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2E7" w:rsidRDefault="00EA66CA">
      <w:pPr>
        <w:rPr>
          <w:b/>
        </w:rPr>
      </w:pPr>
      <w:r>
        <w:rPr>
          <w:b/>
        </w:rPr>
        <w:t>Kauffrau im Einzelhandel/Kaufmann im Einzelhandel sowie Verkäuferin/Verkäufer</w:t>
      </w:r>
    </w:p>
    <w:tbl>
      <w:tblPr>
        <w:tblStyle w:val="Tabellenraster"/>
        <w:tblW w:w="0" w:type="auto"/>
        <w:tblLook w:val="04A0" w:firstRow="1" w:lastRow="0" w:firstColumn="1" w:lastColumn="0" w:noHBand="0" w:noVBand="1"/>
      </w:tblPr>
      <w:tblGrid>
        <w:gridCol w:w="9062"/>
      </w:tblGrid>
      <w:tr w:rsidR="00EA66CA" w:rsidTr="00EA66CA">
        <w:tc>
          <w:tcPr>
            <w:tcW w:w="9212" w:type="dxa"/>
          </w:tcPr>
          <w:p w:rsidR="00EA66CA" w:rsidRDefault="00EA66CA">
            <w:pPr>
              <w:rPr>
                <w:b/>
              </w:rPr>
            </w:pPr>
            <w:r>
              <w:rPr>
                <w:b/>
              </w:rPr>
              <w:t>Lernfeld 2: Verkaufsgespräche kundenorientiert führen                                          1. Ausbildungsjahr</w:t>
            </w:r>
          </w:p>
          <w:p w:rsidR="00EA66CA" w:rsidRDefault="00EA66CA" w:rsidP="00565B0A">
            <w:pPr>
              <w:rPr>
                <w:b/>
              </w:rPr>
            </w:pPr>
            <w:r>
              <w:rPr>
                <w:b/>
              </w:rPr>
              <w:t xml:space="preserve">                                                                                                                                  Zeitrichtwert: 80 Stunden</w:t>
            </w:r>
          </w:p>
        </w:tc>
      </w:tr>
      <w:tr w:rsidR="00EA66CA" w:rsidTr="00EA66CA">
        <w:tc>
          <w:tcPr>
            <w:tcW w:w="9212" w:type="dxa"/>
          </w:tcPr>
          <w:p w:rsidR="00EA66CA" w:rsidRDefault="00565B0A">
            <w:pPr>
              <w:rPr>
                <w:b/>
              </w:rPr>
            </w:pPr>
            <w:r>
              <w:rPr>
                <w:b/>
              </w:rPr>
              <w:t>Zielformulierung:</w:t>
            </w:r>
          </w:p>
          <w:p w:rsidR="00565B0A" w:rsidRDefault="00565B0A">
            <w:pPr>
              <w:rPr>
                <w:b/>
              </w:rPr>
            </w:pPr>
          </w:p>
          <w:p w:rsidR="00565B0A" w:rsidRPr="00565B0A" w:rsidRDefault="00565B0A" w:rsidP="00565B0A">
            <w:pPr>
              <w:rPr>
                <w:b/>
                <w:bCs/>
              </w:rPr>
            </w:pPr>
            <w:r w:rsidRPr="00565B0A">
              <w:rPr>
                <w:b/>
                <w:bCs/>
              </w:rPr>
              <w:t>Mögliche Sprachhandlungen (Texte lesen und analysieren, Texte verfassen, mündlich und schriftlich kommunizieren) sollten im Vorfeld durch die Lehrkraft/im Bildungsgang identifiziert werden. Das vorliegende Beispiel erhebt keinen Anspruch auf Vollständigkeit.</w:t>
            </w:r>
          </w:p>
          <w:p w:rsidR="00565B0A" w:rsidRDefault="00565B0A">
            <w:pPr>
              <w:rPr>
                <w:b/>
              </w:rPr>
            </w:pPr>
          </w:p>
          <w:p w:rsidR="00565B0A" w:rsidRDefault="00565B0A">
            <w:r w:rsidRPr="002742C5">
              <w:rPr>
                <w:highlight w:val="yellow"/>
              </w:rPr>
              <w:t>Die Schülerinnen und Schüler führen unter Anwendung von Waren-, Kommunikations- und Verkaufskenntnissen Verkaufsgespräche</w:t>
            </w:r>
            <w:r>
              <w:t xml:space="preserve"> zur Zufriedenheit der Kunden und des Unternehmens. Sie </w:t>
            </w:r>
            <w:r w:rsidRPr="002742C5">
              <w:rPr>
                <w:highlight w:val="yellow"/>
              </w:rPr>
              <w:t>beherrschen wichtige Elemente der Kommunikations- und Verkaufstechnik</w:t>
            </w:r>
            <w:r>
              <w:t xml:space="preserve"> sowie Techniken zum Erwerb wesentlicher Kenntnisse über Waren. Sie wenden diese </w:t>
            </w:r>
            <w:r w:rsidRPr="00C26677">
              <w:rPr>
                <w:highlight w:val="yellow"/>
              </w:rPr>
              <w:t>in Rollenspielen an, zeigen dabei sowohl verbal wie nonverbal</w:t>
            </w:r>
            <w:r>
              <w:t xml:space="preserve"> kundenorientiertes Verhalten. Bei Bedarf geben sie situationsgerecht </w:t>
            </w:r>
            <w:r w:rsidRPr="00C26677">
              <w:rPr>
                <w:highlight w:val="yellow"/>
              </w:rPr>
              <w:t>einfache Auskünfte in einer fremden Sprache</w:t>
            </w:r>
            <w:r>
              <w:t xml:space="preserve">. Beim Verkaufsgespräch nutzen sie ihre Warenkenntnisse, um </w:t>
            </w:r>
            <w:r w:rsidRPr="00C26677">
              <w:rPr>
                <w:highlight w:val="yellow"/>
              </w:rPr>
              <w:t>geeignete Verkaufsargumente zu entwickeln</w:t>
            </w:r>
            <w:r>
              <w:t xml:space="preserve">. Sie beziehen in das Verkaufsgespräch auch Serviceleistungen des Unternehmens ein und </w:t>
            </w:r>
            <w:r w:rsidRPr="00C26677">
              <w:rPr>
                <w:highlight w:val="yellow"/>
              </w:rPr>
              <w:t>reagieren angemessen</w:t>
            </w:r>
            <w:r>
              <w:t xml:space="preserve"> auf Kundeneinwände. Sie </w:t>
            </w:r>
            <w:r w:rsidRPr="00C26677">
              <w:rPr>
                <w:highlight w:val="yellow"/>
              </w:rPr>
              <w:t>unterbreiten Alternativvorschläge</w:t>
            </w:r>
            <w:r>
              <w:t xml:space="preserve"> mit dem Ziel, die Kaufentscheidung zu fördern und zu einem erfolgreichen Kaufabschluss zu bringen. </w:t>
            </w:r>
          </w:p>
          <w:p w:rsidR="00565B0A" w:rsidRPr="00565B0A" w:rsidRDefault="00565B0A">
            <w:r>
              <w:t>Die Schülerinnen und Schüler erstellen Kriterienkataloge zur Beurteilung von Spiel- und Trainingssituationen. Sie bewerten Kommunikations- und Verkaufssituationen und geben angemessene Rückmeldungen. Als Hilfsmittel verwenden sie unter anderem Audio- und Videotechnik.</w:t>
            </w:r>
          </w:p>
        </w:tc>
      </w:tr>
      <w:tr w:rsidR="00EA66CA" w:rsidTr="00EA66CA">
        <w:tc>
          <w:tcPr>
            <w:tcW w:w="9212" w:type="dxa"/>
          </w:tcPr>
          <w:p w:rsidR="00EA66CA" w:rsidRDefault="00565B0A">
            <w:pPr>
              <w:rPr>
                <w:b/>
              </w:rPr>
            </w:pPr>
            <w:r>
              <w:rPr>
                <w:b/>
              </w:rPr>
              <w:t>Inhalte:</w:t>
            </w:r>
          </w:p>
          <w:p w:rsidR="00565B0A" w:rsidRDefault="00565B0A">
            <w:pPr>
              <w:rPr>
                <w:b/>
              </w:rPr>
            </w:pPr>
          </w:p>
          <w:p w:rsidR="00565B0A" w:rsidRDefault="00565B0A">
            <w:r>
              <w:t>Warenvorlage</w:t>
            </w:r>
          </w:p>
          <w:p w:rsidR="00565B0A" w:rsidRDefault="00565B0A">
            <w:r>
              <w:t>beratendes Verkaufen</w:t>
            </w:r>
          </w:p>
          <w:p w:rsidR="00565B0A" w:rsidRDefault="00565B0A">
            <w:r>
              <w:t>Preis-Leistungs-Beziehung</w:t>
            </w:r>
          </w:p>
          <w:p w:rsidR="00565B0A" w:rsidRDefault="00565B0A">
            <w:r>
              <w:t>Ergänzungsangebote</w:t>
            </w:r>
          </w:p>
          <w:p w:rsidR="00565B0A" w:rsidRDefault="00565B0A">
            <w:r>
              <w:t>fremdsprachliche Fachausdrücke</w:t>
            </w:r>
          </w:p>
          <w:p w:rsidR="00565B0A" w:rsidRPr="00565B0A" w:rsidRDefault="00565B0A">
            <w:r>
              <w:t>typische fremdsprachliche Redewendungen</w:t>
            </w:r>
          </w:p>
        </w:tc>
      </w:tr>
    </w:tbl>
    <w:p w:rsidR="00EA66CA" w:rsidRDefault="00EA66CA">
      <w:pPr>
        <w:rPr>
          <w:b/>
        </w:rPr>
      </w:pPr>
    </w:p>
    <w:p w:rsidR="00D9263A" w:rsidRDefault="00D9263A">
      <w:pPr>
        <w:rPr>
          <w:b/>
        </w:rPr>
      </w:pPr>
    </w:p>
    <w:p w:rsidR="00D9263A" w:rsidRDefault="00D9263A">
      <w:pPr>
        <w:rPr>
          <w:b/>
        </w:rPr>
      </w:pPr>
    </w:p>
    <w:p w:rsidR="00D9263A" w:rsidRDefault="00D9263A">
      <w:pPr>
        <w:rPr>
          <w:b/>
        </w:rPr>
      </w:pPr>
    </w:p>
    <w:p w:rsidR="00D9263A" w:rsidRDefault="00D9263A">
      <w:pPr>
        <w:rPr>
          <w:b/>
        </w:rPr>
      </w:pPr>
    </w:p>
    <w:p w:rsidR="00D9263A" w:rsidRDefault="00D9263A">
      <w:pPr>
        <w:rPr>
          <w:b/>
        </w:rPr>
      </w:pPr>
    </w:p>
    <w:p w:rsidR="00D9263A" w:rsidRDefault="00D9263A">
      <w:pPr>
        <w:rPr>
          <w:b/>
        </w:rPr>
      </w:pPr>
    </w:p>
    <w:p w:rsidR="00D9263A" w:rsidRDefault="00D9263A">
      <w:pPr>
        <w:rPr>
          <w:b/>
        </w:rPr>
      </w:pPr>
    </w:p>
    <w:p w:rsidR="00D9263A" w:rsidRDefault="00D9263A">
      <w:pPr>
        <w:rPr>
          <w:b/>
        </w:rPr>
      </w:pPr>
    </w:p>
    <w:p w:rsidR="00D9263A" w:rsidRDefault="00D9263A">
      <w:pPr>
        <w:rPr>
          <w:b/>
        </w:rPr>
      </w:pPr>
    </w:p>
    <w:p w:rsidR="00C26677" w:rsidRDefault="00C26677">
      <w:pPr>
        <w:rPr>
          <w:b/>
        </w:rPr>
      </w:pPr>
    </w:p>
    <w:tbl>
      <w:tblPr>
        <w:tblStyle w:val="Tabellenraster"/>
        <w:tblW w:w="10490" w:type="dxa"/>
        <w:tblInd w:w="-714" w:type="dxa"/>
        <w:tblLook w:val="04A0" w:firstRow="1" w:lastRow="0" w:firstColumn="1" w:lastColumn="0" w:noHBand="0" w:noVBand="1"/>
      </w:tblPr>
      <w:tblGrid>
        <w:gridCol w:w="2573"/>
        <w:gridCol w:w="3806"/>
        <w:gridCol w:w="4111"/>
      </w:tblGrid>
      <w:tr w:rsidR="00C26677" w:rsidRPr="001E44D6" w:rsidTr="00860923">
        <w:tc>
          <w:tcPr>
            <w:tcW w:w="2573" w:type="dxa"/>
          </w:tcPr>
          <w:p w:rsidR="00C26677" w:rsidRPr="001E44D6" w:rsidRDefault="00C26677" w:rsidP="00860923">
            <w:pPr>
              <w:rPr>
                <w:b/>
              </w:rPr>
            </w:pPr>
            <w:r>
              <w:rPr>
                <w:b/>
              </w:rPr>
              <w:lastRenderedPageBreak/>
              <w:t>1.</w:t>
            </w:r>
            <w:r w:rsidRPr="001E44D6">
              <w:rPr>
                <w:b/>
              </w:rPr>
              <w:t>Ausbildungsjahr</w:t>
            </w:r>
          </w:p>
        </w:tc>
        <w:tc>
          <w:tcPr>
            <w:tcW w:w="7917" w:type="dxa"/>
            <w:gridSpan w:val="2"/>
          </w:tcPr>
          <w:p w:rsidR="00C26677" w:rsidRPr="001E44D6" w:rsidRDefault="00C26677" w:rsidP="00860923">
            <w:r>
              <w:t>Kauffrau im Einzelhandel/Kaufmann im Einzelhandel sowie Verkäuferin/Verkäufer</w:t>
            </w:r>
          </w:p>
        </w:tc>
      </w:tr>
      <w:tr w:rsidR="00C26677" w:rsidTr="00860923">
        <w:tc>
          <w:tcPr>
            <w:tcW w:w="2573" w:type="dxa"/>
          </w:tcPr>
          <w:p w:rsidR="00C26677" w:rsidRPr="001E44D6" w:rsidRDefault="00C26677" w:rsidP="00860923">
            <w:pPr>
              <w:rPr>
                <w:b/>
              </w:rPr>
            </w:pPr>
            <w:r>
              <w:rPr>
                <w:b/>
              </w:rPr>
              <w:t>Bündelungsfach</w:t>
            </w:r>
          </w:p>
        </w:tc>
        <w:tc>
          <w:tcPr>
            <w:tcW w:w="7917" w:type="dxa"/>
            <w:gridSpan w:val="2"/>
          </w:tcPr>
          <w:p w:rsidR="00C26677" w:rsidRDefault="00C26677" w:rsidP="00860923">
            <w:r>
              <w:t>Kundenkommunikation und Service, Warenbezogene Prozesse</w:t>
            </w:r>
          </w:p>
        </w:tc>
      </w:tr>
      <w:tr w:rsidR="00C26677" w:rsidTr="00860923">
        <w:tc>
          <w:tcPr>
            <w:tcW w:w="2573" w:type="dxa"/>
          </w:tcPr>
          <w:p w:rsidR="00C26677" w:rsidRPr="001E44D6" w:rsidRDefault="00C26677" w:rsidP="00860923">
            <w:pPr>
              <w:rPr>
                <w:b/>
              </w:rPr>
            </w:pPr>
            <w:r w:rsidRPr="001E44D6">
              <w:rPr>
                <w:b/>
              </w:rPr>
              <w:t>Lernfeld 2</w:t>
            </w:r>
          </w:p>
        </w:tc>
        <w:tc>
          <w:tcPr>
            <w:tcW w:w="7917" w:type="dxa"/>
            <w:gridSpan w:val="2"/>
          </w:tcPr>
          <w:p w:rsidR="00C26677" w:rsidRDefault="00C26677" w:rsidP="00860923">
            <w:r>
              <w:t>Verkaufsgespräche kundenorientiert führen</w:t>
            </w:r>
          </w:p>
        </w:tc>
      </w:tr>
      <w:tr w:rsidR="00C26677" w:rsidTr="00860923">
        <w:tc>
          <w:tcPr>
            <w:tcW w:w="2573" w:type="dxa"/>
          </w:tcPr>
          <w:p w:rsidR="00C26677" w:rsidRPr="001E44D6" w:rsidRDefault="00C26677" w:rsidP="00860923">
            <w:pPr>
              <w:rPr>
                <w:b/>
              </w:rPr>
            </w:pPr>
            <w:r>
              <w:rPr>
                <w:b/>
              </w:rPr>
              <w:t>Lernsituation</w:t>
            </w:r>
          </w:p>
        </w:tc>
        <w:tc>
          <w:tcPr>
            <w:tcW w:w="7917" w:type="dxa"/>
            <w:gridSpan w:val="2"/>
          </w:tcPr>
          <w:p w:rsidR="00C26677" w:rsidRDefault="00C26677" w:rsidP="00D9263A">
            <w:r>
              <w:t xml:space="preserve">„Wir </w:t>
            </w:r>
            <w:r w:rsidR="00D9263A">
              <w:t>entwerfen einen Fahrplan für ein erfolgreiches Verkaufsgespräch</w:t>
            </w:r>
            <w:r>
              <w:t>“</w:t>
            </w:r>
            <w:r>
              <w:rPr>
                <w:rStyle w:val="Funotenzeichen"/>
              </w:rPr>
              <w:footnoteReference w:id="1"/>
            </w:r>
          </w:p>
        </w:tc>
      </w:tr>
      <w:tr w:rsidR="00C26677" w:rsidRPr="00FB3965" w:rsidTr="00860923">
        <w:tc>
          <w:tcPr>
            <w:tcW w:w="6379" w:type="dxa"/>
            <w:gridSpan w:val="2"/>
          </w:tcPr>
          <w:p w:rsidR="00C26677" w:rsidRDefault="00C26677" w:rsidP="00860923">
            <w:pPr>
              <w:rPr>
                <w:b/>
              </w:rPr>
            </w:pPr>
            <w:r>
              <w:rPr>
                <w:b/>
              </w:rPr>
              <w:t>Einstiegsszenario</w:t>
            </w:r>
          </w:p>
          <w:p w:rsidR="00C26677" w:rsidRDefault="00C26677" w:rsidP="00860923">
            <w:pPr>
              <w:rPr>
                <w:b/>
              </w:rPr>
            </w:pPr>
          </w:p>
          <w:p w:rsidR="00C26677" w:rsidRPr="001E44D6" w:rsidRDefault="006F253B" w:rsidP="006F253B">
            <w:r>
              <w:t>Es ist Montagvormittag in der Bäckerei „Fritscher“. Die Filialleitung beauftragt die Auszubildende/den Auszubildenden, zum ersten Mal eigenverantwortlich Verkaufsgespräche durchzuführen. Bisher haben die Auszubildenden die Kolleginnen und Kollegen bei dieser Tätigkeit beobachtet; den idealtypischen Ablauf eines Verkaufsgespräches kennen sie aus der Theorie.</w:t>
            </w:r>
          </w:p>
        </w:tc>
        <w:tc>
          <w:tcPr>
            <w:tcW w:w="4111" w:type="dxa"/>
          </w:tcPr>
          <w:p w:rsidR="00C26677" w:rsidRDefault="00C26677" w:rsidP="00860923">
            <w:pPr>
              <w:rPr>
                <w:b/>
              </w:rPr>
            </w:pPr>
            <w:r>
              <w:rPr>
                <w:b/>
              </w:rPr>
              <w:t>Handlungsprodukt/Lernergebnis</w:t>
            </w:r>
          </w:p>
          <w:p w:rsidR="00C26677" w:rsidRDefault="00C26677" w:rsidP="00860923">
            <w:pPr>
              <w:rPr>
                <w:b/>
              </w:rPr>
            </w:pPr>
          </w:p>
          <w:p w:rsidR="00C26677" w:rsidRDefault="00F35FDD" w:rsidP="00860923">
            <w:r>
              <w:t>Merkblatt/Fahrplan „Erfolgreich Verkaufsgespräche führen“</w:t>
            </w:r>
          </w:p>
          <w:p w:rsidR="00F35FDD" w:rsidRPr="00FB3965" w:rsidRDefault="00F35FDD" w:rsidP="00860923">
            <w:r>
              <w:t>Rollenspiel „Verkaufsgespräch“</w:t>
            </w:r>
          </w:p>
        </w:tc>
      </w:tr>
      <w:tr w:rsidR="00C26677" w:rsidRPr="002B6B3A" w:rsidTr="00860923">
        <w:tc>
          <w:tcPr>
            <w:tcW w:w="6379" w:type="dxa"/>
            <w:gridSpan w:val="2"/>
          </w:tcPr>
          <w:p w:rsidR="00C26677" w:rsidRDefault="00C26677" w:rsidP="00860923">
            <w:pPr>
              <w:rPr>
                <w:b/>
              </w:rPr>
            </w:pPr>
            <w:r>
              <w:rPr>
                <w:b/>
              </w:rPr>
              <w:t>Wesentliche Kompetenzen</w:t>
            </w:r>
          </w:p>
          <w:p w:rsidR="00C26677" w:rsidRDefault="00C26677" w:rsidP="00F35FDD"/>
          <w:p w:rsidR="00F35FDD" w:rsidRDefault="00F35FDD" w:rsidP="00F35FDD">
            <w:r>
              <w:t>Die Schülerinnen und Schüler …</w:t>
            </w:r>
          </w:p>
          <w:p w:rsidR="00F35FDD" w:rsidRDefault="00F35FDD" w:rsidP="00F35FDD"/>
          <w:p w:rsidR="00F35FDD" w:rsidRDefault="00F35FDD" w:rsidP="00F35FDD">
            <w:pPr>
              <w:pStyle w:val="Listenabsatz"/>
              <w:numPr>
                <w:ilvl w:val="0"/>
                <w:numId w:val="3"/>
              </w:numPr>
            </w:pPr>
            <w:r>
              <w:t>kennen den idealtypischen Aufbau eines Verkaufsgespräches.</w:t>
            </w:r>
          </w:p>
          <w:p w:rsidR="00F35FDD" w:rsidRDefault="00F35FDD" w:rsidP="00F35FDD">
            <w:pPr>
              <w:pStyle w:val="Listenabsatz"/>
              <w:numPr>
                <w:ilvl w:val="0"/>
                <w:numId w:val="3"/>
              </w:numPr>
            </w:pPr>
            <w:r>
              <w:t>können den idealtypischen Aufbau eines Verkaufsgespräches im Rollenspiel anwenden.</w:t>
            </w:r>
          </w:p>
          <w:p w:rsidR="00F35FDD" w:rsidRDefault="00F35FDD" w:rsidP="00F35FDD">
            <w:pPr>
              <w:pStyle w:val="Listenabsatz"/>
              <w:numPr>
                <w:ilvl w:val="0"/>
                <w:numId w:val="3"/>
              </w:numPr>
            </w:pPr>
            <w:r>
              <w:t>kennen verschiedene Formeln zur Begrüßung, Bedarfsermittlung und Verabschiedung von Kunden und wenden diese im Rollenspiel an.</w:t>
            </w:r>
          </w:p>
          <w:p w:rsidR="00F35FDD" w:rsidRDefault="00F35FDD" w:rsidP="00F35FDD">
            <w:pPr>
              <w:pStyle w:val="Listenabsatz"/>
              <w:numPr>
                <w:ilvl w:val="0"/>
                <w:numId w:val="3"/>
              </w:numPr>
            </w:pPr>
            <w:r>
              <w:t>wenden Adjektive zur Beschreibung von Waren richtig an.</w:t>
            </w:r>
          </w:p>
          <w:p w:rsidR="00F35FDD" w:rsidRPr="00FB3965" w:rsidRDefault="009860CA" w:rsidP="00F35FDD">
            <w:pPr>
              <w:pStyle w:val="Listenabsatz"/>
              <w:numPr>
                <w:ilvl w:val="0"/>
                <w:numId w:val="3"/>
              </w:numPr>
            </w:pPr>
            <w:r>
              <w:t>g</w:t>
            </w:r>
            <w:r w:rsidR="00F35FDD">
              <w:t>eben Ihren Mitschülerinnen und Mitschülern eine angemessene Rückmeldung; sie halten Feedbackregeln ein.</w:t>
            </w:r>
          </w:p>
        </w:tc>
        <w:tc>
          <w:tcPr>
            <w:tcW w:w="4111" w:type="dxa"/>
          </w:tcPr>
          <w:p w:rsidR="00C26677" w:rsidRDefault="00C26677" w:rsidP="00860923">
            <w:pPr>
              <w:rPr>
                <w:b/>
              </w:rPr>
            </w:pPr>
            <w:r>
              <w:rPr>
                <w:b/>
              </w:rPr>
              <w:t>Konkretisierung der Inhalte</w:t>
            </w:r>
          </w:p>
          <w:p w:rsidR="00F35FDD" w:rsidRDefault="00F35FDD" w:rsidP="00860923">
            <w:pPr>
              <w:rPr>
                <w:b/>
              </w:rPr>
            </w:pPr>
          </w:p>
          <w:p w:rsidR="00C26677" w:rsidRDefault="00F35FDD" w:rsidP="00505F64">
            <w:pPr>
              <w:pStyle w:val="Listenabsatz"/>
              <w:numPr>
                <w:ilvl w:val="0"/>
                <w:numId w:val="2"/>
              </w:numPr>
            </w:pPr>
            <w:r>
              <w:t>Phasen eines idealtypischen Verkaufsgespräches.</w:t>
            </w:r>
          </w:p>
          <w:p w:rsidR="00F35FDD" w:rsidRDefault="00F35FDD" w:rsidP="00505F64">
            <w:pPr>
              <w:pStyle w:val="Listenabsatz"/>
              <w:numPr>
                <w:ilvl w:val="0"/>
                <w:numId w:val="2"/>
              </w:numPr>
            </w:pPr>
            <w:r>
              <w:t>Begrüßungs- und Verabschiedungsformeln.</w:t>
            </w:r>
          </w:p>
          <w:p w:rsidR="00F35FDD" w:rsidRDefault="00F35FDD" w:rsidP="00505F64">
            <w:pPr>
              <w:pStyle w:val="Listenabsatz"/>
              <w:numPr>
                <w:ilvl w:val="0"/>
                <w:numId w:val="2"/>
              </w:numPr>
            </w:pPr>
            <w:r>
              <w:t>Möglichkeiten zur Bedarfsermittlung.</w:t>
            </w:r>
          </w:p>
          <w:p w:rsidR="00F35FDD" w:rsidRDefault="00F35FDD" w:rsidP="00505F64">
            <w:pPr>
              <w:pStyle w:val="Listenabsatz"/>
              <w:numPr>
                <w:ilvl w:val="0"/>
                <w:numId w:val="2"/>
              </w:numPr>
            </w:pPr>
            <w:r>
              <w:t>Adjektive zur Beschreibung von Waren.</w:t>
            </w:r>
          </w:p>
          <w:p w:rsidR="00F35FDD" w:rsidRPr="002B6B3A" w:rsidRDefault="00F35FDD" w:rsidP="00505F64">
            <w:pPr>
              <w:pStyle w:val="Listenabsatz"/>
              <w:numPr>
                <w:ilvl w:val="0"/>
                <w:numId w:val="2"/>
              </w:numPr>
            </w:pPr>
            <w:r>
              <w:t>Feedback geben und nehmen.</w:t>
            </w:r>
          </w:p>
        </w:tc>
      </w:tr>
      <w:tr w:rsidR="00C26677" w:rsidRPr="002E4AB2" w:rsidTr="00860923">
        <w:tc>
          <w:tcPr>
            <w:tcW w:w="10490" w:type="dxa"/>
            <w:gridSpan w:val="3"/>
          </w:tcPr>
          <w:p w:rsidR="00C26677" w:rsidRDefault="00C26677" w:rsidP="00860923">
            <w:pPr>
              <w:rPr>
                <w:b/>
              </w:rPr>
            </w:pPr>
            <w:r>
              <w:rPr>
                <w:b/>
              </w:rPr>
              <w:t>Lern- und Arbeitstechniken</w:t>
            </w:r>
          </w:p>
          <w:p w:rsidR="00F07331" w:rsidRPr="00F07331" w:rsidRDefault="00E40C09" w:rsidP="00860923">
            <w:r>
              <w:t xml:space="preserve">Think Pair Share, </w:t>
            </w:r>
            <w:r w:rsidR="00F07331">
              <w:t>Rollenspiel, Beobachtungsbogen, Feedbackbogen</w:t>
            </w:r>
          </w:p>
          <w:p w:rsidR="00C26677" w:rsidRPr="002E4AB2" w:rsidRDefault="00C26677" w:rsidP="00860923"/>
        </w:tc>
      </w:tr>
      <w:tr w:rsidR="00C26677" w:rsidRPr="002E4AB2" w:rsidTr="00860923">
        <w:tc>
          <w:tcPr>
            <w:tcW w:w="10490" w:type="dxa"/>
            <w:gridSpan w:val="3"/>
          </w:tcPr>
          <w:p w:rsidR="00C26677" w:rsidRDefault="00C26677" w:rsidP="00860923">
            <w:pPr>
              <w:rPr>
                <w:b/>
              </w:rPr>
            </w:pPr>
            <w:r>
              <w:rPr>
                <w:b/>
              </w:rPr>
              <w:t>Unterrichtsmaterialien/Fundstelle</w:t>
            </w:r>
          </w:p>
          <w:p w:rsidR="00505F64" w:rsidRPr="00505F64" w:rsidRDefault="00505F64" w:rsidP="00505F64">
            <w:pPr>
              <w:pStyle w:val="Funotentext"/>
            </w:pPr>
            <w:r w:rsidRPr="00505F64">
              <w:t xml:space="preserve">Auszug „Unterrichtsmaterialien für das Berufsfeld Bäcker/in und Fachverkäufer/in im Lebensmittelhandwerk: </w:t>
            </w:r>
          </w:p>
          <w:p w:rsidR="00505F64" w:rsidRPr="00505F64" w:rsidRDefault="00505F64" w:rsidP="00505F64">
            <w:pPr>
              <w:pStyle w:val="Funotentext"/>
            </w:pPr>
            <w:r w:rsidRPr="00505F64">
              <w:t>Schwerpunkt Bäckerei/Konditorei“</w:t>
            </w:r>
            <w:r w:rsidR="00604AA2">
              <w:t>, München 2012</w:t>
            </w:r>
          </w:p>
          <w:p w:rsidR="00C26677" w:rsidRPr="00505F64" w:rsidRDefault="00505F64" w:rsidP="00860923">
            <w:pPr>
              <w:rPr>
                <w:sz w:val="20"/>
                <w:szCs w:val="20"/>
              </w:rPr>
            </w:pPr>
            <w:proofErr w:type="spellStart"/>
            <w:r w:rsidRPr="00505F64">
              <w:rPr>
                <w:sz w:val="20"/>
                <w:szCs w:val="20"/>
              </w:rPr>
              <w:t>Pixabay</w:t>
            </w:r>
            <w:proofErr w:type="spellEnd"/>
          </w:p>
        </w:tc>
      </w:tr>
      <w:tr w:rsidR="00C26677" w:rsidRPr="002E4AB2" w:rsidTr="00860923">
        <w:tc>
          <w:tcPr>
            <w:tcW w:w="10490" w:type="dxa"/>
            <w:gridSpan w:val="3"/>
          </w:tcPr>
          <w:p w:rsidR="00C26677" w:rsidRDefault="00C26677" w:rsidP="00860923">
            <w:pPr>
              <w:rPr>
                <w:b/>
              </w:rPr>
            </w:pPr>
            <w:r>
              <w:rPr>
                <w:b/>
              </w:rPr>
              <w:t>Organisatorische Hinweise</w:t>
            </w:r>
          </w:p>
          <w:p w:rsidR="00C26677" w:rsidRPr="002E4AB2" w:rsidRDefault="00C26677" w:rsidP="00860923">
            <w:r>
              <w:t>Fachraumanbindung, Internetzugang</w:t>
            </w:r>
          </w:p>
        </w:tc>
      </w:tr>
    </w:tbl>
    <w:p w:rsidR="00C26677" w:rsidRDefault="00C26677">
      <w:pPr>
        <w:rPr>
          <w:b/>
        </w:rPr>
      </w:pPr>
    </w:p>
    <w:p w:rsidR="00F07331" w:rsidRDefault="00F07331">
      <w:pPr>
        <w:rPr>
          <w:b/>
        </w:rPr>
      </w:pPr>
    </w:p>
    <w:p w:rsidR="00F07331" w:rsidRDefault="00F07331">
      <w:pPr>
        <w:rPr>
          <w:b/>
        </w:rPr>
      </w:pPr>
    </w:p>
    <w:p w:rsidR="00F07331" w:rsidRDefault="00F07331">
      <w:pPr>
        <w:rPr>
          <w:b/>
        </w:rPr>
      </w:pPr>
    </w:p>
    <w:p w:rsidR="00F07331" w:rsidRDefault="00F07331">
      <w:pPr>
        <w:rPr>
          <w:b/>
        </w:rPr>
      </w:pPr>
    </w:p>
    <w:p w:rsidR="00F07331" w:rsidRDefault="00F07331">
      <w:pPr>
        <w:rPr>
          <w:b/>
        </w:rPr>
      </w:pPr>
    </w:p>
    <w:p w:rsidR="00F07331" w:rsidRDefault="00F07331">
      <w:pPr>
        <w:rPr>
          <w:b/>
        </w:rPr>
      </w:pPr>
      <w:r>
        <w:rPr>
          <w:b/>
        </w:rPr>
        <w:t>Einstiegsszenario</w:t>
      </w:r>
      <w:r w:rsidR="00926E8D">
        <w:rPr>
          <w:rStyle w:val="Funotenzeichen"/>
        </w:rPr>
        <w:footnoteReference w:id="2"/>
      </w:r>
    </w:p>
    <w:p w:rsidR="00F07331" w:rsidRDefault="00D0094D">
      <w:r>
        <w:t>Es ist Montagvormittag. Sie sind seit einem Monat in der Ausbildung zur Verkäuferin/zum Verkäuferin der Bäckerei „Fritscher“. Bis jetzt haben Sie jeden Tag Ihre Kolleginnen und Kollegen beim Führen von Verkaufsgesprächen beobachtet. Sie haben Ware angereicht und eingepackt. Die Arbeit macht Ihnen viel Freude. Heute dürfen Sie zum ersten Mal Kunden selbstständig bedienen.</w:t>
      </w:r>
    </w:p>
    <w:p w:rsidR="00E40C09" w:rsidRDefault="00E40C09"/>
    <w:p w:rsidR="00E40C09" w:rsidRDefault="00E40C09">
      <w:pPr>
        <w:rPr>
          <w:b/>
        </w:rPr>
      </w:pPr>
      <w:r>
        <w:rPr>
          <w:noProof/>
          <w:lang w:eastAsia="de-DE"/>
        </w:rPr>
        <mc:AlternateContent>
          <mc:Choice Requires="wps">
            <w:drawing>
              <wp:anchor distT="0" distB="0" distL="114300" distR="114300" simplePos="0" relativeHeight="251661312" behindDoc="0" locked="0" layoutInCell="1" allowOverlap="1" wp14:anchorId="77BCEB8B" wp14:editId="25A538B8">
                <wp:simplePos x="0" y="0"/>
                <wp:positionH relativeFrom="column">
                  <wp:posOffset>2646487</wp:posOffset>
                </wp:positionH>
                <wp:positionV relativeFrom="paragraph">
                  <wp:posOffset>301653</wp:posOffset>
                </wp:positionV>
                <wp:extent cx="2194560" cy="603609"/>
                <wp:effectExtent l="0" t="0" r="0" b="6350"/>
                <wp:wrapNone/>
                <wp:docPr id="5" name="Textfeld 5"/>
                <wp:cNvGraphicFramePr/>
                <a:graphic xmlns:a="http://schemas.openxmlformats.org/drawingml/2006/main">
                  <a:graphicData uri="http://schemas.microsoft.com/office/word/2010/wordprocessingShape">
                    <wps:wsp>
                      <wps:cNvSpPr txBox="1"/>
                      <wps:spPr>
                        <a:xfrm>
                          <a:off x="0" y="0"/>
                          <a:ext cx="2194560" cy="603609"/>
                        </a:xfrm>
                        <a:prstGeom prst="rect">
                          <a:avLst/>
                        </a:prstGeom>
                        <a:noFill/>
                        <a:ln w="6350">
                          <a:noFill/>
                        </a:ln>
                      </wps:spPr>
                      <wps:txbx>
                        <w:txbxContent>
                          <w:p w:rsidR="00E40C09" w:rsidRPr="00E40C09" w:rsidRDefault="00E40C09" w:rsidP="00E40C09">
                            <w:pPr>
                              <w:jc w:val="center"/>
                              <w:rPr>
                                <w:sz w:val="18"/>
                                <w:szCs w:val="18"/>
                              </w:rPr>
                            </w:pPr>
                            <w:r>
                              <w:rPr>
                                <w:sz w:val="18"/>
                                <w:szCs w:val="18"/>
                              </w:rPr>
                              <w:t>Ich freue mich schon auf meinen ersten Kundenkontakt. Hoffentlich läuft alles gut.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CEB8B" id="_x0000_t202" coordsize="21600,21600" o:spt="202" path="m,l,21600r21600,l21600,xe">
                <v:stroke joinstyle="miter"/>
                <v:path gradientshapeok="t" o:connecttype="rect"/>
              </v:shapetype>
              <v:shape id="Textfeld 5" o:spid="_x0000_s1026" type="#_x0000_t202" style="position:absolute;margin-left:208.4pt;margin-top:23.75pt;width:172.8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" filled="f" stroked="f" strokeweight=".5pt">
                <v:textbox>
                  <w:txbxContent>
                    <w:p w:rsidR="00E40C09" w:rsidRPr="00E40C09" w:rsidRDefault="00E40C09" w:rsidP="00E40C09">
                      <w:pPr>
                        <w:jc w:val="center"/>
                        <w:rPr>
                          <w:sz w:val="18"/>
                          <w:szCs w:val="18"/>
                        </w:rPr>
                      </w:pPr>
                      <w:r>
                        <w:rPr>
                          <w:sz w:val="18"/>
                          <w:szCs w:val="18"/>
                        </w:rPr>
                        <w:t>Ich freue mich schon auf meinen ersten Kundenkontakt. Hoffentlich läuft alles gut.</w:t>
                      </w:r>
                    </w:p>
                  </w:txbxContent>
                </v:textbox>
              </v:shape>
            </w:pict>
          </mc:Fallback>
        </mc:AlternateContent>
      </w:r>
      <w:r>
        <w:rPr>
          <w:b/>
          <w:noProof/>
          <w:lang w:eastAsia="de-DE"/>
        </w:rPr>
        <mc:AlternateContent>
          <mc:Choice Requires="wps">
            <w:drawing>
              <wp:anchor distT="0" distB="0" distL="114300" distR="114300" simplePos="0" relativeHeight="251659264" behindDoc="0" locked="0" layoutInCell="1" allowOverlap="1">
                <wp:simplePos x="0" y="0"/>
                <wp:positionH relativeFrom="column">
                  <wp:posOffset>2423850</wp:posOffset>
                </wp:positionH>
                <wp:positionV relativeFrom="paragraph">
                  <wp:posOffset>21369</wp:posOffset>
                </wp:positionV>
                <wp:extent cx="2631882" cy="1144905"/>
                <wp:effectExtent l="19050" t="19050" r="35560" b="169545"/>
                <wp:wrapNone/>
                <wp:docPr id="4" name="Ovale Legende 4"/>
                <wp:cNvGraphicFramePr/>
                <a:graphic xmlns:a="http://schemas.openxmlformats.org/drawingml/2006/main">
                  <a:graphicData uri="http://schemas.microsoft.com/office/word/2010/wordprocessingShape">
                    <wps:wsp>
                      <wps:cNvSpPr/>
                      <wps:spPr>
                        <a:xfrm>
                          <a:off x="0" y="0"/>
                          <a:ext cx="2631882" cy="114490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40C09" w:rsidRDefault="00E40C09" w:rsidP="00E40C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 o:spid="_x0000_s1027" type="#_x0000_t63" style="position:absolute;margin-left:190.85pt;margin-top:1.7pt;width:207.25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" adj="6300,24300" filled="f" strokecolor="#243f60 [1604]" strokeweight="2pt">
                <v:textbox>
                  <w:txbxContent>
                    <w:p w:rsidR="00E40C09" w:rsidRDefault="00E40C09" w:rsidP="00E40C09">
                      <w:pPr>
                        <w:jc w:val="center"/>
                      </w:pPr>
                    </w:p>
                  </w:txbxContent>
                </v:textbox>
              </v:shape>
            </w:pict>
          </mc:Fallback>
        </mc:AlternateContent>
      </w:r>
      <w:r w:rsidRPr="00E40C09">
        <w:rPr>
          <w:b/>
          <w:noProof/>
          <w:lang w:eastAsia="de-DE"/>
        </w:rPr>
        <w:drawing>
          <wp:inline distT="0" distB="0" distL="0" distR="0">
            <wp:extent cx="2194560" cy="1828349"/>
            <wp:effectExtent l="0" t="0" r="0" b="635"/>
            <wp:docPr id="1" name="Grafik 1" descr="https://image.shutterstock.com/image-photo/female-baker-saleswoman-her-bakery-260nw-9239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photo/female-baker-saleswoman-her-bakery-260nw-923964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188" cy="1843869"/>
                    </a:xfrm>
                    <a:prstGeom prst="rect">
                      <a:avLst/>
                    </a:prstGeom>
                    <a:noFill/>
                    <a:ln>
                      <a:noFill/>
                    </a:ln>
                  </pic:spPr>
                </pic:pic>
              </a:graphicData>
            </a:graphic>
          </wp:inline>
        </w:drawing>
      </w:r>
    </w:p>
    <w:p w:rsidR="00F07331" w:rsidRDefault="00F07331">
      <w:pPr>
        <w:rPr>
          <w:b/>
        </w:rPr>
      </w:pPr>
    </w:p>
    <w:p w:rsidR="00F07331" w:rsidRDefault="00E40C09">
      <w:pPr>
        <w:rPr>
          <w:b/>
        </w:rPr>
      </w:pPr>
      <w:r>
        <w:rPr>
          <w:b/>
        </w:rPr>
        <w:t>Arbeitsaufträge</w:t>
      </w:r>
    </w:p>
    <w:p w:rsidR="00ED76D6" w:rsidRDefault="00AC41C4" w:rsidP="00E40C09">
      <w:pPr>
        <w:pStyle w:val="Listenabsatz"/>
        <w:numPr>
          <w:ilvl w:val="0"/>
          <w:numId w:val="4"/>
        </w:numPr>
      </w:pPr>
      <w:r>
        <w:t>Idealtypischer Verlauf eines Verkaufsgespräches (</w:t>
      </w:r>
      <w:r w:rsidR="00ED76D6">
        <w:t>Hinweis: Methode „Think Pair Share“</w:t>
      </w:r>
      <w:r>
        <w:t>)</w:t>
      </w:r>
    </w:p>
    <w:p w:rsidR="00ED76D6" w:rsidRDefault="00ED76D6" w:rsidP="00ED76D6">
      <w:pPr>
        <w:pStyle w:val="Listenabsatz"/>
      </w:pPr>
    </w:p>
    <w:p w:rsidR="00E40C09" w:rsidRPr="00E40C09" w:rsidRDefault="00E40C09" w:rsidP="00ED76D6">
      <w:pPr>
        <w:pStyle w:val="Listenabsatz"/>
      </w:pPr>
      <w:r w:rsidRPr="00E40C09">
        <w:t>Überlegen Sie in Einzelarbeit, welche Schritte in einem Verkaufsgespräch unbedingt eingehalten werden sollen. Notieren Sie die Schritte in Ihr Arbeitsheft.</w:t>
      </w:r>
      <w:r w:rsidR="00ED76D6">
        <w:t xml:space="preserve"> Bringen Sie die Schritte in die richtige Reihenfolge. (Think)</w:t>
      </w:r>
    </w:p>
    <w:p w:rsidR="00ED76D6" w:rsidRDefault="00ED76D6" w:rsidP="00E40C09">
      <w:pPr>
        <w:pStyle w:val="Listenabsatz"/>
      </w:pPr>
    </w:p>
    <w:p w:rsidR="00E40C09" w:rsidRDefault="00E40C09" w:rsidP="00E40C09">
      <w:pPr>
        <w:pStyle w:val="Listenabsatz"/>
      </w:pPr>
      <w:r>
        <w:t>Hinweis für Lehrkräfte: Die einzelnen Schritte können in einem „erste Hilfe Umschlag“ zur Verfügung gestellt werden</w:t>
      </w:r>
      <w:r w:rsidR="00ED76D6">
        <w:t xml:space="preserve"> (M1)</w:t>
      </w:r>
    </w:p>
    <w:p w:rsidR="00ED76D6" w:rsidRDefault="00ED76D6" w:rsidP="00E40C09">
      <w:pPr>
        <w:pStyle w:val="Listenabsatz"/>
      </w:pPr>
    </w:p>
    <w:p w:rsidR="00ED76D6" w:rsidRDefault="00ED76D6" w:rsidP="00E40C09">
      <w:pPr>
        <w:pStyle w:val="Listenabsatz"/>
      </w:pPr>
      <w:r>
        <w:t xml:space="preserve">Vergleichen Sie Ihr Ergebnis mit einer Lernpartnerin/einem Lernpartner. </w:t>
      </w:r>
      <w:r w:rsidR="007E1225">
        <w:t xml:space="preserve">Tauschen Sie sich auch über Ihre eigenen Erfahrungen in Ihrer Ausbildung aus. </w:t>
      </w:r>
      <w:r>
        <w:t>Einigen Sie sich auf ein gemeinsames Ergebnis. (Pair)</w:t>
      </w:r>
    </w:p>
    <w:p w:rsidR="00ED76D6" w:rsidRDefault="00ED76D6" w:rsidP="00E40C09">
      <w:pPr>
        <w:pStyle w:val="Listenabsatz"/>
      </w:pPr>
    </w:p>
    <w:p w:rsidR="00ED76D6" w:rsidRDefault="00ED76D6" w:rsidP="00E40C09">
      <w:pPr>
        <w:pStyle w:val="Listenabsatz"/>
      </w:pPr>
      <w:r>
        <w:t xml:space="preserve">Stellen Sie Ihr Ergebnis in der Klasse vor. </w:t>
      </w:r>
      <w:r w:rsidR="00A477B4">
        <w:t xml:space="preserve">Besprechen Sie die Ergebnisse. </w:t>
      </w:r>
      <w:r w:rsidR="009860CA">
        <w:t>Einigen Sie sich auf eine gemeinsame Lösung.</w:t>
      </w:r>
    </w:p>
    <w:p w:rsidR="009860CA" w:rsidRDefault="009860CA" w:rsidP="00E40C09">
      <w:pPr>
        <w:pStyle w:val="Listenabsatz"/>
      </w:pPr>
    </w:p>
    <w:p w:rsidR="009860CA" w:rsidRDefault="009860CA" w:rsidP="00E40C09">
      <w:pPr>
        <w:pStyle w:val="Listenabsatz"/>
      </w:pPr>
    </w:p>
    <w:p w:rsidR="009860CA" w:rsidRDefault="009860CA" w:rsidP="00E40C09">
      <w:pPr>
        <w:pStyle w:val="Listenabsatz"/>
      </w:pPr>
    </w:p>
    <w:p w:rsidR="009860CA" w:rsidRDefault="009860CA" w:rsidP="00E40C09">
      <w:pPr>
        <w:pStyle w:val="Listenabsatz"/>
      </w:pPr>
    </w:p>
    <w:p w:rsidR="009860CA" w:rsidRDefault="009860CA" w:rsidP="00E40C09">
      <w:pPr>
        <w:pStyle w:val="Listenabsatz"/>
      </w:pPr>
    </w:p>
    <w:p w:rsidR="009860CA" w:rsidRDefault="009860CA" w:rsidP="00E40C09">
      <w:pPr>
        <w:pStyle w:val="Listenabsatz"/>
      </w:pPr>
    </w:p>
    <w:p w:rsidR="009860CA" w:rsidRDefault="009860CA" w:rsidP="00E40C09">
      <w:pPr>
        <w:pStyle w:val="Listenabsatz"/>
      </w:pPr>
    </w:p>
    <w:p w:rsidR="00F01207" w:rsidRDefault="00F01207" w:rsidP="00E40C09">
      <w:pPr>
        <w:pStyle w:val="Listenabsatz"/>
      </w:pPr>
    </w:p>
    <w:p w:rsidR="00F01207" w:rsidRDefault="00F01207" w:rsidP="00E40C09">
      <w:pPr>
        <w:pStyle w:val="Listenabsatz"/>
      </w:pPr>
    </w:p>
    <w:p w:rsidR="007E1225" w:rsidRDefault="007E1225" w:rsidP="00E40C09">
      <w:pPr>
        <w:pStyle w:val="Listenabsatz"/>
      </w:pPr>
    </w:p>
    <w:p w:rsidR="007E1225" w:rsidRDefault="007E1225" w:rsidP="007E1225">
      <w:pPr>
        <w:pStyle w:val="Listenabsatz"/>
        <w:numPr>
          <w:ilvl w:val="0"/>
          <w:numId w:val="4"/>
        </w:numPr>
      </w:pPr>
      <w:r>
        <w:t>Vorbereitung</w:t>
      </w:r>
      <w:r w:rsidR="00F01207">
        <w:t>,</w:t>
      </w:r>
      <w:r>
        <w:t xml:space="preserve"> Durchführung </w:t>
      </w:r>
      <w:r w:rsidR="00F01207">
        <w:t xml:space="preserve">und Besprechung </w:t>
      </w:r>
      <w:r>
        <w:t>eines Rollenspiels.</w:t>
      </w:r>
    </w:p>
    <w:p w:rsidR="007E1225" w:rsidRDefault="007E1225" w:rsidP="007E1225">
      <w:pPr>
        <w:ind w:left="708"/>
      </w:pPr>
      <w:r>
        <w:t xml:space="preserve">Bilden Sie eine Kleingruppe – 3 Personen. </w:t>
      </w:r>
    </w:p>
    <w:p w:rsidR="007E1225" w:rsidRDefault="00AC41C4" w:rsidP="00F01207">
      <w:pPr>
        <w:pStyle w:val="Listenabsatz"/>
        <w:numPr>
          <w:ilvl w:val="0"/>
          <w:numId w:val="6"/>
        </w:numPr>
      </w:pPr>
      <w:r>
        <w:t>Vorbereitung</w:t>
      </w:r>
      <w:r w:rsidR="007E1225">
        <w:t>:</w:t>
      </w:r>
    </w:p>
    <w:p w:rsidR="007E1225" w:rsidRDefault="007E1225" w:rsidP="007E1225">
      <w:pPr>
        <w:pStyle w:val="Listenabsatz"/>
        <w:numPr>
          <w:ilvl w:val="0"/>
          <w:numId w:val="5"/>
        </w:numPr>
      </w:pPr>
      <w:r>
        <w:t>Lesen Sie die Rollenkarten (M2).</w:t>
      </w:r>
    </w:p>
    <w:p w:rsidR="007E1225" w:rsidRDefault="007E1225" w:rsidP="007E1225">
      <w:pPr>
        <w:pStyle w:val="Listenabsatz"/>
        <w:numPr>
          <w:ilvl w:val="0"/>
          <w:numId w:val="5"/>
        </w:numPr>
      </w:pPr>
      <w:r>
        <w:t>Entscheiden Sie, wer welche Rolle übernimmt und wer die Aufgabe der Beobachterin/des Beobachters übernimmt.</w:t>
      </w:r>
    </w:p>
    <w:p w:rsidR="007E1225" w:rsidRDefault="007E1225" w:rsidP="007E1225">
      <w:pPr>
        <w:pStyle w:val="Listenabsatz"/>
        <w:numPr>
          <w:ilvl w:val="0"/>
          <w:numId w:val="5"/>
        </w:numPr>
      </w:pPr>
      <w:r>
        <w:t xml:space="preserve">Machen Sie sich mit den Produkten </w:t>
      </w:r>
      <w:r w:rsidR="00C729C3">
        <w:t xml:space="preserve">(M3) </w:t>
      </w:r>
      <w:r>
        <w:t xml:space="preserve">und den Adjektiven </w:t>
      </w:r>
      <w:r w:rsidR="0078636C">
        <w:t xml:space="preserve">(M4) </w:t>
      </w:r>
      <w:r>
        <w:t>für die</w:t>
      </w:r>
      <w:r w:rsidR="0078636C">
        <w:t>ses Verkaufsgespräch bekannt.</w:t>
      </w:r>
    </w:p>
    <w:p w:rsidR="00AC41C4" w:rsidRDefault="00AC41C4" w:rsidP="00AC41C4">
      <w:pPr>
        <w:pStyle w:val="Listenabsatz"/>
        <w:ind w:left="1428"/>
      </w:pPr>
    </w:p>
    <w:p w:rsidR="007E1225" w:rsidRDefault="00AC41C4" w:rsidP="00F01207">
      <w:pPr>
        <w:pStyle w:val="Listenabsatz"/>
        <w:numPr>
          <w:ilvl w:val="0"/>
          <w:numId w:val="6"/>
        </w:numPr>
      </w:pPr>
      <w:r>
        <w:t xml:space="preserve">Durchführung: </w:t>
      </w:r>
      <w:r w:rsidR="007E1225">
        <w:t>Spielen Sie die Situation auf den Rollenkarten durch. Die Beoba</w:t>
      </w:r>
      <w:r w:rsidR="00F01207">
        <w:t>chterin/der Beobachter füllt den Beobachtungsbogen au</w:t>
      </w:r>
      <w:r w:rsidR="009860CA">
        <w:t>s</w:t>
      </w:r>
      <w:r w:rsidR="00F01207">
        <w:t xml:space="preserve"> (M</w:t>
      </w:r>
      <w:r w:rsidR="0078636C">
        <w:t>5</w:t>
      </w:r>
      <w:r w:rsidR="00F01207">
        <w:t>).</w:t>
      </w:r>
    </w:p>
    <w:p w:rsidR="00F01207" w:rsidRDefault="00F01207" w:rsidP="00F01207">
      <w:pPr>
        <w:pStyle w:val="Listenabsatz"/>
        <w:ind w:left="1068"/>
      </w:pPr>
    </w:p>
    <w:p w:rsidR="00F01207" w:rsidRDefault="00AC41C4" w:rsidP="00ED77C8">
      <w:pPr>
        <w:pStyle w:val="Listenabsatz"/>
        <w:numPr>
          <w:ilvl w:val="0"/>
          <w:numId w:val="6"/>
        </w:numPr>
      </w:pPr>
      <w:r>
        <w:t xml:space="preserve">Besprechung: </w:t>
      </w:r>
    </w:p>
    <w:p w:rsidR="00F01207" w:rsidRDefault="00F01207" w:rsidP="00F01207">
      <w:pPr>
        <w:pStyle w:val="Listenabsatz"/>
        <w:ind w:left="1068"/>
      </w:pPr>
      <w:r>
        <w:t>Die Verkäuferin/der Verkäufer und die Kundin/der Kunde berichten, wie es Ihnen im Rollenspiel ergangen ist (Beispiel: „In der Rolle der Verkäuferin habe ich mich unsicher gefühlt“; „In der Rolle als Kunde habe ich mich sicher gefühlt“</w:t>
      </w:r>
      <w:r w:rsidR="009860CA">
        <w:t>)</w:t>
      </w:r>
      <w:r>
        <w:t xml:space="preserve">. </w:t>
      </w:r>
    </w:p>
    <w:p w:rsidR="00F01207" w:rsidRDefault="00F01207" w:rsidP="00F01207">
      <w:pPr>
        <w:pStyle w:val="Listenabsatz"/>
        <w:ind w:left="1068"/>
      </w:pPr>
    </w:p>
    <w:p w:rsidR="00F01207" w:rsidRDefault="00F01207" w:rsidP="00F01207">
      <w:pPr>
        <w:pStyle w:val="Listenabsatz"/>
        <w:ind w:left="1068"/>
      </w:pPr>
      <w:r>
        <w:t>Die Beobachterin/der Beobachter gibt mit Hilfe des Beobachtungsbogens eine Rückmeldung an die Rollenspieler. Sie/er beachtet hierbei die Feedbackregeln.</w:t>
      </w:r>
    </w:p>
    <w:p w:rsidR="00F01207" w:rsidRDefault="00F01207" w:rsidP="00F01207">
      <w:pPr>
        <w:pStyle w:val="Listenabsatz"/>
        <w:ind w:left="1068"/>
      </w:pPr>
      <w:r>
        <w:t>(Hinweis: Feedbackregeln sollten im Vorfeld in der Klasse behandelt worden sein)</w:t>
      </w:r>
    </w:p>
    <w:p w:rsidR="00F01207" w:rsidRDefault="00F01207" w:rsidP="00F01207">
      <w:pPr>
        <w:pStyle w:val="Listenabsatz"/>
        <w:ind w:left="1068"/>
      </w:pPr>
    </w:p>
    <w:p w:rsidR="00F01207" w:rsidRDefault="00F01207" w:rsidP="00F01207">
      <w:pPr>
        <w:pStyle w:val="Listenabsatz"/>
        <w:ind w:left="1068"/>
      </w:pPr>
      <w:r>
        <w:t>Führen Sie ein weiteres Rollenspiel durch. Die Rollen in der Gruppe sollten getauscht werden. Sie können sich auch gerne für ein neues Produkt entscheiden.</w:t>
      </w:r>
    </w:p>
    <w:p w:rsidR="009860CA" w:rsidRDefault="009860CA" w:rsidP="00F01207">
      <w:pPr>
        <w:pStyle w:val="Listenabsatz"/>
        <w:ind w:left="1068"/>
      </w:pPr>
    </w:p>
    <w:p w:rsidR="006861AA" w:rsidRDefault="006861AA" w:rsidP="00F01207">
      <w:pPr>
        <w:pStyle w:val="Listenabsatz"/>
        <w:ind w:left="1068"/>
      </w:pPr>
    </w:p>
    <w:p w:rsidR="006861AA" w:rsidRDefault="006861AA" w:rsidP="006861AA">
      <w:pPr>
        <w:pStyle w:val="Listenabsatz"/>
        <w:numPr>
          <w:ilvl w:val="0"/>
          <w:numId w:val="4"/>
        </w:numPr>
      </w:pPr>
      <w:r>
        <w:t>Er</w:t>
      </w:r>
      <w:r w:rsidR="00136D32">
        <w:t>gänzen</w:t>
      </w:r>
      <w:r>
        <w:t xml:space="preserve"> Sie den Ablauf des idealen Verkaufsgespräches. Notieren Sie Ihre Erkenntnisse aus dem Rollenspiel zu jedem einzelnen Schritt. Hinweis: Ein beispielhaft ausgefüllter Ablaufplan kann als Orientierung zur Verfügung gestellt werden (M</w:t>
      </w:r>
      <w:r w:rsidR="0078636C">
        <w:t>6</w:t>
      </w:r>
      <w:r>
        <w:t>)</w:t>
      </w:r>
    </w:p>
    <w:p w:rsidR="00AC41C4" w:rsidRDefault="00AC41C4" w:rsidP="00AC41C4"/>
    <w:p w:rsidR="00AC41C4" w:rsidRDefault="00AC41C4" w:rsidP="00AC41C4">
      <w:pPr>
        <w:pStyle w:val="Listenabsatz"/>
        <w:numPr>
          <w:ilvl w:val="0"/>
          <w:numId w:val="4"/>
        </w:numPr>
      </w:pPr>
      <w:r>
        <w:t>Vertiefung – Alternative Begrüßung, Bedarfsermittlung und Verabschiedung (Hinweis: Think Pair Share)</w:t>
      </w:r>
    </w:p>
    <w:p w:rsidR="00AC41C4" w:rsidRDefault="00AC41C4" w:rsidP="00AC41C4">
      <w:pPr>
        <w:ind w:left="708"/>
      </w:pPr>
      <w:r>
        <w:t>Kunden werden oft mit den gleichen Worten begrüßt und verabschiedet. Auch die Bedarfsermittlung erfolgt oft durch gleiche Fragestellungen. Formulieren Sie jeweils mindestens drei weitere Formulierungen. Hierdurch bringen Sie zukünftig mehr Abwechslung in Ihr Verkaufsgespräch</w:t>
      </w:r>
      <w:r w:rsidR="006861AA">
        <w:t xml:space="preserve"> (M</w:t>
      </w:r>
      <w:r w:rsidR="0078636C">
        <w:t>7</w:t>
      </w:r>
      <w:r>
        <w:t>).</w:t>
      </w:r>
    </w:p>
    <w:p w:rsidR="00AC41C4" w:rsidRDefault="00AC41C4" w:rsidP="00AC41C4">
      <w:pPr>
        <w:ind w:left="708"/>
      </w:pPr>
    </w:p>
    <w:p w:rsidR="00F01207" w:rsidRDefault="00F01207" w:rsidP="00F01207">
      <w:pPr>
        <w:pStyle w:val="Listenabsatz"/>
        <w:ind w:left="1068"/>
      </w:pPr>
    </w:p>
    <w:p w:rsidR="00ED76D6" w:rsidRDefault="00ED76D6" w:rsidP="00E40C09">
      <w:pPr>
        <w:pStyle w:val="Listenabsatz"/>
      </w:pPr>
    </w:p>
    <w:p w:rsidR="00ED76D6" w:rsidRDefault="00ED76D6" w:rsidP="00E40C09">
      <w:pPr>
        <w:pStyle w:val="Listenabsatz"/>
      </w:pPr>
    </w:p>
    <w:p w:rsidR="00ED76D6" w:rsidRDefault="00ED76D6" w:rsidP="00E40C09">
      <w:pPr>
        <w:pStyle w:val="Listenabsatz"/>
      </w:pPr>
    </w:p>
    <w:p w:rsidR="00ED76D6" w:rsidRDefault="00ED76D6" w:rsidP="00E40C09">
      <w:pPr>
        <w:pStyle w:val="Listenabsatz"/>
      </w:pPr>
    </w:p>
    <w:p w:rsidR="00ED76D6" w:rsidRPr="00ED76D6" w:rsidRDefault="00ED76D6" w:rsidP="00E40C09">
      <w:pPr>
        <w:pStyle w:val="Listenabsatz"/>
        <w:rPr>
          <w:b/>
        </w:rPr>
      </w:pPr>
      <w:r w:rsidRPr="00ED76D6">
        <w:rPr>
          <w:b/>
        </w:rPr>
        <w:t>M1 Erste Hilfe Umschlag „Schritte eines Verkaufsgespräches“</w:t>
      </w:r>
    </w:p>
    <w:p w:rsidR="00ED76D6" w:rsidRDefault="00ED76D6" w:rsidP="00E40C09">
      <w:pPr>
        <w:pStyle w:val="Listenabsatz"/>
      </w:pPr>
    </w:p>
    <w:p w:rsidR="00ED76D6" w:rsidRDefault="00ED76D6" w:rsidP="00E40C09">
      <w:pPr>
        <w:pStyle w:val="Listenabsatz"/>
      </w:pPr>
    </w:p>
    <w:p w:rsidR="00ED76D6" w:rsidRPr="00E40C09" w:rsidRDefault="00ED76D6" w:rsidP="00E40C09">
      <w:pPr>
        <w:pStyle w:val="Listenabsatz"/>
      </w:pPr>
      <w:r>
        <w:rPr>
          <w:noProof/>
          <w:lang w:eastAsia="de-DE"/>
        </w:rPr>
        <mc:AlternateContent>
          <mc:Choice Requires="wps">
            <w:drawing>
              <wp:anchor distT="0" distB="0" distL="114300" distR="114300" simplePos="0" relativeHeight="251666432" behindDoc="0" locked="0" layoutInCell="1" allowOverlap="1" wp14:anchorId="0D2203BE" wp14:editId="6CF636D5">
                <wp:simplePos x="0" y="0"/>
                <wp:positionH relativeFrom="column">
                  <wp:posOffset>3737113</wp:posOffset>
                </wp:positionH>
                <wp:positionV relativeFrom="paragraph">
                  <wp:posOffset>114796</wp:posOffset>
                </wp:positionV>
                <wp:extent cx="1701579" cy="850513"/>
                <wp:effectExtent l="0" t="0" r="13335" b="26035"/>
                <wp:wrapNone/>
                <wp:docPr id="9" name="Textfeld 9"/>
                <wp:cNvGraphicFramePr/>
                <a:graphic xmlns:a="http://schemas.openxmlformats.org/drawingml/2006/main">
                  <a:graphicData uri="http://schemas.microsoft.com/office/word/2010/wordprocessingShape">
                    <wps:wsp>
                      <wps:cNvSpPr txBox="1"/>
                      <wps:spPr>
                        <a:xfrm>
                          <a:off x="0" y="0"/>
                          <a:ext cx="1701579" cy="850513"/>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Zusatzverkäufe einleiten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9" o:spid="_x0000_s1028" type="#_x0000_t202" style="position:absolute;left:0;text-align:left;margin-left:294.25pt;margin-top:9.05pt;width:134pt;height:66.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" fillcolor="window" strokeweight=".5pt">
                <v:textbox>
                  <w:txbxContent>
                    <w:p w:rsidR="00ED76D6" w:rsidRDefault="00ED76D6" w:rsidP="00ED76D6">
                      <w:pPr>
                        <w:jc w:val="center"/>
                        <w:rPr>
                          <w:b/>
                          <w:i/>
                        </w:rPr>
                      </w:pPr>
                    </w:p>
                    <w:p w:rsidR="00ED76D6" w:rsidRPr="00ED76D6" w:rsidRDefault="00ED76D6" w:rsidP="00ED76D6">
                      <w:pPr>
                        <w:jc w:val="center"/>
                        <w:rPr>
                          <w:b/>
                          <w:i/>
                        </w:rPr>
                      </w:pPr>
                      <w:r>
                        <w:rPr>
                          <w:b/>
                          <w:i/>
                        </w:rPr>
                        <w:t>Zusatzverkäufe einleiten</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451927</wp:posOffset>
                </wp:positionH>
                <wp:positionV relativeFrom="paragraph">
                  <wp:posOffset>181333</wp:posOffset>
                </wp:positionV>
                <wp:extent cx="1701579" cy="850513"/>
                <wp:effectExtent l="0" t="0" r="13335" b="26035"/>
                <wp:wrapNone/>
                <wp:docPr id="6" name="Textfeld 6"/>
                <wp:cNvGraphicFramePr/>
                <a:graphic xmlns:a="http://schemas.openxmlformats.org/drawingml/2006/main">
                  <a:graphicData uri="http://schemas.microsoft.com/office/word/2010/wordprocessingShape">
                    <wps:wsp>
                      <wps:cNvSpPr txBox="1"/>
                      <wps:spPr>
                        <a:xfrm>
                          <a:off x="0" y="0"/>
                          <a:ext cx="1701579" cy="850513"/>
                        </a:xfrm>
                        <a:prstGeom prst="rect">
                          <a:avLst/>
                        </a:prstGeom>
                        <a:solidFill>
                          <a:schemeClr val="lt1"/>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Blickkontakt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 o:spid="_x0000_s1029" type="#_x0000_t202" style="position:absolute;left:0;text-align:left;margin-left:35.6pt;margin-top:14.3pt;width:134pt;height:66.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" fillcolor="white [3201]" strokeweight=".5pt">
                <v:textbox>
                  <w:txbxContent>
                    <w:p w:rsidR="00ED76D6" w:rsidRDefault="00ED76D6" w:rsidP="00ED76D6">
                      <w:pPr>
                        <w:jc w:val="center"/>
                        <w:rPr>
                          <w:b/>
                          <w:i/>
                        </w:rPr>
                      </w:pPr>
                    </w:p>
                    <w:p w:rsidR="00ED76D6" w:rsidRPr="00ED76D6" w:rsidRDefault="00ED76D6" w:rsidP="00ED76D6">
                      <w:pPr>
                        <w:jc w:val="center"/>
                        <w:rPr>
                          <w:b/>
                          <w:i/>
                        </w:rPr>
                      </w:pPr>
                      <w:r>
                        <w:rPr>
                          <w:b/>
                          <w:i/>
                        </w:rPr>
                        <w:t>Blickkontakt</w:t>
                      </w:r>
                    </w:p>
                  </w:txbxContent>
                </v:textbox>
              </v:shape>
            </w:pict>
          </mc:Fallback>
        </mc:AlternateContent>
      </w:r>
    </w:p>
    <w:p w:rsidR="00E40C09" w:rsidRDefault="00E40C09"/>
    <w:p w:rsidR="00ED76D6" w:rsidRDefault="00ED76D6"/>
    <w:p w:rsidR="00ED76D6" w:rsidRDefault="00ED76D6"/>
    <w:p w:rsidR="00ED76D6" w:rsidRDefault="00ED76D6">
      <w:r>
        <w:rPr>
          <w:noProof/>
          <w:lang w:eastAsia="de-DE"/>
        </w:rPr>
        <mc:AlternateContent>
          <mc:Choice Requires="wps">
            <w:drawing>
              <wp:anchor distT="0" distB="0" distL="114300" distR="114300" simplePos="0" relativeHeight="251664384" behindDoc="0" locked="0" layoutInCell="1" allowOverlap="1" wp14:anchorId="0D2203BE" wp14:editId="6CF636D5">
                <wp:simplePos x="0" y="0"/>
                <wp:positionH relativeFrom="column">
                  <wp:posOffset>1207301</wp:posOffset>
                </wp:positionH>
                <wp:positionV relativeFrom="paragraph">
                  <wp:posOffset>121562</wp:posOffset>
                </wp:positionV>
                <wp:extent cx="1701165" cy="1025194"/>
                <wp:effectExtent l="0" t="0" r="13335" b="22860"/>
                <wp:wrapNone/>
                <wp:docPr id="8" name="Textfeld 8"/>
                <wp:cNvGraphicFramePr/>
                <a:graphic xmlns:a="http://schemas.openxmlformats.org/drawingml/2006/main">
                  <a:graphicData uri="http://schemas.microsoft.com/office/word/2010/wordprocessingShape">
                    <wps:wsp>
                      <wps:cNvSpPr txBox="1"/>
                      <wps:spPr>
                        <a:xfrm>
                          <a:off x="0" y="0"/>
                          <a:ext cx="1701165" cy="1025194"/>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Erfragen des Kaufwunsches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8" o:spid="_x0000_s1030" type="#_x0000_t202" style="position:absolute;margin-left:95.05pt;margin-top:9.55pt;width:133.95pt;height:8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" fillcolor="window" strokeweight=".5pt">
                <v:textbox>
                  <w:txbxContent>
                    <w:p w:rsidR="00ED76D6" w:rsidRDefault="00ED76D6" w:rsidP="00ED76D6">
                      <w:pPr>
                        <w:jc w:val="center"/>
                        <w:rPr>
                          <w:b/>
                          <w:i/>
                        </w:rPr>
                      </w:pPr>
                    </w:p>
                    <w:p w:rsidR="00ED76D6" w:rsidRPr="00ED76D6" w:rsidRDefault="00ED76D6" w:rsidP="00ED76D6">
                      <w:pPr>
                        <w:jc w:val="center"/>
                        <w:rPr>
                          <w:b/>
                          <w:i/>
                        </w:rPr>
                      </w:pPr>
                      <w:r>
                        <w:rPr>
                          <w:b/>
                          <w:i/>
                        </w:rPr>
                        <w:t>Erfragen des Kaufwunsches</w:t>
                      </w:r>
                    </w:p>
                  </w:txbxContent>
                </v:textbox>
              </v:shape>
            </w:pict>
          </mc:Fallback>
        </mc:AlternateContent>
      </w:r>
    </w:p>
    <w:p w:rsidR="00ED76D6" w:rsidRDefault="00ED76D6">
      <w:r>
        <w:rPr>
          <w:noProof/>
          <w:lang w:eastAsia="de-DE"/>
        </w:rPr>
        <mc:AlternateContent>
          <mc:Choice Requires="wps">
            <w:drawing>
              <wp:anchor distT="0" distB="0" distL="114300" distR="114300" simplePos="0" relativeHeight="251668480" behindDoc="0" locked="0" layoutInCell="1" allowOverlap="1" wp14:anchorId="0D2203BE" wp14:editId="6CF636D5">
                <wp:simplePos x="0" y="0"/>
                <wp:positionH relativeFrom="margin">
                  <wp:posOffset>4086971</wp:posOffset>
                </wp:positionH>
                <wp:positionV relativeFrom="paragraph">
                  <wp:posOffset>211289</wp:posOffset>
                </wp:positionV>
                <wp:extent cx="1701165" cy="866112"/>
                <wp:effectExtent l="0" t="0" r="13335" b="10795"/>
                <wp:wrapNone/>
                <wp:docPr id="10" name="Textfeld 10"/>
                <wp:cNvGraphicFramePr/>
                <a:graphic xmlns:a="http://schemas.openxmlformats.org/drawingml/2006/main">
                  <a:graphicData uri="http://schemas.microsoft.com/office/word/2010/wordprocessingShape">
                    <wps:wsp>
                      <wps:cNvSpPr txBox="1"/>
                      <wps:spPr>
                        <a:xfrm>
                          <a:off x="0" y="0"/>
                          <a:ext cx="1701165" cy="866112"/>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Verabschiedung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10" o:spid="_x0000_s1031" type="#_x0000_t202" style="position:absolute;margin-left:321.8pt;margin-top:16.65pt;width:133.95pt;height:68.2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" fillcolor="window" strokeweight=".5pt">
                <v:textbox>
                  <w:txbxContent>
                    <w:p w:rsidR="00ED76D6" w:rsidRDefault="00ED76D6" w:rsidP="00ED76D6">
                      <w:pPr>
                        <w:jc w:val="center"/>
                        <w:rPr>
                          <w:b/>
                          <w:i/>
                        </w:rPr>
                      </w:pPr>
                    </w:p>
                    <w:p w:rsidR="00ED76D6" w:rsidRPr="00ED76D6" w:rsidRDefault="00ED76D6" w:rsidP="00ED76D6">
                      <w:pPr>
                        <w:jc w:val="center"/>
                        <w:rPr>
                          <w:b/>
                          <w:i/>
                        </w:rPr>
                      </w:pPr>
                      <w:r>
                        <w:rPr>
                          <w:b/>
                          <w:i/>
                        </w:rPr>
                        <w:t>Verabschiedung</w:t>
                      </w:r>
                    </w:p>
                  </w:txbxContent>
                </v:textbox>
                <w10:wrap anchorx="margin"/>
              </v:shape>
            </w:pict>
          </mc:Fallback>
        </mc:AlternateContent>
      </w:r>
    </w:p>
    <w:p w:rsidR="00ED76D6" w:rsidRDefault="00ED76D6">
      <w:r>
        <w:rPr>
          <w:noProof/>
          <w:lang w:eastAsia="de-DE"/>
        </w:rPr>
        <mc:AlternateContent>
          <mc:Choice Requires="wps">
            <w:drawing>
              <wp:anchor distT="0" distB="0" distL="114300" distR="114300" simplePos="0" relativeHeight="251676672" behindDoc="0" locked="0" layoutInCell="1" allowOverlap="1" wp14:anchorId="0D2203BE" wp14:editId="6CF636D5">
                <wp:simplePos x="0" y="0"/>
                <wp:positionH relativeFrom="column">
                  <wp:posOffset>3315694</wp:posOffset>
                </wp:positionH>
                <wp:positionV relativeFrom="paragraph">
                  <wp:posOffset>2837981</wp:posOffset>
                </wp:positionV>
                <wp:extent cx="1701579" cy="850513"/>
                <wp:effectExtent l="0" t="0" r="13335" b="26035"/>
                <wp:wrapNone/>
                <wp:docPr id="14" name="Textfeld 14"/>
                <wp:cNvGraphicFramePr/>
                <a:graphic xmlns:a="http://schemas.openxmlformats.org/drawingml/2006/main">
                  <a:graphicData uri="http://schemas.microsoft.com/office/word/2010/wordprocessingShape">
                    <wps:wsp>
                      <wps:cNvSpPr txBox="1"/>
                      <wps:spPr>
                        <a:xfrm>
                          <a:off x="0" y="0"/>
                          <a:ext cx="1701579" cy="850513"/>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der nächste Kunde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14" o:spid="_x0000_s1032" type="#_x0000_t202" style="position:absolute;margin-left:261.1pt;margin-top:223.45pt;width:134pt;height:66.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" fillcolor="window" strokeweight=".5pt">
                <v:textbox>
                  <w:txbxContent>
                    <w:p w:rsidR="00ED76D6" w:rsidRDefault="00ED76D6" w:rsidP="00ED76D6">
                      <w:pPr>
                        <w:jc w:val="center"/>
                        <w:rPr>
                          <w:b/>
                          <w:i/>
                        </w:rPr>
                      </w:pPr>
                    </w:p>
                    <w:p w:rsidR="00ED76D6" w:rsidRPr="00ED76D6" w:rsidRDefault="00ED76D6" w:rsidP="00ED76D6">
                      <w:pPr>
                        <w:jc w:val="center"/>
                        <w:rPr>
                          <w:b/>
                          <w:i/>
                        </w:rPr>
                      </w:pPr>
                      <w:r>
                        <w:rPr>
                          <w:b/>
                          <w:i/>
                        </w:rPr>
                        <w:t>der nächste Kunde</w:t>
                      </w:r>
                    </w:p>
                  </w:txbxContent>
                </v:textbox>
              </v:shape>
            </w:pict>
          </mc:Fallback>
        </mc:AlternateContent>
      </w:r>
      <w:r>
        <w:rPr>
          <w:noProof/>
          <w:lang w:eastAsia="de-DE"/>
        </w:rPr>
        <mc:AlternateContent>
          <mc:Choice Requires="wps">
            <w:drawing>
              <wp:anchor distT="0" distB="0" distL="114300" distR="114300" simplePos="0" relativeHeight="251674624" behindDoc="0" locked="0" layoutInCell="1" allowOverlap="1" wp14:anchorId="0D2203BE" wp14:editId="6CF636D5">
                <wp:simplePos x="0" y="0"/>
                <wp:positionH relativeFrom="margin">
                  <wp:posOffset>445273</wp:posOffset>
                </wp:positionH>
                <wp:positionV relativeFrom="paragraph">
                  <wp:posOffset>2901895</wp:posOffset>
                </wp:positionV>
                <wp:extent cx="1701165" cy="842314"/>
                <wp:effectExtent l="0" t="0" r="13335" b="15240"/>
                <wp:wrapNone/>
                <wp:docPr id="13" name="Textfeld 13"/>
                <wp:cNvGraphicFramePr/>
                <a:graphic xmlns:a="http://schemas.openxmlformats.org/drawingml/2006/main">
                  <a:graphicData uri="http://schemas.microsoft.com/office/word/2010/wordprocessingShape">
                    <wps:wsp>
                      <wps:cNvSpPr txBox="1"/>
                      <wps:spPr>
                        <a:xfrm>
                          <a:off x="0" y="0"/>
                          <a:ext cx="1701165" cy="842314"/>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kassieren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13" o:spid="_x0000_s1033" type="#_x0000_t202" style="position:absolute;margin-left:35.05pt;margin-top:228.5pt;width:133.95pt;height:66.3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" fillcolor="window" strokeweight=".5pt">
                <v:textbox>
                  <w:txbxContent>
                    <w:p w:rsidR="00ED76D6" w:rsidRDefault="00ED76D6" w:rsidP="00ED76D6">
                      <w:pPr>
                        <w:jc w:val="center"/>
                        <w:rPr>
                          <w:b/>
                          <w:i/>
                        </w:rPr>
                      </w:pPr>
                    </w:p>
                    <w:p w:rsidR="00ED76D6" w:rsidRPr="00ED76D6" w:rsidRDefault="00ED76D6" w:rsidP="00ED76D6">
                      <w:pPr>
                        <w:jc w:val="center"/>
                        <w:rPr>
                          <w:b/>
                          <w:i/>
                        </w:rPr>
                      </w:pPr>
                      <w:r>
                        <w:rPr>
                          <w:b/>
                          <w:i/>
                        </w:rPr>
                        <w:t>kassieren</w:t>
                      </w:r>
                    </w:p>
                  </w:txbxContent>
                </v:textbox>
                <w10:wrap anchorx="margin"/>
              </v:shape>
            </w:pict>
          </mc:Fallback>
        </mc:AlternateContent>
      </w:r>
      <w:r>
        <w:rPr>
          <w:noProof/>
          <w:lang w:eastAsia="de-DE"/>
        </w:rPr>
        <mc:AlternateContent>
          <mc:Choice Requires="wps">
            <w:drawing>
              <wp:anchor distT="0" distB="0" distL="114300" distR="114300" simplePos="0" relativeHeight="251672576" behindDoc="0" locked="0" layoutInCell="1" allowOverlap="1" wp14:anchorId="0D2203BE" wp14:editId="6CF636D5">
                <wp:simplePos x="0" y="0"/>
                <wp:positionH relativeFrom="margin">
                  <wp:posOffset>3275937</wp:posOffset>
                </wp:positionH>
                <wp:positionV relativeFrom="paragraph">
                  <wp:posOffset>1184606</wp:posOffset>
                </wp:positionV>
                <wp:extent cx="1701165" cy="953080"/>
                <wp:effectExtent l="0" t="0" r="13335" b="19050"/>
                <wp:wrapNone/>
                <wp:docPr id="12" name="Textfeld 12"/>
                <wp:cNvGraphicFramePr/>
                <a:graphic xmlns:a="http://schemas.openxmlformats.org/drawingml/2006/main">
                  <a:graphicData uri="http://schemas.microsoft.com/office/word/2010/wordprocessingShape">
                    <wps:wsp>
                      <wps:cNvSpPr txBox="1"/>
                      <wps:spPr>
                        <a:xfrm>
                          <a:off x="0" y="0"/>
                          <a:ext cx="1701165" cy="953080"/>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Pr="00ED76D6" w:rsidRDefault="00ED76D6" w:rsidP="00ED76D6">
                            <w:pPr>
                              <w:jc w:val="center"/>
                              <w:rPr>
                                <w:b/>
                                <w:i/>
                              </w:rPr>
                            </w:pPr>
                            <w:r>
                              <w:rPr>
                                <w:b/>
                                <w:i/>
                              </w:rPr>
                              <w:t>weitere Bedarfsfragen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12" o:spid="_x0000_s1034" type="#_x0000_t202" style="position:absolute;margin-left:257.95pt;margin-top:93.3pt;width:133.95pt;height:75.0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" fillcolor="window" strokeweight=".5pt">
                <v:textbox>
                  <w:txbxContent>
                    <w:p w:rsidR="00ED76D6" w:rsidRDefault="00ED76D6" w:rsidP="00ED76D6">
                      <w:pPr>
                        <w:jc w:val="center"/>
                        <w:rPr>
                          <w:b/>
                          <w:i/>
                        </w:rPr>
                      </w:pPr>
                    </w:p>
                    <w:p w:rsidR="00ED76D6" w:rsidRPr="00ED76D6" w:rsidRDefault="00ED76D6" w:rsidP="00ED76D6">
                      <w:pPr>
                        <w:jc w:val="center"/>
                        <w:rPr>
                          <w:b/>
                          <w:i/>
                        </w:rPr>
                      </w:pPr>
                      <w:r>
                        <w:rPr>
                          <w:b/>
                          <w:i/>
                        </w:rPr>
                        <w:t>weitere Bedarfsfragen</w:t>
                      </w:r>
                    </w:p>
                  </w:txbxContent>
                </v:textbox>
                <w10:wrap anchorx="margin"/>
              </v:shape>
            </w:pict>
          </mc:Fallback>
        </mc:AlternateContent>
      </w:r>
      <w:r>
        <w:rPr>
          <w:noProof/>
          <w:lang w:eastAsia="de-DE"/>
        </w:rPr>
        <mc:AlternateContent>
          <mc:Choice Requires="wps">
            <w:drawing>
              <wp:anchor distT="0" distB="0" distL="114300" distR="114300" simplePos="0" relativeHeight="251670528" behindDoc="0" locked="0" layoutInCell="1" allowOverlap="1" wp14:anchorId="0D2203BE" wp14:editId="6CF636D5">
                <wp:simplePos x="0" y="0"/>
                <wp:positionH relativeFrom="margin">
                  <wp:posOffset>445273</wp:posOffset>
                </wp:positionH>
                <wp:positionV relativeFrom="paragraph">
                  <wp:posOffset>1040986</wp:posOffset>
                </wp:positionV>
                <wp:extent cx="1701165" cy="842010"/>
                <wp:effectExtent l="0" t="0" r="13335" b="15240"/>
                <wp:wrapNone/>
                <wp:docPr id="11" name="Textfeld 11"/>
                <wp:cNvGraphicFramePr/>
                <a:graphic xmlns:a="http://schemas.openxmlformats.org/drawingml/2006/main">
                  <a:graphicData uri="http://schemas.microsoft.com/office/word/2010/wordprocessingShape">
                    <wps:wsp>
                      <wps:cNvSpPr txBox="1"/>
                      <wps:spPr>
                        <a:xfrm>
                          <a:off x="0" y="0"/>
                          <a:ext cx="1701165" cy="842010"/>
                        </a:xfrm>
                        <a:prstGeom prst="rect">
                          <a:avLst/>
                        </a:prstGeom>
                        <a:solidFill>
                          <a:sysClr val="window" lastClr="FFFFFF"/>
                        </a:solidFill>
                        <a:ln w="6350">
                          <a:solidFill>
                            <a:prstClr val="black"/>
                          </a:solidFill>
                        </a:ln>
                      </wps:spPr>
                      <wps:txbx>
                        <w:txbxContent>
                          <w:p w:rsidR="00ED76D6" w:rsidRDefault="00ED76D6" w:rsidP="00ED76D6">
                            <w:pPr>
                              <w:jc w:val="center"/>
                              <w:rPr>
                                <w:b/>
                                <w:i/>
                              </w:rPr>
                            </w:pPr>
                          </w:p>
                          <w:p w:rsidR="00ED76D6" w:rsidRDefault="00ED76D6" w:rsidP="00ED76D6">
                            <w:pPr>
                              <w:jc w:val="center"/>
                              <w:rPr>
                                <w:b/>
                                <w:i/>
                              </w:rPr>
                            </w:pPr>
                            <w:r>
                              <w:rPr>
                                <w:b/>
                                <w:i/>
                              </w:rPr>
                              <w:t>Begrüßung</w:t>
                            </w:r>
                          </w:p>
                          <w:p w:rsidR="00ED76D6" w:rsidRPr="00ED76D6" w:rsidRDefault="00ED76D6" w:rsidP="00ED76D6">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203BE" id="Textfeld 11" o:spid="_x0000_s1035" type="#_x0000_t202" style="position:absolute;margin-left:35.05pt;margin-top:81.95pt;width:133.95pt;height:66.3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" fillcolor="window" strokeweight=".5pt">
                <v:textbox>
                  <w:txbxContent>
                    <w:p w:rsidR="00ED76D6" w:rsidRDefault="00ED76D6" w:rsidP="00ED76D6">
                      <w:pPr>
                        <w:jc w:val="center"/>
                        <w:rPr>
                          <w:b/>
                          <w:i/>
                        </w:rPr>
                      </w:pPr>
                    </w:p>
                    <w:p w:rsidR="00ED76D6" w:rsidRDefault="00ED76D6" w:rsidP="00ED76D6">
                      <w:pPr>
                        <w:jc w:val="center"/>
                        <w:rPr>
                          <w:b/>
                          <w:i/>
                        </w:rPr>
                      </w:pPr>
                      <w:r>
                        <w:rPr>
                          <w:b/>
                          <w:i/>
                        </w:rPr>
                        <w:t>Begrüßung</w:t>
                      </w:r>
                    </w:p>
                    <w:p w:rsidR="00ED76D6" w:rsidRPr="00ED76D6" w:rsidRDefault="00ED76D6" w:rsidP="00ED76D6">
                      <w:pPr>
                        <w:jc w:val="center"/>
                        <w:rPr>
                          <w:b/>
                          <w:i/>
                        </w:rPr>
                      </w:pPr>
                    </w:p>
                  </w:txbxContent>
                </v:textbox>
                <w10:wrap anchorx="margin"/>
              </v:shape>
            </w:pict>
          </mc:Fallback>
        </mc:AlternateContent>
      </w:r>
      <w:r>
        <w:t xml:space="preserve">                                                                                                                                </w:t>
      </w:r>
    </w:p>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 w:rsidR="00AC41C4" w:rsidRDefault="00AC41C4">
      <w:pPr>
        <w:rPr>
          <w:b/>
        </w:rPr>
      </w:pPr>
      <w:r>
        <w:rPr>
          <w:b/>
        </w:rPr>
        <w:t>M2: Rollenkarten</w:t>
      </w:r>
    </w:p>
    <w:p w:rsidR="00AC41C4" w:rsidRDefault="00AC41C4">
      <w:pPr>
        <w:rPr>
          <w:b/>
        </w:rPr>
      </w:pPr>
    </w:p>
    <w:p w:rsidR="00AC41C4" w:rsidRDefault="006861AA">
      <w:pPr>
        <w:rPr>
          <w:b/>
        </w:rPr>
      </w:pPr>
      <w:r>
        <w:rPr>
          <w:b/>
          <w:noProof/>
          <w:lang w:eastAsia="de-DE"/>
        </w:rPr>
        <mc:AlternateContent>
          <mc:Choice Requires="wps">
            <w:drawing>
              <wp:anchor distT="0" distB="0" distL="114300" distR="114300" simplePos="0" relativeHeight="251679744" behindDoc="0" locked="0" layoutInCell="1" allowOverlap="1" wp14:anchorId="2BF36E12" wp14:editId="34D26EBF">
                <wp:simplePos x="0" y="0"/>
                <wp:positionH relativeFrom="margin">
                  <wp:align>left</wp:align>
                </wp:positionH>
                <wp:positionV relativeFrom="paragraph">
                  <wp:posOffset>3073483</wp:posOffset>
                </wp:positionV>
                <wp:extent cx="3450590" cy="2146852"/>
                <wp:effectExtent l="0" t="0" r="16510" b="25400"/>
                <wp:wrapNone/>
                <wp:docPr id="16" name="Textfeld 16"/>
                <wp:cNvGraphicFramePr/>
                <a:graphic xmlns:a="http://schemas.openxmlformats.org/drawingml/2006/main">
                  <a:graphicData uri="http://schemas.microsoft.com/office/word/2010/wordprocessingShape">
                    <wps:wsp>
                      <wps:cNvSpPr txBox="1"/>
                      <wps:spPr>
                        <a:xfrm>
                          <a:off x="0" y="0"/>
                          <a:ext cx="3450590" cy="2146852"/>
                        </a:xfrm>
                        <a:prstGeom prst="rect">
                          <a:avLst/>
                        </a:prstGeom>
                        <a:solidFill>
                          <a:sysClr val="window" lastClr="FFFFFF"/>
                        </a:solidFill>
                        <a:ln w="6350">
                          <a:solidFill>
                            <a:prstClr val="black"/>
                          </a:solidFill>
                        </a:ln>
                      </wps:spPr>
                      <wps:txbx>
                        <w:txbxContent>
                          <w:p w:rsidR="006861AA" w:rsidRPr="006861AA" w:rsidRDefault="006861AA" w:rsidP="006861AA">
                            <w:pPr>
                              <w:rPr>
                                <w:b/>
                              </w:rPr>
                            </w:pPr>
                            <w:r>
                              <w:rPr>
                                <w:b/>
                              </w:rPr>
                              <w:t>Kundin/Kunde</w:t>
                            </w:r>
                          </w:p>
                          <w:p w:rsidR="006861AA" w:rsidRDefault="006861AA" w:rsidP="006861AA">
                            <w:pPr>
                              <w:rPr>
                                <w:i/>
                              </w:rPr>
                            </w:pPr>
                            <w:r>
                              <w:rPr>
                                <w:i/>
                              </w:rPr>
                              <w:t>Sie sind Frau/Herr Huber und möchten für den Besuch, den Sie am Nachmittag erwarten, 5 Stücke Kuchen einkaufen. Sie sind noch nicht sicher welchen Kuchen Sie kaufen möchten und wollen sich beraten lassen.</w:t>
                            </w:r>
                          </w:p>
                          <w:p w:rsidR="006861AA" w:rsidRPr="006861AA" w:rsidRDefault="006861AA" w:rsidP="006861AA">
                            <w:pPr>
                              <w:rPr>
                                <w:i/>
                              </w:rPr>
                            </w:pPr>
                            <w:r>
                              <w:rPr>
                                <w:i/>
                              </w:rPr>
                              <w:t>Warten Sie, bis die Verkäuferin/der Verkäufer das Verkaufsgespräch beginnt. Entscheiden Sie sich am Ende des Verkaufsgespräches doch noch einmal um. Bestellen Sie noch zusätzlich ein Brot.</w:t>
                            </w:r>
                          </w:p>
                          <w:p w:rsidR="006861AA" w:rsidRDefault="006861AA" w:rsidP="00686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36E12" id="Textfeld 16" o:spid="_x0000_s1036" type="#_x0000_t202" style="position:absolute;margin-left:0;margin-top:242pt;width:271.7pt;height:169.0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" fillcolor="window" strokeweight=".5pt">
                <v:textbox>
                  <w:txbxContent>
                    <w:p w:rsidR="006861AA" w:rsidRPr="006861AA" w:rsidRDefault="006861AA" w:rsidP="006861AA">
                      <w:pPr>
                        <w:rPr>
                          <w:b/>
                        </w:rPr>
                      </w:pPr>
                      <w:r>
                        <w:rPr>
                          <w:b/>
                        </w:rPr>
                        <w:t>Kundin/Kunde</w:t>
                      </w:r>
                    </w:p>
                    <w:p w:rsidR="006861AA" w:rsidRDefault="006861AA" w:rsidP="006861AA">
                      <w:pPr>
                        <w:rPr>
                          <w:i/>
                        </w:rPr>
                      </w:pPr>
                      <w:r>
                        <w:rPr>
                          <w:i/>
                        </w:rPr>
                        <w:t>Sie sind Frau/Herr Huber und möchten für den Besuch, den Sie am Nachmittag erwarten, 5 Stücke Kuchen einkaufen. Sie sind noch nicht sicher welchen Kuchen Sie kaufen möchten und wollen sich beraten lassen.</w:t>
                      </w:r>
                    </w:p>
                    <w:p w:rsidR="006861AA" w:rsidRPr="006861AA" w:rsidRDefault="006861AA" w:rsidP="006861AA">
                      <w:pPr>
                        <w:rPr>
                          <w:i/>
                        </w:rPr>
                      </w:pPr>
                      <w:r>
                        <w:rPr>
                          <w:i/>
                        </w:rPr>
                        <w:t>Warten Sie, bis die Verkäuferin/der Verkäufer das Verkaufsgespräch beginnt. Entscheiden Sie sich am Ende des Verkaufsgespräches doch noch einmal um. Bestellen Sie noch zusätzlich ein Brot.</w:t>
                      </w:r>
                    </w:p>
                    <w:p w:rsidR="006861AA" w:rsidRDefault="006861AA" w:rsidP="006861AA"/>
                  </w:txbxContent>
                </v:textbox>
                <w10:wrap anchorx="margin"/>
              </v:shape>
            </w:pict>
          </mc:Fallback>
        </mc:AlternateContent>
      </w:r>
      <w:r w:rsidR="00AC41C4">
        <w:rPr>
          <w:b/>
          <w:noProof/>
          <w:lang w:eastAsia="de-DE"/>
        </w:rPr>
        <mc:AlternateContent>
          <mc:Choice Requires="wps">
            <w:drawing>
              <wp:anchor distT="0" distB="0" distL="114300" distR="114300" simplePos="0" relativeHeight="251677696" behindDoc="0" locked="0" layoutInCell="1" allowOverlap="1">
                <wp:simplePos x="0" y="0"/>
                <wp:positionH relativeFrom="column">
                  <wp:posOffset>14605</wp:posOffset>
                </wp:positionH>
                <wp:positionV relativeFrom="paragraph">
                  <wp:posOffset>91744</wp:posOffset>
                </wp:positionV>
                <wp:extent cx="3450866" cy="1852654"/>
                <wp:effectExtent l="0" t="0" r="16510" b="14605"/>
                <wp:wrapNone/>
                <wp:docPr id="15" name="Textfeld 15"/>
                <wp:cNvGraphicFramePr/>
                <a:graphic xmlns:a="http://schemas.openxmlformats.org/drawingml/2006/main">
                  <a:graphicData uri="http://schemas.microsoft.com/office/word/2010/wordprocessingShape">
                    <wps:wsp>
                      <wps:cNvSpPr txBox="1"/>
                      <wps:spPr>
                        <a:xfrm>
                          <a:off x="0" y="0"/>
                          <a:ext cx="3450866" cy="1852654"/>
                        </a:xfrm>
                        <a:prstGeom prst="rect">
                          <a:avLst/>
                        </a:prstGeom>
                        <a:solidFill>
                          <a:schemeClr val="lt1"/>
                        </a:solidFill>
                        <a:ln w="6350">
                          <a:solidFill>
                            <a:prstClr val="black"/>
                          </a:solidFill>
                        </a:ln>
                      </wps:spPr>
                      <wps:txbx>
                        <w:txbxContent>
                          <w:p w:rsidR="00AC41C4" w:rsidRPr="006861AA" w:rsidRDefault="00AC41C4">
                            <w:pPr>
                              <w:rPr>
                                <w:b/>
                              </w:rPr>
                            </w:pPr>
                            <w:r w:rsidRPr="006861AA">
                              <w:rPr>
                                <w:b/>
                              </w:rPr>
                              <w:t>Verkäuferin/Verkäufer</w:t>
                            </w:r>
                          </w:p>
                          <w:p w:rsidR="00AC41C4" w:rsidRPr="006861AA" w:rsidRDefault="00AC41C4">
                            <w:pPr>
                              <w:rPr>
                                <w:i/>
                              </w:rPr>
                            </w:pPr>
                            <w:r w:rsidRPr="006861AA">
                              <w:rPr>
                                <w:i/>
                              </w:rPr>
                              <w:t xml:space="preserve">Sie sind seit drei Monaten Auszubildende/r in der Bäckerei „Fritsch“. Heute dürfen Sie an der Verkaufstheke Kunden bedienen. Eine Kundin/ein Kunde betritt den Laden. </w:t>
                            </w:r>
                          </w:p>
                          <w:p w:rsidR="006861AA" w:rsidRPr="006861AA" w:rsidRDefault="006861AA">
                            <w:pPr>
                              <w:rPr>
                                <w:i/>
                              </w:rPr>
                            </w:pPr>
                            <w:r w:rsidRPr="006861AA">
                              <w:rPr>
                                <w:i/>
                              </w:rPr>
                              <w:t>Beginnen Sie das Verkaufsgespräch und gehen Sie auf die Wünsche und Fragen der Kundin/des Kunden ein!</w:t>
                            </w:r>
                          </w:p>
                          <w:p w:rsidR="006861AA" w:rsidRDefault="00686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37" type="#_x0000_t202" style="position:absolute;margin-left:1.15pt;margin-top:7.2pt;width:271.7pt;height:145.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" fillcolor="white [3201]" strokeweight=".5pt">
                <v:textbox>
                  <w:txbxContent>
                    <w:p w:rsidR="00AC41C4" w:rsidRPr="006861AA" w:rsidRDefault="00AC41C4">
                      <w:pPr>
                        <w:rPr>
                          <w:b/>
                        </w:rPr>
                      </w:pPr>
                      <w:r w:rsidRPr="006861AA">
                        <w:rPr>
                          <w:b/>
                        </w:rPr>
                        <w:t>Verkäuferin/Verkäufer</w:t>
                      </w:r>
                    </w:p>
                    <w:p w:rsidR="00AC41C4" w:rsidRPr="006861AA" w:rsidRDefault="00AC41C4">
                      <w:pPr>
                        <w:rPr>
                          <w:i/>
                        </w:rPr>
                      </w:pPr>
                      <w:r w:rsidRPr="006861AA">
                        <w:rPr>
                          <w:i/>
                        </w:rPr>
                        <w:t xml:space="preserve">Sie sind seit drei Monaten Auszubildende/r in der Bäckerei „Fritsch“. Heute dürfen Sie an der Verkaufstheke Kunden bedienen. Eine Kundin/ein Kunde betritt den Laden. </w:t>
                      </w:r>
                    </w:p>
                    <w:p w:rsidR="006861AA" w:rsidRPr="006861AA" w:rsidRDefault="006861AA">
                      <w:pPr>
                        <w:rPr>
                          <w:i/>
                        </w:rPr>
                      </w:pPr>
                      <w:r w:rsidRPr="006861AA">
                        <w:rPr>
                          <w:i/>
                        </w:rPr>
                        <w:t>Beginnen Sie das Verkaufsgespräch und gehen Sie auf die Wünsche und Fragen der Kundin/des Kunden ein!</w:t>
                      </w:r>
                    </w:p>
                    <w:p w:rsidR="006861AA" w:rsidRDefault="006861AA"/>
                  </w:txbxContent>
                </v:textbox>
              </v:shape>
            </w:pict>
          </mc:Fallback>
        </mc:AlternateContent>
      </w:r>
      <w:r>
        <w:rPr>
          <w:b/>
        </w:rPr>
        <w:t xml:space="preserve">                                                                                                               </w:t>
      </w: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6861AA" w:rsidRDefault="006861AA">
      <w:pPr>
        <w:rPr>
          <w:b/>
        </w:rPr>
      </w:pPr>
    </w:p>
    <w:p w:rsidR="00C729C3" w:rsidRDefault="00C729C3">
      <w:pPr>
        <w:rPr>
          <w:b/>
        </w:rPr>
      </w:pPr>
    </w:p>
    <w:p w:rsidR="00C729C3" w:rsidRDefault="00C729C3">
      <w:pPr>
        <w:rPr>
          <w:b/>
        </w:rPr>
      </w:pPr>
    </w:p>
    <w:p w:rsidR="00C729C3" w:rsidRDefault="00C729C3">
      <w:pPr>
        <w:rPr>
          <w:b/>
        </w:rPr>
      </w:pPr>
    </w:p>
    <w:p w:rsidR="00C729C3" w:rsidRDefault="00C729C3">
      <w:pPr>
        <w:rPr>
          <w:b/>
        </w:rPr>
      </w:pPr>
    </w:p>
    <w:p w:rsidR="00C729C3" w:rsidRDefault="00C729C3">
      <w:pPr>
        <w:rPr>
          <w:b/>
        </w:rPr>
      </w:pPr>
    </w:p>
    <w:p w:rsidR="00C729C3" w:rsidRDefault="00C729C3">
      <w:pPr>
        <w:rPr>
          <w:b/>
        </w:rPr>
      </w:pPr>
    </w:p>
    <w:p w:rsidR="00C729C3" w:rsidRDefault="00C729C3">
      <w:pPr>
        <w:rPr>
          <w:b/>
        </w:rPr>
      </w:pPr>
    </w:p>
    <w:p w:rsidR="00C729C3" w:rsidRDefault="00C729C3">
      <w:pPr>
        <w:rPr>
          <w:b/>
        </w:rPr>
      </w:pPr>
    </w:p>
    <w:p w:rsidR="006861AA" w:rsidRDefault="006861AA">
      <w:pPr>
        <w:rPr>
          <w:b/>
        </w:rPr>
      </w:pPr>
      <w:r>
        <w:rPr>
          <w:b/>
        </w:rPr>
        <w:t xml:space="preserve">M3: </w:t>
      </w:r>
      <w:r w:rsidR="00C729C3">
        <w:rPr>
          <w:b/>
        </w:rPr>
        <w:t>Produkte</w:t>
      </w:r>
      <w:r w:rsidR="00BB0E50">
        <w:rPr>
          <w:rStyle w:val="Funotenzeichen"/>
          <w:b/>
        </w:rPr>
        <w:footnoteReference w:id="3"/>
      </w:r>
    </w:p>
    <w:p w:rsidR="00C729C3" w:rsidRDefault="00C729C3">
      <w:pPr>
        <w:rPr>
          <w:b/>
        </w:rPr>
      </w:pPr>
      <w:r>
        <w:rPr>
          <w:b/>
        </w:rPr>
        <w:t>Erdbeerkuchen</w:t>
      </w:r>
    </w:p>
    <w:p w:rsidR="00C729C3" w:rsidRDefault="00C729C3">
      <w:pPr>
        <w:rPr>
          <w:b/>
        </w:rPr>
      </w:pPr>
      <w:r w:rsidRPr="001B59A0">
        <w:rPr>
          <w:noProof/>
          <w:lang w:eastAsia="de-DE"/>
        </w:rPr>
        <w:drawing>
          <wp:inline distT="0" distB="0" distL="0" distR="0" wp14:anchorId="34FC672E" wp14:editId="520F14A5">
            <wp:extent cx="2552369" cy="1176020"/>
            <wp:effectExtent l="0" t="0" r="635" b="5080"/>
            <wp:docPr id="2" name="Grafik 2" descr="Erdbeeren, Erdbeertör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dbeeren, Erdbeertörtch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088" cy="1200772"/>
                    </a:xfrm>
                    <a:prstGeom prst="rect">
                      <a:avLst/>
                    </a:prstGeom>
                    <a:noFill/>
                    <a:ln>
                      <a:noFill/>
                    </a:ln>
                  </pic:spPr>
                </pic:pic>
              </a:graphicData>
            </a:graphic>
          </wp:inline>
        </w:drawing>
      </w:r>
      <w:r>
        <w:rPr>
          <w:b/>
        </w:rPr>
        <w:t xml:space="preserve">      </w:t>
      </w:r>
    </w:p>
    <w:p w:rsidR="00C729C3" w:rsidRDefault="00C729C3">
      <w:pPr>
        <w:rPr>
          <w:b/>
        </w:rPr>
      </w:pPr>
      <w:r>
        <w:rPr>
          <w:b/>
        </w:rPr>
        <w:t>Pflaumenkuchen</w:t>
      </w:r>
    </w:p>
    <w:p w:rsidR="00C729C3" w:rsidRDefault="00C729C3">
      <w:pPr>
        <w:rPr>
          <w:b/>
        </w:rPr>
      </w:pPr>
      <w:r>
        <w:rPr>
          <w:b/>
          <w:noProof/>
          <w:lang w:eastAsia="de-DE"/>
        </w:rPr>
        <w:drawing>
          <wp:inline distT="0" distB="0" distL="0" distR="0" wp14:anchorId="3AE242EE">
            <wp:extent cx="2592070" cy="156640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654" cy="1577033"/>
                    </a:xfrm>
                    <a:prstGeom prst="rect">
                      <a:avLst/>
                    </a:prstGeom>
                    <a:noFill/>
                  </pic:spPr>
                </pic:pic>
              </a:graphicData>
            </a:graphic>
          </wp:inline>
        </w:drawing>
      </w:r>
    </w:p>
    <w:p w:rsidR="00C729C3" w:rsidRDefault="00C729C3">
      <w:pPr>
        <w:rPr>
          <w:b/>
        </w:rPr>
      </w:pPr>
      <w:r>
        <w:rPr>
          <w:b/>
        </w:rPr>
        <w:t>Apfelkuchen</w:t>
      </w:r>
    </w:p>
    <w:p w:rsidR="00C729C3" w:rsidRDefault="00C729C3">
      <w:pPr>
        <w:rPr>
          <w:b/>
        </w:rPr>
      </w:pPr>
      <w:r w:rsidRPr="00EF6058">
        <w:rPr>
          <w:noProof/>
          <w:lang w:eastAsia="de-DE"/>
        </w:rPr>
        <w:drawing>
          <wp:inline distT="0" distB="0" distL="0" distR="0" wp14:anchorId="6F140996" wp14:editId="6EC0AE02">
            <wp:extent cx="2592070" cy="1144905"/>
            <wp:effectExtent l="0" t="0" r="0" b="0"/>
            <wp:docPr id="18" name="Grafik 18" descr="Apfelkuchen, Äpfel, Kuchen, Ap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felkuchen, Äpfel, Kuchen, Apf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269" cy="1161777"/>
                    </a:xfrm>
                    <a:prstGeom prst="rect">
                      <a:avLst/>
                    </a:prstGeom>
                    <a:noFill/>
                    <a:ln>
                      <a:noFill/>
                    </a:ln>
                  </pic:spPr>
                </pic:pic>
              </a:graphicData>
            </a:graphic>
          </wp:inline>
        </w:drawing>
      </w:r>
    </w:p>
    <w:p w:rsidR="00C729C3" w:rsidRDefault="00C729C3">
      <w:pPr>
        <w:rPr>
          <w:b/>
        </w:rPr>
      </w:pPr>
      <w:r>
        <w:rPr>
          <w:b/>
        </w:rPr>
        <w:t>Himbeersahne</w:t>
      </w:r>
    </w:p>
    <w:p w:rsidR="00C729C3" w:rsidRDefault="00C729C3">
      <w:pPr>
        <w:rPr>
          <w:b/>
        </w:rPr>
      </w:pPr>
      <w:r>
        <w:rPr>
          <w:b/>
          <w:noProof/>
          <w:lang w:eastAsia="de-DE"/>
        </w:rPr>
        <w:drawing>
          <wp:inline distT="0" distB="0" distL="0" distR="0" wp14:anchorId="744FB78F">
            <wp:extent cx="2693663" cy="1367624"/>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954" cy="1389604"/>
                    </a:xfrm>
                    <a:prstGeom prst="rect">
                      <a:avLst/>
                    </a:prstGeom>
                    <a:noFill/>
                  </pic:spPr>
                </pic:pic>
              </a:graphicData>
            </a:graphic>
          </wp:inline>
        </w:drawing>
      </w:r>
    </w:p>
    <w:p w:rsidR="00C729C3" w:rsidRDefault="00C729C3">
      <w:pPr>
        <w:rPr>
          <w:b/>
        </w:rPr>
      </w:pPr>
    </w:p>
    <w:p w:rsidR="0078636C" w:rsidRDefault="0078636C">
      <w:pPr>
        <w:rPr>
          <w:b/>
        </w:rPr>
      </w:pPr>
    </w:p>
    <w:p w:rsidR="0078636C" w:rsidRDefault="0078636C">
      <w:pPr>
        <w:rPr>
          <w:b/>
        </w:rPr>
      </w:pPr>
    </w:p>
    <w:p w:rsidR="0078636C" w:rsidRDefault="0078636C">
      <w:pPr>
        <w:rPr>
          <w:b/>
        </w:rPr>
      </w:pPr>
    </w:p>
    <w:p w:rsidR="0078636C" w:rsidRDefault="0078636C">
      <w:pPr>
        <w:rPr>
          <w:b/>
        </w:rPr>
      </w:pPr>
    </w:p>
    <w:p w:rsidR="00C729C3" w:rsidRDefault="00C729C3">
      <w:pPr>
        <w:rPr>
          <w:b/>
        </w:rPr>
      </w:pPr>
      <w:r>
        <w:rPr>
          <w:b/>
        </w:rPr>
        <w:t>Muffins</w:t>
      </w:r>
    </w:p>
    <w:p w:rsidR="00C729C3" w:rsidRDefault="00C729C3">
      <w:pPr>
        <w:rPr>
          <w:b/>
        </w:rPr>
      </w:pPr>
      <w:r w:rsidRPr="00EF6058">
        <w:rPr>
          <w:noProof/>
          <w:lang w:eastAsia="de-DE"/>
        </w:rPr>
        <w:drawing>
          <wp:inline distT="0" distB="0" distL="0" distR="0" wp14:anchorId="4696CAF1" wp14:editId="21F45319">
            <wp:extent cx="2679065" cy="1304014"/>
            <wp:effectExtent l="0" t="0" r="6985" b="0"/>
            <wp:docPr id="20" name="Grafik 20" descr="https://image.shutterstock.com/image-photo/chocolate-muffin-nut-homemade-bakery-260nw-77962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hutterstock.com/image-photo/chocolate-muffin-nut-homemade-bakery-260nw-7796247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248" cy="1324060"/>
                    </a:xfrm>
                    <a:prstGeom prst="rect">
                      <a:avLst/>
                    </a:prstGeom>
                    <a:noFill/>
                    <a:ln>
                      <a:noFill/>
                    </a:ln>
                  </pic:spPr>
                </pic:pic>
              </a:graphicData>
            </a:graphic>
          </wp:inline>
        </w:drawing>
      </w:r>
    </w:p>
    <w:p w:rsidR="00C729C3" w:rsidRDefault="00C729C3">
      <w:pPr>
        <w:rPr>
          <w:b/>
        </w:rPr>
      </w:pPr>
      <w:r>
        <w:rPr>
          <w:b/>
        </w:rPr>
        <w:t>Hefe- und Streuselteilchen</w:t>
      </w:r>
    </w:p>
    <w:p w:rsidR="00C729C3" w:rsidRDefault="00C729C3">
      <w:pPr>
        <w:rPr>
          <w:b/>
        </w:rPr>
      </w:pPr>
      <w:r w:rsidRPr="001B59A0">
        <w:rPr>
          <w:noProof/>
          <w:lang w:eastAsia="de-DE"/>
        </w:rPr>
        <w:drawing>
          <wp:inline distT="0" distB="0" distL="0" distR="0" wp14:anchorId="50118F9B" wp14:editId="4CBEFFCE">
            <wp:extent cx="2743200" cy="1184744"/>
            <wp:effectExtent l="0" t="0" r="0" b="0"/>
            <wp:docPr id="21" name="Grafik 21" descr="Gebäck, Teilchen, Plunder, Sü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bäck, Teilchen, Plunder, Sü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7086" cy="1203698"/>
                    </a:xfrm>
                    <a:prstGeom prst="rect">
                      <a:avLst/>
                    </a:prstGeom>
                    <a:noFill/>
                    <a:ln>
                      <a:noFill/>
                    </a:ln>
                  </pic:spPr>
                </pic:pic>
              </a:graphicData>
            </a:graphic>
          </wp:inline>
        </w:drawing>
      </w:r>
    </w:p>
    <w:p w:rsidR="00C729C3" w:rsidRDefault="00C729C3">
      <w:pPr>
        <w:rPr>
          <w:b/>
        </w:rPr>
      </w:pPr>
      <w:r>
        <w:rPr>
          <w:b/>
        </w:rPr>
        <w:t>Roggenbrot</w:t>
      </w:r>
    </w:p>
    <w:p w:rsidR="00C729C3" w:rsidRDefault="00C729C3">
      <w:pPr>
        <w:rPr>
          <w:b/>
        </w:rPr>
      </w:pPr>
      <w:r w:rsidRPr="00DE10EC">
        <w:rPr>
          <w:noProof/>
          <w:lang w:eastAsia="de-DE"/>
        </w:rPr>
        <w:drawing>
          <wp:inline distT="0" distB="0" distL="0" distR="0" wp14:anchorId="7AAF5580" wp14:editId="337019D2">
            <wp:extent cx="2759075" cy="1311966"/>
            <wp:effectExtent l="0" t="0" r="3175" b="2540"/>
            <wp:docPr id="22" name="Grafik 22" descr="https://image.shutterstock.com/image-photo/bread-rye-spikelets-on-old-260nw-14114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hutterstock.com/image-photo/bread-rye-spikelets-on-old-260nw-1411402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487" cy="1326903"/>
                    </a:xfrm>
                    <a:prstGeom prst="rect">
                      <a:avLst/>
                    </a:prstGeom>
                    <a:noFill/>
                    <a:ln>
                      <a:noFill/>
                    </a:ln>
                  </pic:spPr>
                </pic:pic>
              </a:graphicData>
            </a:graphic>
          </wp:inline>
        </w:drawing>
      </w:r>
    </w:p>
    <w:p w:rsidR="00C729C3" w:rsidRDefault="00C729C3">
      <w:pPr>
        <w:rPr>
          <w:b/>
        </w:rPr>
      </w:pPr>
      <w:r>
        <w:rPr>
          <w:b/>
        </w:rPr>
        <w:t>Weizenbrot</w:t>
      </w:r>
    </w:p>
    <w:p w:rsidR="00C729C3" w:rsidRDefault="00C729C3">
      <w:pPr>
        <w:rPr>
          <w:b/>
        </w:rPr>
      </w:pPr>
      <w:r w:rsidRPr="00DE10EC">
        <w:rPr>
          <w:noProof/>
          <w:lang w:eastAsia="de-DE"/>
        </w:rPr>
        <w:drawing>
          <wp:inline distT="0" distB="0" distL="0" distR="0" wp14:anchorId="6DAC42B5" wp14:editId="0487FCE3">
            <wp:extent cx="2789006" cy="1478942"/>
            <wp:effectExtent l="0" t="0" r="0" b="6985"/>
            <wp:docPr id="23" name="Grafik 23" descr="https://image.shutterstock.com/image-photo/fresh-bread-wheat-on-wooden-260nw-31495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hutterstock.com/image-photo/fresh-bread-wheat-on-wooden-260nw-3149514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6018" cy="1498569"/>
                    </a:xfrm>
                    <a:prstGeom prst="rect">
                      <a:avLst/>
                    </a:prstGeom>
                    <a:noFill/>
                    <a:ln>
                      <a:noFill/>
                    </a:ln>
                  </pic:spPr>
                </pic:pic>
              </a:graphicData>
            </a:graphic>
          </wp:inline>
        </w:drawing>
      </w:r>
    </w:p>
    <w:p w:rsidR="00C729C3" w:rsidRDefault="00C729C3">
      <w:pPr>
        <w:rPr>
          <w:b/>
        </w:rPr>
      </w:pPr>
      <w:r>
        <w:rPr>
          <w:b/>
        </w:rPr>
        <w:t>Vollkornbrot</w:t>
      </w:r>
    </w:p>
    <w:p w:rsidR="00C729C3" w:rsidRDefault="00C729C3">
      <w:pPr>
        <w:rPr>
          <w:b/>
        </w:rPr>
      </w:pPr>
      <w:r w:rsidRPr="00EF6058">
        <w:rPr>
          <w:noProof/>
          <w:lang w:eastAsia="de-DE"/>
        </w:rPr>
        <w:drawing>
          <wp:inline distT="0" distB="0" distL="0" distR="0" wp14:anchorId="3B9952B6" wp14:editId="0406DEF2">
            <wp:extent cx="2749832" cy="1288112"/>
            <wp:effectExtent l="0" t="0" r="0" b="7620"/>
            <wp:docPr id="7" name="Grafik 7" descr="Brot, Vollkornbrot, Biobrot, Kö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ot, Vollkornbrot, Biobrot, Kör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8552" cy="1296881"/>
                    </a:xfrm>
                    <a:prstGeom prst="rect">
                      <a:avLst/>
                    </a:prstGeom>
                    <a:noFill/>
                    <a:ln>
                      <a:noFill/>
                    </a:ln>
                  </pic:spPr>
                </pic:pic>
              </a:graphicData>
            </a:graphic>
          </wp:inline>
        </w:drawing>
      </w:r>
    </w:p>
    <w:p w:rsidR="00C729C3" w:rsidRDefault="00C729C3">
      <w:pPr>
        <w:rPr>
          <w:b/>
        </w:rPr>
      </w:pPr>
      <w:r>
        <w:rPr>
          <w:b/>
        </w:rPr>
        <w:t>Croissant</w:t>
      </w:r>
    </w:p>
    <w:p w:rsidR="00C729C3" w:rsidRDefault="00C729C3">
      <w:pPr>
        <w:rPr>
          <w:b/>
        </w:rPr>
      </w:pPr>
      <w:r>
        <w:rPr>
          <w:b/>
          <w:noProof/>
          <w:lang w:eastAsia="de-DE"/>
        </w:rPr>
        <w:drawing>
          <wp:inline distT="0" distB="0" distL="0" distR="0" wp14:anchorId="2DD464C4">
            <wp:extent cx="2759103" cy="1796102"/>
            <wp:effectExtent l="0" t="0" r="317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8163" cy="1815019"/>
                    </a:xfrm>
                    <a:prstGeom prst="rect">
                      <a:avLst/>
                    </a:prstGeom>
                    <a:noFill/>
                  </pic:spPr>
                </pic:pic>
              </a:graphicData>
            </a:graphic>
          </wp:inline>
        </w:drawing>
      </w:r>
    </w:p>
    <w:p w:rsidR="00C729C3" w:rsidRDefault="00C729C3">
      <w:pPr>
        <w:rPr>
          <w:b/>
        </w:rPr>
      </w:pPr>
      <w:r>
        <w:rPr>
          <w:b/>
        </w:rPr>
        <w:t>Brötchen aus Weizenmehl</w:t>
      </w:r>
    </w:p>
    <w:p w:rsidR="00C729C3" w:rsidRDefault="00C729C3">
      <w:pPr>
        <w:rPr>
          <w:b/>
        </w:rPr>
      </w:pPr>
      <w:r>
        <w:rPr>
          <w:b/>
          <w:noProof/>
          <w:lang w:eastAsia="de-DE"/>
        </w:rPr>
        <w:drawing>
          <wp:inline distT="0" distB="0" distL="0" distR="0" wp14:anchorId="17897B1F">
            <wp:extent cx="2830195" cy="1304014"/>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1404" cy="1309178"/>
                    </a:xfrm>
                    <a:prstGeom prst="rect">
                      <a:avLst/>
                    </a:prstGeom>
                    <a:noFill/>
                  </pic:spPr>
                </pic:pic>
              </a:graphicData>
            </a:graphic>
          </wp:inline>
        </w:drawing>
      </w:r>
    </w:p>
    <w:p w:rsidR="00C729C3" w:rsidRDefault="00C729C3">
      <w:pPr>
        <w:rPr>
          <w:b/>
        </w:rPr>
      </w:pPr>
    </w:p>
    <w:p w:rsidR="00C729C3" w:rsidRDefault="00C729C3">
      <w:pPr>
        <w:rPr>
          <w:b/>
        </w:rPr>
      </w:pPr>
    </w:p>
    <w:p w:rsidR="00C729C3" w:rsidRDefault="00C729C3">
      <w:pPr>
        <w:rPr>
          <w:b/>
        </w:rPr>
      </w:pPr>
      <w:r>
        <w:rPr>
          <w:b/>
        </w:rPr>
        <w:t>Laugenbrezel</w:t>
      </w:r>
    </w:p>
    <w:p w:rsidR="00C729C3" w:rsidRDefault="00C729C3">
      <w:pPr>
        <w:rPr>
          <w:b/>
        </w:rPr>
      </w:pPr>
      <w:r>
        <w:rPr>
          <w:b/>
          <w:noProof/>
          <w:lang w:eastAsia="de-DE"/>
        </w:rPr>
        <w:drawing>
          <wp:inline distT="0" distB="0" distL="0" distR="0" wp14:anchorId="5C555EFE">
            <wp:extent cx="2790825" cy="1693628"/>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2678" cy="1700821"/>
                    </a:xfrm>
                    <a:prstGeom prst="rect">
                      <a:avLst/>
                    </a:prstGeom>
                    <a:noFill/>
                  </pic:spPr>
                </pic:pic>
              </a:graphicData>
            </a:graphic>
          </wp:inline>
        </w:drawing>
      </w:r>
    </w:p>
    <w:p w:rsidR="0078636C" w:rsidRDefault="0078636C">
      <w:pPr>
        <w:rPr>
          <w:b/>
        </w:rPr>
      </w:pPr>
    </w:p>
    <w:p w:rsidR="0078636C" w:rsidRDefault="0078636C">
      <w:pPr>
        <w:rPr>
          <w:b/>
        </w:rPr>
      </w:pPr>
    </w:p>
    <w:p w:rsidR="0078636C" w:rsidRDefault="0078636C">
      <w:pPr>
        <w:rPr>
          <w:b/>
        </w:rPr>
      </w:pPr>
      <w:bookmarkStart w:id="0" w:name="_GoBack"/>
      <w:bookmarkEnd w:id="0"/>
      <w:r>
        <w:rPr>
          <w:b/>
        </w:rPr>
        <w:t>M4: Adjektive zur Produktbeschreibung</w:t>
      </w:r>
    </w:p>
    <w:p w:rsidR="0078636C" w:rsidRDefault="0078636C">
      <w:pPr>
        <w:rPr>
          <w:b/>
        </w:rPr>
      </w:pPr>
      <w:r>
        <w:rPr>
          <w:b/>
        </w:rPr>
        <w:t>Geschmack: (bitter, sauer, süß, salzig)</w:t>
      </w:r>
    </w:p>
    <w:p w:rsidR="0078636C" w:rsidRDefault="0078636C">
      <w:r>
        <w:t xml:space="preserve">angenehm, aromatisch, bitter, delikat, erfrischend, fein, frisch, fruchtig, fruchtig süß, herb, honigsüß, herzhaft, köstlich, kräftig-aromatisch, leicht säuerlich, leicht süßlich, lieblich, mild, nicht zu süß, neutral, pikant, </w:t>
      </w:r>
      <w:proofErr w:type="spellStart"/>
      <w:r>
        <w:t>schokoladig</w:t>
      </w:r>
      <w:proofErr w:type="spellEnd"/>
      <w:r>
        <w:t>, saftig, süßlich, säuerlich, salzig, Vanillegeschmack, weich, wohlschmeckend, würzig, zart, zuckersüß, zitronenfrisch.</w:t>
      </w:r>
    </w:p>
    <w:p w:rsidR="0078636C" w:rsidRDefault="0078636C">
      <w:pPr>
        <w:rPr>
          <w:b/>
        </w:rPr>
      </w:pPr>
      <w:r>
        <w:rPr>
          <w:b/>
        </w:rPr>
        <w:t>Konsistenz (Beschaffenheit):</w:t>
      </w:r>
    </w:p>
    <w:p w:rsidR="0078636C" w:rsidRDefault="0078636C">
      <w:r>
        <w:t>Knusprig, kross, locker, luftig, fest</w:t>
      </w:r>
    </w:p>
    <w:p w:rsidR="0078636C" w:rsidRDefault="0078636C">
      <w:pPr>
        <w:rPr>
          <w:b/>
        </w:rPr>
      </w:pPr>
      <w:r>
        <w:rPr>
          <w:b/>
        </w:rPr>
        <w:t>Weitere Eigenschaften:</w:t>
      </w:r>
    </w:p>
    <w:p w:rsidR="0078636C" w:rsidRDefault="0078636C">
      <w:r>
        <w:t>gesund, nicht kalorienhaltig, nahrhaft, sättigend</w:t>
      </w:r>
    </w:p>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 w:rsidR="0078636C" w:rsidRDefault="0078636C">
      <w:pPr>
        <w:rPr>
          <w:b/>
        </w:rPr>
      </w:pPr>
      <w:r>
        <w:rPr>
          <w:b/>
        </w:rPr>
        <w:t>M5: Beobachtungsbogen für ein Verkaufsgespräch</w:t>
      </w:r>
    </w:p>
    <w:p w:rsidR="0078636C" w:rsidRDefault="0078636C">
      <w:pPr>
        <w:rPr>
          <w:b/>
        </w:rPr>
      </w:pPr>
    </w:p>
    <w:p w:rsidR="0078636C" w:rsidRDefault="0078636C">
      <w:pPr>
        <w:rPr>
          <w:b/>
        </w:rPr>
      </w:pPr>
      <w:r>
        <w:rPr>
          <w:b/>
        </w:rPr>
        <w:t>Beobachterin/Beobachter: ____________________________</w:t>
      </w:r>
    </w:p>
    <w:p w:rsidR="0078636C" w:rsidRDefault="0078636C">
      <w:pPr>
        <w:rPr>
          <w:b/>
        </w:rPr>
      </w:pPr>
      <w:r>
        <w:rPr>
          <w:b/>
        </w:rPr>
        <w:t>Verkäuferin/Verkäufer:      ____________________________</w:t>
      </w:r>
    </w:p>
    <w:p w:rsidR="0078636C" w:rsidRDefault="0078636C">
      <w:pPr>
        <w:rPr>
          <w:b/>
        </w:rPr>
      </w:pPr>
    </w:p>
    <w:tbl>
      <w:tblPr>
        <w:tblStyle w:val="Tabellenraster"/>
        <w:tblW w:w="9776" w:type="dxa"/>
        <w:tblLook w:val="04A0" w:firstRow="1" w:lastRow="0" w:firstColumn="1" w:lastColumn="0" w:noHBand="0" w:noVBand="1"/>
      </w:tblPr>
      <w:tblGrid>
        <w:gridCol w:w="2004"/>
        <w:gridCol w:w="2386"/>
        <w:gridCol w:w="2693"/>
        <w:gridCol w:w="2693"/>
      </w:tblGrid>
      <w:tr w:rsidR="00D2470B" w:rsidTr="00D2470B">
        <w:tc>
          <w:tcPr>
            <w:tcW w:w="2004" w:type="dxa"/>
          </w:tcPr>
          <w:p w:rsidR="00D2470B" w:rsidRDefault="00D2470B">
            <w:pPr>
              <w:rPr>
                <w:b/>
              </w:rPr>
            </w:pPr>
            <w:r>
              <w:rPr>
                <w:b/>
              </w:rPr>
              <w:t>Schritte eines Verkaufsgesprächs</w:t>
            </w:r>
          </w:p>
        </w:tc>
        <w:tc>
          <w:tcPr>
            <w:tcW w:w="2386" w:type="dxa"/>
          </w:tcPr>
          <w:p w:rsidR="00D2470B" w:rsidRDefault="00D2470B">
            <w:pPr>
              <w:rPr>
                <w:b/>
              </w:rPr>
            </w:pPr>
            <w:r>
              <w:rPr>
                <w:b/>
              </w:rPr>
              <w:t>Die Schritte wurden voll und ganz erfüllt</w:t>
            </w:r>
          </w:p>
        </w:tc>
        <w:tc>
          <w:tcPr>
            <w:tcW w:w="2693" w:type="dxa"/>
          </w:tcPr>
          <w:p w:rsidR="00D2470B" w:rsidRDefault="00D2470B">
            <w:pPr>
              <w:rPr>
                <w:b/>
              </w:rPr>
            </w:pPr>
            <w:r>
              <w:rPr>
                <w:b/>
              </w:rPr>
              <w:t>Die Schritte wurden teilweise erfüllt</w:t>
            </w:r>
          </w:p>
        </w:tc>
        <w:tc>
          <w:tcPr>
            <w:tcW w:w="2693" w:type="dxa"/>
          </w:tcPr>
          <w:p w:rsidR="00D2470B" w:rsidRDefault="00D2470B">
            <w:pPr>
              <w:rPr>
                <w:b/>
              </w:rPr>
            </w:pPr>
            <w:r>
              <w:rPr>
                <w:b/>
              </w:rPr>
              <w:t>Die Schritte wurden gar nicht erfüllt</w:t>
            </w: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D2470B">
        <w:tc>
          <w:tcPr>
            <w:tcW w:w="2004" w:type="dxa"/>
          </w:tcPr>
          <w:p w:rsidR="00D2470B" w:rsidRDefault="00D2470B">
            <w:pPr>
              <w:rPr>
                <w:b/>
              </w:rPr>
            </w:pPr>
          </w:p>
          <w:p w:rsidR="00D2470B" w:rsidRDefault="00D2470B">
            <w:pPr>
              <w:rPr>
                <w:b/>
              </w:rPr>
            </w:pPr>
          </w:p>
        </w:tc>
        <w:tc>
          <w:tcPr>
            <w:tcW w:w="2386" w:type="dxa"/>
          </w:tcPr>
          <w:p w:rsidR="00D2470B" w:rsidRDefault="00D2470B">
            <w:pPr>
              <w:rPr>
                <w:b/>
              </w:rPr>
            </w:pPr>
          </w:p>
        </w:tc>
        <w:tc>
          <w:tcPr>
            <w:tcW w:w="2693" w:type="dxa"/>
          </w:tcPr>
          <w:p w:rsidR="00D2470B" w:rsidRDefault="00D2470B">
            <w:pPr>
              <w:rPr>
                <w:b/>
              </w:rPr>
            </w:pPr>
          </w:p>
        </w:tc>
        <w:tc>
          <w:tcPr>
            <w:tcW w:w="2693" w:type="dxa"/>
          </w:tcPr>
          <w:p w:rsidR="00D2470B" w:rsidRDefault="00D2470B">
            <w:pPr>
              <w:rPr>
                <w:b/>
              </w:rPr>
            </w:pPr>
          </w:p>
        </w:tc>
      </w:tr>
      <w:tr w:rsidR="00D2470B" w:rsidTr="002B79C3">
        <w:tc>
          <w:tcPr>
            <w:tcW w:w="9776" w:type="dxa"/>
            <w:gridSpan w:val="4"/>
          </w:tcPr>
          <w:p w:rsidR="00D2470B" w:rsidRDefault="00D2470B">
            <w:pPr>
              <w:rPr>
                <w:b/>
              </w:rPr>
            </w:pPr>
            <w:r>
              <w:rPr>
                <w:b/>
              </w:rPr>
              <w:t>Kommentar/weitere Beobachtungen (z.B. Hinweise auf besonders gut gelungene Schritte oder Verbesserungsvorschläge):</w:t>
            </w:r>
          </w:p>
          <w:p w:rsidR="00D2470B" w:rsidRDefault="00D2470B">
            <w:pPr>
              <w:rPr>
                <w:b/>
              </w:rPr>
            </w:pPr>
          </w:p>
          <w:p w:rsidR="00D2470B" w:rsidRDefault="00D2470B">
            <w:pPr>
              <w:rPr>
                <w:b/>
              </w:rPr>
            </w:pPr>
          </w:p>
          <w:p w:rsidR="00D2470B" w:rsidRDefault="00D2470B">
            <w:pPr>
              <w:rPr>
                <w:b/>
              </w:rPr>
            </w:pPr>
          </w:p>
          <w:p w:rsidR="00D2470B" w:rsidRDefault="00D2470B">
            <w:pPr>
              <w:rPr>
                <w:b/>
              </w:rPr>
            </w:pPr>
          </w:p>
          <w:p w:rsidR="00D2470B" w:rsidRDefault="00D2470B">
            <w:pPr>
              <w:rPr>
                <w:b/>
              </w:rPr>
            </w:pPr>
          </w:p>
          <w:p w:rsidR="00D2470B" w:rsidRDefault="00D2470B">
            <w:pPr>
              <w:rPr>
                <w:b/>
              </w:rPr>
            </w:pPr>
          </w:p>
        </w:tc>
      </w:tr>
    </w:tbl>
    <w:p w:rsidR="0078636C" w:rsidRDefault="0078636C">
      <w:pPr>
        <w:rPr>
          <w:b/>
        </w:rPr>
      </w:pPr>
    </w:p>
    <w:p w:rsidR="00D2470B" w:rsidRDefault="00D2470B">
      <w:pPr>
        <w:rPr>
          <w:b/>
        </w:rPr>
      </w:pPr>
    </w:p>
    <w:p w:rsidR="00D2470B" w:rsidRDefault="00D2470B">
      <w:pPr>
        <w:rPr>
          <w:b/>
        </w:rPr>
      </w:pPr>
    </w:p>
    <w:p w:rsidR="00D2470B" w:rsidRDefault="00D2470B">
      <w:pPr>
        <w:rPr>
          <w:b/>
        </w:rPr>
      </w:pPr>
    </w:p>
    <w:p w:rsidR="00D2470B" w:rsidRDefault="00D2470B">
      <w:pPr>
        <w:rPr>
          <w:b/>
        </w:rPr>
      </w:pPr>
    </w:p>
    <w:p w:rsidR="00D2470B" w:rsidRDefault="00D2470B">
      <w:pPr>
        <w:rPr>
          <w:b/>
        </w:rPr>
      </w:pPr>
    </w:p>
    <w:p w:rsidR="00D2470B" w:rsidRDefault="00D2470B">
      <w:pPr>
        <w:rPr>
          <w:b/>
        </w:rPr>
      </w:pPr>
    </w:p>
    <w:p w:rsidR="00D2470B" w:rsidRDefault="00D2470B">
      <w:pPr>
        <w:rPr>
          <w:b/>
        </w:rPr>
      </w:pPr>
    </w:p>
    <w:p w:rsidR="00D2470B" w:rsidRPr="0078636C" w:rsidRDefault="00D2470B">
      <w:pPr>
        <w:rPr>
          <w:b/>
        </w:rPr>
      </w:pPr>
    </w:p>
    <w:p w:rsidR="0078636C" w:rsidRDefault="00D2470B">
      <w:pPr>
        <w:rPr>
          <w:b/>
        </w:rPr>
      </w:pPr>
      <w:r>
        <w:rPr>
          <w:b/>
        </w:rPr>
        <w:t>M6: Erweiterter Ablaufplan</w:t>
      </w:r>
    </w:p>
    <w:tbl>
      <w:tblPr>
        <w:tblStyle w:val="Tabellenraster"/>
        <w:tblW w:w="9634" w:type="dxa"/>
        <w:tblLook w:val="04A0" w:firstRow="1" w:lastRow="0" w:firstColumn="1" w:lastColumn="0" w:noHBand="0" w:noVBand="1"/>
      </w:tblPr>
      <w:tblGrid>
        <w:gridCol w:w="2265"/>
        <w:gridCol w:w="2266"/>
        <w:gridCol w:w="2265"/>
        <w:gridCol w:w="2838"/>
      </w:tblGrid>
      <w:tr w:rsidR="00D2470B" w:rsidTr="00136D32">
        <w:tc>
          <w:tcPr>
            <w:tcW w:w="2265" w:type="dxa"/>
          </w:tcPr>
          <w:p w:rsidR="00D2470B" w:rsidRDefault="00D2470B">
            <w:pPr>
              <w:rPr>
                <w:b/>
              </w:rPr>
            </w:pPr>
          </w:p>
        </w:tc>
        <w:tc>
          <w:tcPr>
            <w:tcW w:w="2266" w:type="dxa"/>
          </w:tcPr>
          <w:p w:rsidR="00D2470B" w:rsidRDefault="00D2470B">
            <w:pPr>
              <w:rPr>
                <w:b/>
              </w:rPr>
            </w:pPr>
            <w:r>
              <w:rPr>
                <w:b/>
              </w:rPr>
              <w:t>Umsetzung</w:t>
            </w:r>
          </w:p>
        </w:tc>
        <w:tc>
          <w:tcPr>
            <w:tcW w:w="2265" w:type="dxa"/>
          </w:tcPr>
          <w:p w:rsidR="00D2470B" w:rsidRDefault="00D2470B">
            <w:pPr>
              <w:rPr>
                <w:b/>
              </w:rPr>
            </w:pPr>
            <w:r>
              <w:rPr>
                <w:b/>
              </w:rPr>
              <w:t>Funktion</w:t>
            </w:r>
          </w:p>
        </w:tc>
        <w:tc>
          <w:tcPr>
            <w:tcW w:w="2838" w:type="dxa"/>
          </w:tcPr>
          <w:p w:rsidR="00D2470B" w:rsidRDefault="00D2470B">
            <w:pPr>
              <w:rPr>
                <w:b/>
              </w:rPr>
            </w:pPr>
            <w:r>
              <w:rPr>
                <w:b/>
              </w:rPr>
              <w:t>Konkretes Beispiel</w:t>
            </w:r>
          </w:p>
        </w:tc>
      </w:tr>
      <w:tr w:rsidR="00D2470B" w:rsidTr="00136D32">
        <w:tc>
          <w:tcPr>
            <w:tcW w:w="2265" w:type="dxa"/>
          </w:tcPr>
          <w:p w:rsidR="00D2470B" w:rsidRPr="00D2470B" w:rsidRDefault="00D2470B">
            <w:r>
              <w:t>Kontakt knüpfen</w:t>
            </w:r>
          </w:p>
        </w:tc>
        <w:tc>
          <w:tcPr>
            <w:tcW w:w="2266" w:type="dxa"/>
          </w:tcPr>
          <w:p w:rsidR="00D2470B" w:rsidRDefault="00D2470B">
            <w:r>
              <w:t>Blickkontakt</w:t>
            </w:r>
          </w:p>
          <w:p w:rsidR="00D2470B" w:rsidRDefault="00D2470B">
            <w:r>
              <w:t>Begrüßung (eventuell mit Namen)</w:t>
            </w:r>
          </w:p>
          <w:p w:rsidR="00D2470B" w:rsidRDefault="00D2470B"/>
          <w:p w:rsidR="00D2470B" w:rsidRPr="00D2470B" w:rsidRDefault="00D2470B">
            <w:r>
              <w:t>Erfragen des Kaufwunsches (erste Bedarfsfrage)</w:t>
            </w:r>
          </w:p>
        </w:tc>
        <w:tc>
          <w:tcPr>
            <w:tcW w:w="2265" w:type="dxa"/>
          </w:tcPr>
          <w:p w:rsidR="00D2470B" w:rsidRDefault="00D2470B">
            <w:r>
              <w:t>Sympathie wecken</w:t>
            </w:r>
          </w:p>
          <w:p w:rsidR="00D2470B" w:rsidRDefault="00D2470B">
            <w:r>
              <w:t>freundlich sein</w:t>
            </w:r>
          </w:p>
          <w:p w:rsidR="00136D32" w:rsidRDefault="00136D32"/>
          <w:p w:rsidR="00136D32" w:rsidRDefault="00136D32"/>
          <w:p w:rsidR="00136D32" w:rsidRDefault="00136D32">
            <w:r>
              <w:t xml:space="preserve">Verkauf anbahnen </w:t>
            </w:r>
          </w:p>
          <w:p w:rsidR="00136D32" w:rsidRPr="00D2470B" w:rsidRDefault="00136D32">
            <w:r>
              <w:t>Interesse zeigen</w:t>
            </w:r>
          </w:p>
        </w:tc>
        <w:tc>
          <w:tcPr>
            <w:tcW w:w="2838" w:type="dxa"/>
          </w:tcPr>
          <w:p w:rsidR="00D2470B" w:rsidRDefault="00D2470B">
            <w:r>
              <w:t>„Guten Tag Frau …“</w:t>
            </w:r>
          </w:p>
          <w:p w:rsidR="00D2470B" w:rsidRDefault="00D2470B"/>
          <w:p w:rsidR="00D2470B" w:rsidRDefault="00D2470B"/>
          <w:p w:rsidR="00D2470B" w:rsidRDefault="00D2470B"/>
          <w:p w:rsidR="00D2470B" w:rsidRPr="00D2470B" w:rsidRDefault="00D2470B">
            <w:r>
              <w:t>„Was kann ich heute für Sie tun?“</w:t>
            </w:r>
          </w:p>
        </w:tc>
      </w:tr>
      <w:tr w:rsidR="00D2470B" w:rsidTr="00136D32">
        <w:tc>
          <w:tcPr>
            <w:tcW w:w="2265" w:type="dxa"/>
          </w:tcPr>
          <w:p w:rsidR="00D2470B" w:rsidRPr="00136D32" w:rsidRDefault="00136D32">
            <w:r>
              <w:t>Kontakt gestalten</w:t>
            </w:r>
          </w:p>
        </w:tc>
        <w:tc>
          <w:tcPr>
            <w:tcW w:w="2266" w:type="dxa"/>
          </w:tcPr>
          <w:p w:rsidR="00D2470B" w:rsidRDefault="00136D32">
            <w:r>
              <w:t>Weitere Bedarfsfragen</w:t>
            </w:r>
          </w:p>
          <w:p w:rsidR="00136D32" w:rsidRDefault="00136D32">
            <w:r>
              <w:t>Alternativangebote vorschlagen</w:t>
            </w:r>
          </w:p>
          <w:p w:rsidR="00136D32" w:rsidRDefault="00136D32"/>
          <w:p w:rsidR="00136D32" w:rsidRDefault="00136D32">
            <w:r>
              <w:t>Zusatzverkäufe einleiten</w:t>
            </w:r>
          </w:p>
          <w:p w:rsidR="00136D32" w:rsidRDefault="00136D32"/>
          <w:p w:rsidR="00136D32" w:rsidRPr="00136D32" w:rsidRDefault="00136D32">
            <w:r>
              <w:t>kassieren</w:t>
            </w:r>
          </w:p>
        </w:tc>
        <w:tc>
          <w:tcPr>
            <w:tcW w:w="2265" w:type="dxa"/>
          </w:tcPr>
          <w:p w:rsidR="00D2470B" w:rsidRDefault="00136D32">
            <w:r>
              <w:t>Interesse zeigen</w:t>
            </w:r>
          </w:p>
          <w:p w:rsidR="00136D32" w:rsidRDefault="00136D32">
            <w:r>
              <w:t>ein gutes Gefühl vermitteln</w:t>
            </w:r>
          </w:p>
          <w:p w:rsidR="00136D32" w:rsidRDefault="00136D32"/>
          <w:p w:rsidR="00136D32" w:rsidRDefault="00136D32">
            <w:r>
              <w:t>verkaufsfördernd</w:t>
            </w:r>
          </w:p>
          <w:p w:rsidR="00136D32" w:rsidRDefault="00136D32"/>
          <w:p w:rsidR="00136D32" w:rsidRDefault="00136D32"/>
          <w:p w:rsidR="00136D32" w:rsidRPr="00136D32" w:rsidRDefault="00136D32">
            <w:r>
              <w:t>Verkaufsvorgang abschließen</w:t>
            </w:r>
          </w:p>
        </w:tc>
        <w:tc>
          <w:tcPr>
            <w:tcW w:w="2838" w:type="dxa"/>
          </w:tcPr>
          <w:p w:rsidR="00D2470B" w:rsidRDefault="00136D32">
            <w:r>
              <w:t>„Haben Sie noch einen Wunsch?“ „Ich kann Ihnen stattdessen … anbieten“</w:t>
            </w:r>
          </w:p>
          <w:p w:rsidR="00136D32" w:rsidRDefault="00136D32"/>
          <w:p w:rsidR="00136D32" w:rsidRDefault="00136D32">
            <w:r>
              <w:t>„Haben Sie auch nichts vergessen?“</w:t>
            </w:r>
          </w:p>
          <w:p w:rsidR="00136D32" w:rsidRDefault="00136D32"/>
          <w:p w:rsidR="00136D32" w:rsidRPr="00136D32" w:rsidRDefault="00136D32">
            <w:r>
              <w:t>Blickkontakt halten, lächeln</w:t>
            </w:r>
          </w:p>
        </w:tc>
      </w:tr>
      <w:tr w:rsidR="00136D32" w:rsidTr="00136D32">
        <w:tc>
          <w:tcPr>
            <w:tcW w:w="2265" w:type="dxa"/>
          </w:tcPr>
          <w:p w:rsidR="00136D32" w:rsidRDefault="00136D32">
            <w:r>
              <w:t>Kontakt lösen</w:t>
            </w:r>
          </w:p>
        </w:tc>
        <w:tc>
          <w:tcPr>
            <w:tcW w:w="2266" w:type="dxa"/>
          </w:tcPr>
          <w:p w:rsidR="00136D32" w:rsidRDefault="00136D32">
            <w:r>
              <w:t>Verabschiedung</w:t>
            </w:r>
          </w:p>
        </w:tc>
        <w:tc>
          <w:tcPr>
            <w:tcW w:w="2265" w:type="dxa"/>
          </w:tcPr>
          <w:p w:rsidR="00136D32" w:rsidRDefault="00136D32">
            <w:r>
              <w:t>positiver Gesamteindruck</w:t>
            </w:r>
          </w:p>
          <w:p w:rsidR="00136D32" w:rsidRDefault="00136D32"/>
          <w:p w:rsidR="00136D32" w:rsidRDefault="00136D32">
            <w:r>
              <w:t>Kunde kommt gerne wieder</w:t>
            </w:r>
          </w:p>
          <w:p w:rsidR="00136D32" w:rsidRDefault="00136D32"/>
        </w:tc>
        <w:tc>
          <w:tcPr>
            <w:tcW w:w="2838" w:type="dxa"/>
          </w:tcPr>
          <w:p w:rsidR="00136D32" w:rsidRDefault="00136D32">
            <w:r>
              <w:t>„Vielen Dank, einen schönen Tag noch.“</w:t>
            </w:r>
          </w:p>
        </w:tc>
      </w:tr>
    </w:tbl>
    <w:p w:rsidR="00D2470B" w:rsidRDefault="00D2470B">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p>
    <w:p w:rsidR="00136D32" w:rsidRDefault="00136D32">
      <w:pPr>
        <w:rPr>
          <w:b/>
        </w:rPr>
      </w:pPr>
      <w:r>
        <w:rPr>
          <w:b/>
        </w:rPr>
        <w:t>M7: Arbeitsblatt: Alternative Formulierungen zur Begrüßung, zur Bedarfsermittlung und zur Verabschiedung</w:t>
      </w:r>
    </w:p>
    <w:p w:rsidR="00136D32" w:rsidRDefault="00136D32">
      <w:r>
        <w:t xml:space="preserve">Bei der Begrüßung und Verabschiedung von Kundinnen und Kunden verwendet man oft immer wieder die gleichen Formulierungen. Auf Dauer kann dies zur langweiligen Routine werden; für Sie und die Kundschaft. Verfassen Sie mindestens jeweils drei weitere höfliche Formulierungen für die Phasen „Begrüßung“, „Bedarfsermittlung“ und „Verabschiedung“. </w:t>
      </w:r>
    </w:p>
    <w:p w:rsidR="00136D32" w:rsidRDefault="00136D32"/>
    <w:p w:rsidR="00F024E4" w:rsidRDefault="00136D32" w:rsidP="00136D32">
      <w:pPr>
        <w:pStyle w:val="Listenabsatz"/>
        <w:numPr>
          <w:ilvl w:val="0"/>
          <w:numId w:val="7"/>
        </w:numPr>
      </w:pPr>
      <w:r>
        <w:t xml:space="preserve">Begrüßung: „Guten Tag Frau </w:t>
      </w:r>
      <w:r w:rsidR="00F024E4">
        <w:t>Schmidt. Was ich für Sie tun?“</w:t>
      </w:r>
    </w:p>
    <w:p w:rsidR="00F024E4" w:rsidRDefault="00F024E4" w:rsidP="00F024E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24E4" w:rsidRDefault="00F024E4" w:rsidP="00F024E4"/>
    <w:p w:rsidR="00F024E4" w:rsidRDefault="00F024E4" w:rsidP="00F024E4">
      <w:pPr>
        <w:pStyle w:val="Listenabsatz"/>
        <w:numPr>
          <w:ilvl w:val="0"/>
          <w:numId w:val="7"/>
        </w:numPr>
      </w:pPr>
      <w:r>
        <w:t>Bedarfsermittlung: „Haben Sie noch einen Wunsch?“</w:t>
      </w:r>
    </w:p>
    <w:p w:rsidR="00F024E4" w:rsidRDefault="00F024E4" w:rsidP="00F024E4">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24E4" w:rsidRDefault="00F024E4" w:rsidP="00F024E4"/>
    <w:p w:rsidR="00F024E4" w:rsidRDefault="00F024E4" w:rsidP="00F024E4">
      <w:pPr>
        <w:pStyle w:val="Listenabsatz"/>
        <w:numPr>
          <w:ilvl w:val="0"/>
          <w:numId w:val="7"/>
        </w:numPr>
      </w:pPr>
      <w:r>
        <w:t>Verabschiedung: „Vielen Dank und ein schönes Wochenende“</w:t>
      </w:r>
    </w:p>
    <w:p w:rsidR="00136D32" w:rsidRPr="00136D32" w:rsidRDefault="00F024E4" w:rsidP="00F024E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6D32">
        <w:t xml:space="preserve"> </w:t>
      </w:r>
    </w:p>
    <w:p w:rsidR="0078636C" w:rsidRDefault="0078636C"/>
    <w:p w:rsidR="0078636C" w:rsidRPr="0078636C" w:rsidRDefault="0078636C"/>
    <w:p w:rsidR="0078636C" w:rsidRDefault="0078636C">
      <w:pPr>
        <w:rPr>
          <w:b/>
        </w:rPr>
      </w:pPr>
    </w:p>
    <w:p w:rsidR="0078636C" w:rsidRPr="00AC41C4" w:rsidRDefault="0078636C">
      <w:pPr>
        <w:rPr>
          <w:b/>
        </w:rPr>
      </w:pPr>
    </w:p>
    <w:sectPr w:rsidR="0078636C" w:rsidRPr="00AC41C4">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2DC" w:rsidRDefault="00F172DC" w:rsidP="00C26677">
      <w:pPr>
        <w:spacing w:after="0" w:line="240" w:lineRule="auto"/>
      </w:pPr>
      <w:r>
        <w:separator/>
      </w:r>
    </w:p>
  </w:endnote>
  <w:endnote w:type="continuationSeparator" w:id="0">
    <w:p w:rsidR="00F172DC" w:rsidRDefault="00F172DC" w:rsidP="00C26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6" w:rsidRDefault="00BB42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6" w:rsidRDefault="00BB427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6" w:rsidRDefault="00BB42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2DC" w:rsidRDefault="00F172DC" w:rsidP="00C26677">
      <w:pPr>
        <w:spacing w:after="0" w:line="240" w:lineRule="auto"/>
      </w:pPr>
      <w:r>
        <w:separator/>
      </w:r>
    </w:p>
  </w:footnote>
  <w:footnote w:type="continuationSeparator" w:id="0">
    <w:p w:rsidR="00F172DC" w:rsidRDefault="00F172DC" w:rsidP="00C26677">
      <w:pPr>
        <w:spacing w:after="0" w:line="240" w:lineRule="auto"/>
      </w:pPr>
      <w:r>
        <w:continuationSeparator/>
      </w:r>
    </w:p>
  </w:footnote>
  <w:footnote w:id="1">
    <w:p w:rsidR="00604AA2" w:rsidRPr="00604AA2" w:rsidRDefault="00C26677" w:rsidP="00604AA2">
      <w:pPr>
        <w:pStyle w:val="Funotentext"/>
      </w:pPr>
      <w:r>
        <w:rPr>
          <w:rStyle w:val="Funotenzeichen"/>
        </w:rPr>
        <w:footnoteRef/>
      </w:r>
      <w:r>
        <w:t xml:space="preserve"> Die Lernsituation orientiert sich </w:t>
      </w:r>
      <w:r w:rsidR="00BB0E50">
        <w:t xml:space="preserve">im Wesentlichen </w:t>
      </w:r>
      <w:r>
        <w:t>an den Materialien „</w:t>
      </w:r>
      <w:r w:rsidR="00604AA2">
        <w:t xml:space="preserve">Aufbruch Bayern - </w:t>
      </w:r>
      <w:r w:rsidR="00604AA2" w:rsidRPr="00604AA2">
        <w:t xml:space="preserve">Unterrichtsmaterialien für das Berufsfeld Bäcker/in und Fachverkäufer/in im Lebensmittelhandwerk: </w:t>
      </w:r>
    </w:p>
    <w:p w:rsidR="00604AA2" w:rsidRPr="00604AA2" w:rsidRDefault="00604AA2" w:rsidP="00604AA2">
      <w:pPr>
        <w:pStyle w:val="Funotentext"/>
      </w:pPr>
      <w:r w:rsidRPr="00604AA2">
        <w:t>Schwerpunkt Bäckerei/Konditorei“, München 2012</w:t>
      </w:r>
    </w:p>
    <w:p w:rsidR="00604AA2" w:rsidRDefault="00604AA2" w:rsidP="00604AA2">
      <w:pPr>
        <w:pStyle w:val="Funotentext"/>
      </w:pPr>
    </w:p>
    <w:p w:rsidR="00C26677" w:rsidRPr="00D9263A" w:rsidRDefault="00C26677" w:rsidP="00D9263A">
      <w:pPr>
        <w:pStyle w:val="Funotentext"/>
      </w:pPr>
    </w:p>
  </w:footnote>
  <w:footnote w:id="2">
    <w:p w:rsidR="00926E8D" w:rsidRPr="00926E8D" w:rsidRDefault="00926E8D" w:rsidP="00926E8D">
      <w:pPr>
        <w:rPr>
          <w:rFonts w:cstheme="minorHAnsi"/>
          <w:sz w:val="20"/>
          <w:szCs w:val="20"/>
        </w:rPr>
      </w:pPr>
      <w:r w:rsidRPr="00926E8D">
        <w:rPr>
          <w:rStyle w:val="Funotenzeichen"/>
          <w:rFonts w:cstheme="minorHAnsi"/>
          <w:sz w:val="20"/>
          <w:szCs w:val="20"/>
        </w:rPr>
        <w:footnoteRef/>
      </w:r>
      <w:r w:rsidRPr="00926E8D">
        <w:rPr>
          <w:rFonts w:cstheme="minorHAnsi"/>
          <w:sz w:val="20"/>
          <w:szCs w:val="20"/>
        </w:rPr>
        <w:t xml:space="preserve"> </w:t>
      </w:r>
      <w:r w:rsidRPr="00926E8D">
        <w:rPr>
          <w:rFonts w:cstheme="minorHAnsi"/>
          <w:iCs/>
          <w:sz w:val="20"/>
          <w:szCs w:val="20"/>
        </w:rPr>
        <w:t>Das nachfolgende Szenario soll dabei unterstützen, am Beispiel eines alltäglichen Produktes den Aufbau und die Durchführung eines Verkaufsgespräches, insbesondere mit der Berufsgruppe Verkäuferin/Verkäufer, sprachsensibel anzuleiten.</w:t>
      </w:r>
    </w:p>
  </w:footnote>
  <w:footnote w:id="3">
    <w:p w:rsidR="00BB0E50" w:rsidRDefault="00BB0E50">
      <w:pPr>
        <w:pStyle w:val="Funotentext"/>
      </w:pPr>
      <w:r>
        <w:rPr>
          <w:rStyle w:val="Funotenzeichen"/>
        </w:rPr>
        <w:footnoteRef/>
      </w:r>
      <w:r>
        <w:t xml:space="preserve"> Alle Bilder sind der Plattform </w:t>
      </w:r>
      <w:proofErr w:type="spellStart"/>
      <w:r>
        <w:t>pixabay</w:t>
      </w:r>
      <w:proofErr w:type="spellEnd"/>
      <w:r>
        <w:t xml:space="preserve"> entnommen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6" w:rsidRDefault="00BB42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6" w:rsidRDefault="00BB427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276" w:rsidRDefault="00BB42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C4EE7"/>
    <w:multiLevelType w:val="hybridMultilevel"/>
    <w:tmpl w:val="671C1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5F57D4"/>
    <w:multiLevelType w:val="hybridMultilevel"/>
    <w:tmpl w:val="5198976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3A8F2F8B"/>
    <w:multiLevelType w:val="hybridMultilevel"/>
    <w:tmpl w:val="74544258"/>
    <w:lvl w:ilvl="0" w:tplc="8C32C1DA">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4483205D"/>
    <w:multiLevelType w:val="hybridMultilevel"/>
    <w:tmpl w:val="29D4F286"/>
    <w:lvl w:ilvl="0" w:tplc="0F5EF8E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76875AB"/>
    <w:multiLevelType w:val="hybridMultilevel"/>
    <w:tmpl w:val="EDB62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684C96"/>
    <w:multiLevelType w:val="hybridMultilevel"/>
    <w:tmpl w:val="D0F4A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6470F6"/>
    <w:multiLevelType w:val="hybridMultilevel"/>
    <w:tmpl w:val="16E0F00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6CA"/>
    <w:rsid w:val="000038BC"/>
    <w:rsid w:val="00136D32"/>
    <w:rsid w:val="002742C5"/>
    <w:rsid w:val="00412D77"/>
    <w:rsid w:val="00505F64"/>
    <w:rsid w:val="00565B0A"/>
    <w:rsid w:val="00604AA2"/>
    <w:rsid w:val="006861AA"/>
    <w:rsid w:val="006F253B"/>
    <w:rsid w:val="0078636C"/>
    <w:rsid w:val="007E1225"/>
    <w:rsid w:val="008E157D"/>
    <w:rsid w:val="00926E8D"/>
    <w:rsid w:val="009860CA"/>
    <w:rsid w:val="00A477B4"/>
    <w:rsid w:val="00AC41C4"/>
    <w:rsid w:val="00BB0E50"/>
    <w:rsid w:val="00BB4276"/>
    <w:rsid w:val="00C26677"/>
    <w:rsid w:val="00C729C3"/>
    <w:rsid w:val="00D0094D"/>
    <w:rsid w:val="00D2470B"/>
    <w:rsid w:val="00D5712B"/>
    <w:rsid w:val="00D9263A"/>
    <w:rsid w:val="00E40C09"/>
    <w:rsid w:val="00E87B3D"/>
    <w:rsid w:val="00EA66CA"/>
    <w:rsid w:val="00ED76D6"/>
    <w:rsid w:val="00F01207"/>
    <w:rsid w:val="00F024E4"/>
    <w:rsid w:val="00F07331"/>
    <w:rsid w:val="00F172DC"/>
    <w:rsid w:val="00F35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A6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C26677"/>
    <w:pPr>
      <w:spacing w:after="0" w:line="240" w:lineRule="auto"/>
    </w:pPr>
    <w:rPr>
      <w:sz w:val="20"/>
      <w:szCs w:val="20"/>
    </w:rPr>
  </w:style>
  <w:style w:type="character" w:customStyle="1" w:styleId="FunotentextZchn">
    <w:name w:val="Fußnotentext Zchn"/>
    <w:basedOn w:val="Absatz-Standardschriftart"/>
    <w:link w:val="Funotentext"/>
    <w:uiPriority w:val="99"/>
    <w:rsid w:val="00C26677"/>
    <w:rPr>
      <w:sz w:val="20"/>
      <w:szCs w:val="20"/>
    </w:rPr>
  </w:style>
  <w:style w:type="character" w:styleId="Funotenzeichen">
    <w:name w:val="footnote reference"/>
    <w:basedOn w:val="Absatz-Standardschriftart"/>
    <w:uiPriority w:val="99"/>
    <w:semiHidden/>
    <w:unhideWhenUsed/>
    <w:rsid w:val="00C26677"/>
    <w:rPr>
      <w:vertAlign w:val="superscript"/>
    </w:rPr>
  </w:style>
  <w:style w:type="paragraph" w:styleId="Listenabsatz">
    <w:name w:val="List Paragraph"/>
    <w:basedOn w:val="Standard"/>
    <w:uiPriority w:val="34"/>
    <w:qFormat/>
    <w:rsid w:val="00C26677"/>
    <w:pPr>
      <w:ind w:left="720"/>
      <w:contextualSpacing/>
    </w:pPr>
  </w:style>
  <w:style w:type="character" w:styleId="Hyperlink">
    <w:name w:val="Hyperlink"/>
    <w:basedOn w:val="Absatz-Standardschriftart"/>
    <w:uiPriority w:val="99"/>
    <w:unhideWhenUsed/>
    <w:rsid w:val="00D9263A"/>
    <w:rPr>
      <w:color w:val="0000FF" w:themeColor="hyperlink"/>
      <w:u w:val="single"/>
    </w:rPr>
  </w:style>
  <w:style w:type="paragraph" w:styleId="Fuzeile">
    <w:name w:val="footer"/>
    <w:basedOn w:val="Standard"/>
    <w:link w:val="FuzeileZchn"/>
    <w:uiPriority w:val="99"/>
    <w:unhideWhenUsed/>
    <w:rsid w:val="00D926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263A"/>
  </w:style>
  <w:style w:type="paragraph" w:styleId="Kopfzeile">
    <w:name w:val="header"/>
    <w:basedOn w:val="Standard"/>
    <w:link w:val="KopfzeileZchn"/>
    <w:uiPriority w:val="99"/>
    <w:unhideWhenUsed/>
    <w:rsid w:val="00BB42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4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50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17C27-7890-46AB-93E4-E24B7361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A0132791.dotm</Template>
  <TotalTime>0</TotalTime>
  <Pages>13</Pages>
  <Words>1485</Words>
  <Characters>9362</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2020-05-06T08:24:00Z</dcterms:created>
  <dcterms:modified xsi:type="dcterms:W3CDTF">2020-05-06T08:26:00Z</dcterms:modified>
</cp:coreProperties>
</file>