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8E4E99">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00814F39" w14:textId="363A14D9" w:rsidR="006A6148" w:rsidRPr="00F95193" w:rsidRDefault="00861BF9" w:rsidP="00F95193">
      <w:pPr>
        <w:pStyle w:val="Titel"/>
      </w:pPr>
      <w:r w:rsidRPr="00880F95">
        <w:t>M</w:t>
      </w:r>
      <w:r w:rsidR="009553B9">
        <w:t>9</w:t>
      </w:r>
      <w:r w:rsidRPr="00880F95">
        <w:t>_</w:t>
      </w:r>
      <w:r>
        <w:t>1</w:t>
      </w:r>
      <w:r w:rsidRPr="00880F95">
        <w:t xml:space="preserve"> </w:t>
      </w:r>
      <w:r w:rsidR="00F95193">
        <w:t>AB</w:t>
      </w:r>
      <w:r w:rsidR="00573BBC">
        <w:t>7</w:t>
      </w:r>
      <w:r w:rsidR="00F95193">
        <w:t>:</w:t>
      </w:r>
      <w:r w:rsidR="00D36083">
        <w:t xml:space="preserve"> </w:t>
      </w:r>
      <w:r w:rsidR="00573BBC">
        <w:t>STIKK_4: Der Münchener Lese-Beobachtungsbogen (2007)</w:t>
      </w:r>
    </w:p>
    <w:p w14:paraId="6C2F9D22" w14:textId="77777777" w:rsidR="006556F4" w:rsidRDefault="006556F4" w:rsidP="006556F4">
      <w:pPr>
        <w:pStyle w:val="berschrift1"/>
      </w:pPr>
    </w:p>
    <w:p w14:paraId="1E599536" w14:textId="77777777" w:rsidR="00C6150F" w:rsidRDefault="00C6150F" w:rsidP="00C6150F">
      <w:pPr>
        <w:rPr>
          <w:b/>
          <w:sz w:val="28"/>
          <w:szCs w:val="28"/>
        </w:rPr>
      </w:pPr>
      <w:r>
        <w:rPr>
          <w:b/>
          <w:sz w:val="28"/>
          <w:szCs w:val="28"/>
        </w:rPr>
        <w:t xml:space="preserve">Informationen zum STIKK_4-Programm </w:t>
      </w:r>
    </w:p>
    <w:p w14:paraId="6DBDF4EF" w14:textId="77777777" w:rsidR="00C6150F" w:rsidRDefault="00C6150F" w:rsidP="00C6150F">
      <w:r>
        <w:t xml:space="preserve">Das Leseförderprogramm STIKK_4 („Leitfaden für die lesekompetente Hauptschule“) wurde von Dr. Richard Sigel, Dr. Sabine Feneberg und Kollegen an der LMU (Universität) München entwickelt und mit Förderung durch die Stiftung Bildungspakt Bayern an Hauptschulen in Bayern implementiert. STIKK_4 steht für </w:t>
      </w:r>
    </w:p>
    <w:p w14:paraId="2B6A5722" w14:textId="77777777" w:rsidR="00C6150F" w:rsidRDefault="00C6150F" w:rsidP="00C6150F">
      <w:pPr>
        <w:pStyle w:val="Listenabsatz"/>
        <w:numPr>
          <w:ilvl w:val="0"/>
          <w:numId w:val="28"/>
        </w:numPr>
      </w:pPr>
      <w:r>
        <w:t xml:space="preserve">stundenplanverankert </w:t>
      </w:r>
    </w:p>
    <w:p w14:paraId="299D72D1" w14:textId="77777777" w:rsidR="00C6150F" w:rsidRDefault="00C6150F" w:rsidP="00C6150F">
      <w:pPr>
        <w:pStyle w:val="Listenabsatz"/>
        <w:numPr>
          <w:ilvl w:val="0"/>
          <w:numId w:val="28"/>
        </w:numPr>
      </w:pPr>
      <w:r>
        <w:t xml:space="preserve">individualisiert </w:t>
      </w:r>
    </w:p>
    <w:p w14:paraId="184A9000" w14:textId="77777777" w:rsidR="00C6150F" w:rsidRDefault="00C6150F" w:rsidP="00C6150F">
      <w:pPr>
        <w:pStyle w:val="Listenabsatz"/>
        <w:numPr>
          <w:ilvl w:val="0"/>
          <w:numId w:val="28"/>
        </w:numPr>
      </w:pPr>
      <w:r>
        <w:t xml:space="preserve">kompetenzstufenorientiert </w:t>
      </w:r>
    </w:p>
    <w:p w14:paraId="7F82FBD4" w14:textId="77777777" w:rsidR="00C6150F" w:rsidRDefault="00C6150F" w:rsidP="00C6150F">
      <w:pPr>
        <w:pStyle w:val="Listenabsatz"/>
        <w:numPr>
          <w:ilvl w:val="0"/>
          <w:numId w:val="28"/>
        </w:numPr>
      </w:pPr>
      <w:r>
        <w:t xml:space="preserve">klassenübergreifend und </w:t>
      </w:r>
    </w:p>
    <w:p w14:paraId="5F03FE2F" w14:textId="77777777" w:rsidR="00C6150F" w:rsidRDefault="00C6150F" w:rsidP="00C6150F">
      <w:pPr>
        <w:pStyle w:val="Listenabsatz"/>
        <w:numPr>
          <w:ilvl w:val="0"/>
          <w:numId w:val="28"/>
        </w:numPr>
      </w:pPr>
      <w:r>
        <w:t xml:space="preserve">4 Förderstunden für alle </w:t>
      </w:r>
      <w:proofErr w:type="spellStart"/>
      <w:r>
        <w:t>SuS</w:t>
      </w:r>
      <w:proofErr w:type="spellEnd"/>
      <w:r>
        <w:t xml:space="preserve"> der 5. und 6. Jahrgangsstufe pro Woche. Es handelt sich um </w:t>
      </w:r>
      <w:r w:rsidRPr="00411D75">
        <w:t xml:space="preserve">Stunden aus dem regulären Stundenpool (z.B. 2x Deutsch, 1x </w:t>
      </w:r>
      <w:proofErr w:type="spellStart"/>
      <w:r w:rsidRPr="00411D75">
        <w:t>Sachfach</w:t>
      </w:r>
      <w:proofErr w:type="spellEnd"/>
      <w:r w:rsidRPr="00411D75">
        <w:t>, 1x Deutsch-Förderunterricht).</w:t>
      </w:r>
      <w:r>
        <w:t xml:space="preserve"> </w:t>
      </w:r>
    </w:p>
    <w:p w14:paraId="373B28D1" w14:textId="77777777" w:rsidR="00C6150F" w:rsidRDefault="00C6150F" w:rsidP="00C6150F">
      <w:r>
        <w:t>Das Programm wurde im Rahmen des Modellversuches „FOKUS-Hauptschule“ erarbeitet und evaluiert. Es verortet Leseförderung im Kontext von Schulentwicklung und enthält einen umfassenden Vorschlag, wie Organisations-, Team-, Personal- und Unterrichtsentwicklung aufeinander abgestimmt werden sollten. Die Schülerinnen und Schüler der 5. Jahrgangsstufe werden anhand der Ergebnisse des Salzburger Lesescreenings und des Münchner Lese-Beobachtungsbogens in 4 Kompetenzstufen eingeteilt, die sich am Lesekompetenzmodell von IGLU / PIRLS orientieren. Die Förderung findet dann klassenübergreifend in kompetenzhomogenen Gruppen statt und beinhaltet sowohl Kompetenzstufenorientierte Textarbeit (ca. 50%) als auch Aktivitäten zum Aufbau von Lesemotivation und Leseinteresse (ca. 50%).</w:t>
      </w:r>
    </w:p>
    <w:p w14:paraId="7399A84C" w14:textId="77777777" w:rsidR="00C6150F" w:rsidRDefault="00C6150F" w:rsidP="00C6150F">
      <w:pPr>
        <w:tabs>
          <w:tab w:val="left" w:pos="720"/>
        </w:tabs>
        <w:spacing w:before="0" w:line="240" w:lineRule="auto"/>
        <w:rPr>
          <w:b/>
        </w:rPr>
      </w:pPr>
    </w:p>
    <w:p w14:paraId="68DA6BA9" w14:textId="77777777" w:rsidR="00C6150F" w:rsidRDefault="00C6150F" w:rsidP="00C6150F">
      <w:pPr>
        <w:tabs>
          <w:tab w:val="left" w:pos="720"/>
        </w:tabs>
        <w:spacing w:before="0" w:line="240" w:lineRule="auto"/>
      </w:pPr>
      <w:r>
        <w:rPr>
          <w:b/>
        </w:rPr>
        <w:t xml:space="preserve">Quelle: </w:t>
      </w:r>
      <w:r>
        <w:t>Sigel, R. &amp; Feneberg, S. (2007): Leseförderung und Entwicklung von Lesefreude mit STIKK_4 in den Jahrgangsstufen fünf und sechs. Leitfaden für die lesekompetente Hauptschule. München: Maiß.</w:t>
      </w:r>
    </w:p>
    <w:p w14:paraId="1E611C92" w14:textId="77777777" w:rsidR="00C6150F" w:rsidRDefault="00C6150F" w:rsidP="00C6150F">
      <w:pPr>
        <w:rPr>
          <w:b/>
        </w:rPr>
      </w:pPr>
    </w:p>
    <w:p w14:paraId="0E91CF47" w14:textId="77777777" w:rsidR="00C6150F" w:rsidRDefault="00C6150F" w:rsidP="00C6150F">
      <w:pPr>
        <w:rPr>
          <w:b/>
        </w:rPr>
      </w:pPr>
      <w:r>
        <w:rPr>
          <w:b/>
        </w:rPr>
        <w:t>FORTSETZUNG auf AB8: Auszug aus Sigel &amp; Feneberg 2007, S. 142 - 143</w:t>
      </w:r>
    </w:p>
    <w:p w14:paraId="58B99AB5" w14:textId="77777777" w:rsidR="00E36784" w:rsidRPr="00E36784" w:rsidRDefault="00E36784" w:rsidP="00E36784"/>
    <w:sectPr w:rsidR="00E36784" w:rsidRPr="00E36784" w:rsidSect="009938FF">
      <w:headerReference w:type="default" r:id="rId9"/>
      <w:footerReference w:type="default" r:id="rId10"/>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03808" w14:textId="77777777" w:rsidR="00F82C3D" w:rsidRDefault="00F82C3D" w:rsidP="00795E0E">
      <w:r>
        <w:separator/>
      </w:r>
    </w:p>
  </w:endnote>
  <w:endnote w:type="continuationSeparator" w:id="0">
    <w:p w14:paraId="6196E521" w14:textId="77777777" w:rsidR="00F82C3D" w:rsidRDefault="00F82C3D"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proofErr w:type="spellStart"/>
    <w:r w:rsidR="00EB6549">
      <w:rPr>
        <w:rFonts w:asciiTheme="minorHAnsi" w:hAnsiTheme="minorHAnsi" w:cstheme="minorHAnsi"/>
        <w:color w:val="000000" w:themeColor="text1"/>
        <w:kern w:val="24"/>
        <w:sz w:val="28"/>
        <w:szCs w:val="28"/>
      </w:rPr>
      <w:t>BaCuLit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AA5C7" w14:textId="77777777" w:rsidR="00F82C3D" w:rsidRDefault="00F82C3D" w:rsidP="00795E0E">
      <w:r>
        <w:separator/>
      </w:r>
    </w:p>
  </w:footnote>
  <w:footnote w:type="continuationSeparator" w:id="0">
    <w:p w14:paraId="232261F4" w14:textId="77777777" w:rsidR="00F82C3D" w:rsidRDefault="00F82C3D"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291"/>
    <w:multiLevelType w:val="hybridMultilevel"/>
    <w:tmpl w:val="7A42CE7E"/>
    <w:lvl w:ilvl="0" w:tplc="04070005">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108B4E83"/>
    <w:multiLevelType w:val="hybridMultilevel"/>
    <w:tmpl w:val="9058F2C6"/>
    <w:lvl w:ilvl="0" w:tplc="28AA44EE">
      <w:start w:val="1"/>
      <w:numFmt w:val="bullet"/>
      <w:lvlText w:val=""/>
      <w:lvlJc w:val="left"/>
      <w:pPr>
        <w:tabs>
          <w:tab w:val="num" w:pos="720"/>
        </w:tabs>
        <w:ind w:left="720" w:hanging="360"/>
      </w:pPr>
      <w:rPr>
        <w:rFonts w:ascii="Symbol" w:hAnsi="Symbol" w:hint="default"/>
      </w:rPr>
    </w:lvl>
    <w:lvl w:ilvl="1" w:tplc="DCDEE506" w:tentative="1">
      <w:start w:val="1"/>
      <w:numFmt w:val="bullet"/>
      <w:lvlText w:val=""/>
      <w:lvlJc w:val="left"/>
      <w:pPr>
        <w:tabs>
          <w:tab w:val="num" w:pos="1440"/>
        </w:tabs>
        <w:ind w:left="1440" w:hanging="360"/>
      </w:pPr>
      <w:rPr>
        <w:rFonts w:ascii="Symbol" w:hAnsi="Symbol" w:hint="default"/>
      </w:rPr>
    </w:lvl>
    <w:lvl w:ilvl="2" w:tplc="C4FEF98C" w:tentative="1">
      <w:start w:val="1"/>
      <w:numFmt w:val="bullet"/>
      <w:lvlText w:val=""/>
      <w:lvlJc w:val="left"/>
      <w:pPr>
        <w:tabs>
          <w:tab w:val="num" w:pos="2160"/>
        </w:tabs>
        <w:ind w:left="2160" w:hanging="360"/>
      </w:pPr>
      <w:rPr>
        <w:rFonts w:ascii="Symbol" w:hAnsi="Symbol" w:hint="default"/>
      </w:rPr>
    </w:lvl>
    <w:lvl w:ilvl="3" w:tplc="320C62E8" w:tentative="1">
      <w:start w:val="1"/>
      <w:numFmt w:val="bullet"/>
      <w:lvlText w:val=""/>
      <w:lvlJc w:val="left"/>
      <w:pPr>
        <w:tabs>
          <w:tab w:val="num" w:pos="2880"/>
        </w:tabs>
        <w:ind w:left="2880" w:hanging="360"/>
      </w:pPr>
      <w:rPr>
        <w:rFonts w:ascii="Symbol" w:hAnsi="Symbol" w:hint="default"/>
      </w:rPr>
    </w:lvl>
    <w:lvl w:ilvl="4" w:tplc="EFCAC8DC" w:tentative="1">
      <w:start w:val="1"/>
      <w:numFmt w:val="bullet"/>
      <w:lvlText w:val=""/>
      <w:lvlJc w:val="left"/>
      <w:pPr>
        <w:tabs>
          <w:tab w:val="num" w:pos="3600"/>
        </w:tabs>
        <w:ind w:left="3600" w:hanging="360"/>
      </w:pPr>
      <w:rPr>
        <w:rFonts w:ascii="Symbol" w:hAnsi="Symbol" w:hint="default"/>
      </w:rPr>
    </w:lvl>
    <w:lvl w:ilvl="5" w:tplc="167269FC" w:tentative="1">
      <w:start w:val="1"/>
      <w:numFmt w:val="bullet"/>
      <w:lvlText w:val=""/>
      <w:lvlJc w:val="left"/>
      <w:pPr>
        <w:tabs>
          <w:tab w:val="num" w:pos="4320"/>
        </w:tabs>
        <w:ind w:left="4320" w:hanging="360"/>
      </w:pPr>
      <w:rPr>
        <w:rFonts w:ascii="Symbol" w:hAnsi="Symbol" w:hint="default"/>
      </w:rPr>
    </w:lvl>
    <w:lvl w:ilvl="6" w:tplc="711E06BE" w:tentative="1">
      <w:start w:val="1"/>
      <w:numFmt w:val="bullet"/>
      <w:lvlText w:val=""/>
      <w:lvlJc w:val="left"/>
      <w:pPr>
        <w:tabs>
          <w:tab w:val="num" w:pos="5040"/>
        </w:tabs>
        <w:ind w:left="5040" w:hanging="360"/>
      </w:pPr>
      <w:rPr>
        <w:rFonts w:ascii="Symbol" w:hAnsi="Symbol" w:hint="default"/>
      </w:rPr>
    </w:lvl>
    <w:lvl w:ilvl="7" w:tplc="26C26706" w:tentative="1">
      <w:start w:val="1"/>
      <w:numFmt w:val="bullet"/>
      <w:lvlText w:val=""/>
      <w:lvlJc w:val="left"/>
      <w:pPr>
        <w:tabs>
          <w:tab w:val="num" w:pos="5760"/>
        </w:tabs>
        <w:ind w:left="5760" w:hanging="360"/>
      </w:pPr>
      <w:rPr>
        <w:rFonts w:ascii="Symbol" w:hAnsi="Symbol" w:hint="default"/>
      </w:rPr>
    </w:lvl>
    <w:lvl w:ilvl="8" w:tplc="B144FE2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1BF70FD"/>
    <w:multiLevelType w:val="hybridMultilevel"/>
    <w:tmpl w:val="5A4EBF0C"/>
    <w:lvl w:ilvl="0" w:tplc="D6F65CC2">
      <w:start w:val="1"/>
      <w:numFmt w:val="decimal"/>
      <w:lvlText w:val="%1."/>
      <w:lvlJc w:val="left"/>
      <w:pPr>
        <w:ind w:left="720" w:hanging="360"/>
      </w:pPr>
      <w:rPr>
        <w:b/>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7"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8"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1"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2"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3DA0E46"/>
    <w:multiLevelType w:val="hybridMultilevel"/>
    <w:tmpl w:val="18B687A2"/>
    <w:lvl w:ilvl="0" w:tplc="7A80DD2A">
      <w:start w:val="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7"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8"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1"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51C02B0"/>
    <w:multiLevelType w:val="hybridMultilevel"/>
    <w:tmpl w:val="9D44E22C"/>
    <w:lvl w:ilvl="0" w:tplc="04070005">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D131158"/>
    <w:multiLevelType w:val="hybridMultilevel"/>
    <w:tmpl w:val="1A4064DE"/>
    <w:lvl w:ilvl="0" w:tplc="2C0C443C">
      <w:start w:val="1"/>
      <w:numFmt w:val="bullet"/>
      <w:lvlText w:val=""/>
      <w:lvlJc w:val="left"/>
      <w:pPr>
        <w:tabs>
          <w:tab w:val="num" w:pos="720"/>
        </w:tabs>
        <w:ind w:left="720" w:hanging="360"/>
      </w:pPr>
      <w:rPr>
        <w:rFonts w:ascii="Symbol" w:hAnsi="Symbol" w:hint="default"/>
      </w:rPr>
    </w:lvl>
    <w:lvl w:ilvl="1" w:tplc="3154BDCE" w:tentative="1">
      <w:start w:val="1"/>
      <w:numFmt w:val="bullet"/>
      <w:lvlText w:val=""/>
      <w:lvlJc w:val="left"/>
      <w:pPr>
        <w:tabs>
          <w:tab w:val="num" w:pos="1440"/>
        </w:tabs>
        <w:ind w:left="1440" w:hanging="360"/>
      </w:pPr>
      <w:rPr>
        <w:rFonts w:ascii="Symbol" w:hAnsi="Symbol" w:hint="default"/>
      </w:rPr>
    </w:lvl>
    <w:lvl w:ilvl="2" w:tplc="3DF4401E" w:tentative="1">
      <w:start w:val="1"/>
      <w:numFmt w:val="bullet"/>
      <w:lvlText w:val=""/>
      <w:lvlJc w:val="left"/>
      <w:pPr>
        <w:tabs>
          <w:tab w:val="num" w:pos="2160"/>
        </w:tabs>
        <w:ind w:left="2160" w:hanging="360"/>
      </w:pPr>
      <w:rPr>
        <w:rFonts w:ascii="Symbol" w:hAnsi="Symbol" w:hint="default"/>
      </w:rPr>
    </w:lvl>
    <w:lvl w:ilvl="3" w:tplc="39B2DD02" w:tentative="1">
      <w:start w:val="1"/>
      <w:numFmt w:val="bullet"/>
      <w:lvlText w:val=""/>
      <w:lvlJc w:val="left"/>
      <w:pPr>
        <w:tabs>
          <w:tab w:val="num" w:pos="2880"/>
        </w:tabs>
        <w:ind w:left="2880" w:hanging="360"/>
      </w:pPr>
      <w:rPr>
        <w:rFonts w:ascii="Symbol" w:hAnsi="Symbol" w:hint="default"/>
      </w:rPr>
    </w:lvl>
    <w:lvl w:ilvl="4" w:tplc="359273F4" w:tentative="1">
      <w:start w:val="1"/>
      <w:numFmt w:val="bullet"/>
      <w:lvlText w:val=""/>
      <w:lvlJc w:val="left"/>
      <w:pPr>
        <w:tabs>
          <w:tab w:val="num" w:pos="3600"/>
        </w:tabs>
        <w:ind w:left="3600" w:hanging="360"/>
      </w:pPr>
      <w:rPr>
        <w:rFonts w:ascii="Symbol" w:hAnsi="Symbol" w:hint="default"/>
      </w:rPr>
    </w:lvl>
    <w:lvl w:ilvl="5" w:tplc="F86E5D50" w:tentative="1">
      <w:start w:val="1"/>
      <w:numFmt w:val="bullet"/>
      <w:lvlText w:val=""/>
      <w:lvlJc w:val="left"/>
      <w:pPr>
        <w:tabs>
          <w:tab w:val="num" w:pos="4320"/>
        </w:tabs>
        <w:ind w:left="4320" w:hanging="360"/>
      </w:pPr>
      <w:rPr>
        <w:rFonts w:ascii="Symbol" w:hAnsi="Symbol" w:hint="default"/>
      </w:rPr>
    </w:lvl>
    <w:lvl w:ilvl="6" w:tplc="479A3064" w:tentative="1">
      <w:start w:val="1"/>
      <w:numFmt w:val="bullet"/>
      <w:lvlText w:val=""/>
      <w:lvlJc w:val="left"/>
      <w:pPr>
        <w:tabs>
          <w:tab w:val="num" w:pos="5040"/>
        </w:tabs>
        <w:ind w:left="5040" w:hanging="360"/>
      </w:pPr>
      <w:rPr>
        <w:rFonts w:ascii="Symbol" w:hAnsi="Symbol" w:hint="default"/>
      </w:rPr>
    </w:lvl>
    <w:lvl w:ilvl="7" w:tplc="B8703762" w:tentative="1">
      <w:start w:val="1"/>
      <w:numFmt w:val="bullet"/>
      <w:lvlText w:val=""/>
      <w:lvlJc w:val="left"/>
      <w:pPr>
        <w:tabs>
          <w:tab w:val="num" w:pos="5760"/>
        </w:tabs>
        <w:ind w:left="5760" w:hanging="360"/>
      </w:pPr>
      <w:rPr>
        <w:rFonts w:ascii="Symbol" w:hAnsi="Symbol" w:hint="default"/>
      </w:rPr>
    </w:lvl>
    <w:lvl w:ilvl="8" w:tplc="0BC012E4" w:tentative="1">
      <w:start w:val="1"/>
      <w:numFmt w:val="bullet"/>
      <w:lvlText w:val=""/>
      <w:lvlJc w:val="left"/>
      <w:pPr>
        <w:tabs>
          <w:tab w:val="num" w:pos="6480"/>
        </w:tabs>
        <w:ind w:left="6480" w:hanging="360"/>
      </w:pPr>
      <w:rPr>
        <w:rFonts w:ascii="Symbol" w:hAnsi="Symbol" w:hint="default"/>
      </w:rPr>
    </w:lvl>
  </w:abstractNum>
  <w:num w:numId="1" w16cid:durableId="431896114">
    <w:abstractNumId w:val="16"/>
  </w:num>
  <w:num w:numId="2" w16cid:durableId="708603497">
    <w:abstractNumId w:val="1"/>
  </w:num>
  <w:num w:numId="3" w16cid:durableId="1448354020">
    <w:abstractNumId w:val="20"/>
  </w:num>
  <w:num w:numId="4" w16cid:durableId="2082604905">
    <w:abstractNumId w:val="6"/>
  </w:num>
  <w:num w:numId="5" w16cid:durableId="1068649881">
    <w:abstractNumId w:val="11"/>
  </w:num>
  <w:num w:numId="6" w16cid:durableId="1592615764">
    <w:abstractNumId w:val="19"/>
  </w:num>
  <w:num w:numId="7" w16cid:durableId="2049260183">
    <w:abstractNumId w:val="10"/>
  </w:num>
  <w:num w:numId="8" w16cid:durableId="501165176">
    <w:abstractNumId w:val="17"/>
  </w:num>
  <w:num w:numId="9" w16cid:durableId="1517765064">
    <w:abstractNumId w:val="14"/>
  </w:num>
  <w:num w:numId="10" w16cid:durableId="1190873070">
    <w:abstractNumId w:val="12"/>
  </w:num>
  <w:num w:numId="11" w16cid:durableId="982006615">
    <w:abstractNumId w:val="2"/>
  </w:num>
  <w:num w:numId="12" w16cid:durableId="218714230">
    <w:abstractNumId w:val="18"/>
  </w:num>
  <w:num w:numId="13" w16cid:durableId="614336060">
    <w:abstractNumId w:val="3"/>
  </w:num>
  <w:num w:numId="14" w16cid:durableId="1950158556">
    <w:abstractNumId w:val="26"/>
  </w:num>
  <w:num w:numId="15" w16cid:durableId="1732997332">
    <w:abstractNumId w:val="9"/>
  </w:num>
  <w:num w:numId="16" w16cid:durableId="820119667">
    <w:abstractNumId w:val="8"/>
  </w:num>
  <w:num w:numId="17" w16cid:durableId="431517082">
    <w:abstractNumId w:val="13"/>
  </w:num>
  <w:num w:numId="18" w16cid:durableId="1329404831">
    <w:abstractNumId w:val="22"/>
  </w:num>
  <w:num w:numId="19" w16cid:durableId="1545292938">
    <w:abstractNumId w:val="25"/>
  </w:num>
  <w:num w:numId="20" w16cid:durableId="844517896">
    <w:abstractNumId w:val="21"/>
  </w:num>
  <w:num w:numId="21" w16cid:durableId="95757432">
    <w:abstractNumId w:val="23"/>
  </w:num>
  <w:num w:numId="22" w16cid:durableId="1309165243">
    <w:abstractNumId w:val="7"/>
  </w:num>
  <w:num w:numId="23" w16cid:durableId="1298799415">
    <w:abstractNumId w:val="4"/>
  </w:num>
  <w:num w:numId="24" w16cid:durableId="1176070774">
    <w:abstractNumId w:val="27"/>
  </w:num>
  <w:num w:numId="25" w16cid:durableId="1190876338">
    <w:abstractNumId w:val="24"/>
  </w:num>
  <w:num w:numId="26" w16cid:durableId="767236925">
    <w:abstractNumId w:val="5"/>
  </w:num>
  <w:num w:numId="27" w16cid:durableId="964308429">
    <w:abstractNumId w:val="15"/>
  </w:num>
  <w:num w:numId="28" w16cid:durableId="866598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6861"/>
    <w:rsid w:val="0006407C"/>
    <w:rsid w:val="00067641"/>
    <w:rsid w:val="0007690B"/>
    <w:rsid w:val="00081DC6"/>
    <w:rsid w:val="00093A46"/>
    <w:rsid w:val="000A1541"/>
    <w:rsid w:val="000A3B94"/>
    <w:rsid w:val="000C6BA1"/>
    <w:rsid w:val="000D63CA"/>
    <w:rsid w:val="001042CA"/>
    <w:rsid w:val="001102F2"/>
    <w:rsid w:val="00113563"/>
    <w:rsid w:val="00116356"/>
    <w:rsid w:val="00161756"/>
    <w:rsid w:val="001674E1"/>
    <w:rsid w:val="0017020E"/>
    <w:rsid w:val="00197939"/>
    <w:rsid w:val="001A4F02"/>
    <w:rsid w:val="001A573C"/>
    <w:rsid w:val="001A7760"/>
    <w:rsid w:val="001B6A42"/>
    <w:rsid w:val="001D1BC4"/>
    <w:rsid w:val="001D3B55"/>
    <w:rsid w:val="00207892"/>
    <w:rsid w:val="0022266C"/>
    <w:rsid w:val="00226F23"/>
    <w:rsid w:val="002563A2"/>
    <w:rsid w:val="002B49BE"/>
    <w:rsid w:val="002B59AD"/>
    <w:rsid w:val="002C2A2B"/>
    <w:rsid w:val="002D32D8"/>
    <w:rsid w:val="002D42E6"/>
    <w:rsid w:val="002E6DBD"/>
    <w:rsid w:val="00354C32"/>
    <w:rsid w:val="0035529F"/>
    <w:rsid w:val="0035723F"/>
    <w:rsid w:val="00377D98"/>
    <w:rsid w:val="0038598E"/>
    <w:rsid w:val="00395230"/>
    <w:rsid w:val="003C2787"/>
    <w:rsid w:val="003C3432"/>
    <w:rsid w:val="003C5642"/>
    <w:rsid w:val="003C5D35"/>
    <w:rsid w:val="003D0AAB"/>
    <w:rsid w:val="003E0F12"/>
    <w:rsid w:val="003F7365"/>
    <w:rsid w:val="004041B2"/>
    <w:rsid w:val="004135F6"/>
    <w:rsid w:val="00426427"/>
    <w:rsid w:val="00432A33"/>
    <w:rsid w:val="00462539"/>
    <w:rsid w:val="00471622"/>
    <w:rsid w:val="00475BDD"/>
    <w:rsid w:val="004843EF"/>
    <w:rsid w:val="004960D0"/>
    <w:rsid w:val="004B1FCF"/>
    <w:rsid w:val="004B4983"/>
    <w:rsid w:val="004C5704"/>
    <w:rsid w:val="004D0DD9"/>
    <w:rsid w:val="004F0A8D"/>
    <w:rsid w:val="00506909"/>
    <w:rsid w:val="005253A9"/>
    <w:rsid w:val="00525878"/>
    <w:rsid w:val="0054250E"/>
    <w:rsid w:val="005635AA"/>
    <w:rsid w:val="00573BBC"/>
    <w:rsid w:val="00576AD9"/>
    <w:rsid w:val="0058679F"/>
    <w:rsid w:val="00590689"/>
    <w:rsid w:val="00595F71"/>
    <w:rsid w:val="00596758"/>
    <w:rsid w:val="005A14C0"/>
    <w:rsid w:val="005A5481"/>
    <w:rsid w:val="005A724C"/>
    <w:rsid w:val="005E45E9"/>
    <w:rsid w:val="005F2517"/>
    <w:rsid w:val="005F6634"/>
    <w:rsid w:val="00600618"/>
    <w:rsid w:val="00603789"/>
    <w:rsid w:val="00606CAC"/>
    <w:rsid w:val="00634FC7"/>
    <w:rsid w:val="006379F8"/>
    <w:rsid w:val="00644540"/>
    <w:rsid w:val="006556F4"/>
    <w:rsid w:val="00682267"/>
    <w:rsid w:val="00686BBC"/>
    <w:rsid w:val="0069269F"/>
    <w:rsid w:val="006A6148"/>
    <w:rsid w:val="006E745E"/>
    <w:rsid w:val="0072261A"/>
    <w:rsid w:val="007722F5"/>
    <w:rsid w:val="00793C4C"/>
    <w:rsid w:val="00795517"/>
    <w:rsid w:val="00795E0E"/>
    <w:rsid w:val="007B57C5"/>
    <w:rsid w:val="008033A4"/>
    <w:rsid w:val="008072F4"/>
    <w:rsid w:val="008110E6"/>
    <w:rsid w:val="00822AAB"/>
    <w:rsid w:val="0083112C"/>
    <w:rsid w:val="00837F08"/>
    <w:rsid w:val="00852989"/>
    <w:rsid w:val="00861BF9"/>
    <w:rsid w:val="00862E70"/>
    <w:rsid w:val="00867CD7"/>
    <w:rsid w:val="0087297F"/>
    <w:rsid w:val="00874878"/>
    <w:rsid w:val="00874D11"/>
    <w:rsid w:val="00882EDA"/>
    <w:rsid w:val="00893587"/>
    <w:rsid w:val="008A0DC1"/>
    <w:rsid w:val="008E31A9"/>
    <w:rsid w:val="008E3335"/>
    <w:rsid w:val="008E4E99"/>
    <w:rsid w:val="008F5876"/>
    <w:rsid w:val="00911EEB"/>
    <w:rsid w:val="009553B9"/>
    <w:rsid w:val="009613F4"/>
    <w:rsid w:val="009717EC"/>
    <w:rsid w:val="00972B5B"/>
    <w:rsid w:val="009851C0"/>
    <w:rsid w:val="00990C02"/>
    <w:rsid w:val="009938FF"/>
    <w:rsid w:val="009B2CF6"/>
    <w:rsid w:val="009B32C7"/>
    <w:rsid w:val="009D2F85"/>
    <w:rsid w:val="009D34E8"/>
    <w:rsid w:val="009E4315"/>
    <w:rsid w:val="009F417C"/>
    <w:rsid w:val="00A02B9A"/>
    <w:rsid w:val="00A13B64"/>
    <w:rsid w:val="00A26BC8"/>
    <w:rsid w:val="00A2778D"/>
    <w:rsid w:val="00A3244B"/>
    <w:rsid w:val="00A76D01"/>
    <w:rsid w:val="00A90E3E"/>
    <w:rsid w:val="00A97EBD"/>
    <w:rsid w:val="00AD4035"/>
    <w:rsid w:val="00AF13A9"/>
    <w:rsid w:val="00AF24E1"/>
    <w:rsid w:val="00B044F3"/>
    <w:rsid w:val="00B175B9"/>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6150F"/>
    <w:rsid w:val="00C84304"/>
    <w:rsid w:val="00C87D83"/>
    <w:rsid w:val="00CB006A"/>
    <w:rsid w:val="00CB4F30"/>
    <w:rsid w:val="00CC46FB"/>
    <w:rsid w:val="00CD0958"/>
    <w:rsid w:val="00CE6582"/>
    <w:rsid w:val="00CF684E"/>
    <w:rsid w:val="00D03D9F"/>
    <w:rsid w:val="00D129E6"/>
    <w:rsid w:val="00D208A0"/>
    <w:rsid w:val="00D34EAF"/>
    <w:rsid w:val="00D36083"/>
    <w:rsid w:val="00D4530A"/>
    <w:rsid w:val="00D50C62"/>
    <w:rsid w:val="00D6649D"/>
    <w:rsid w:val="00D71C39"/>
    <w:rsid w:val="00D832C8"/>
    <w:rsid w:val="00DE141B"/>
    <w:rsid w:val="00E132A6"/>
    <w:rsid w:val="00E170C1"/>
    <w:rsid w:val="00E222D7"/>
    <w:rsid w:val="00E31B8F"/>
    <w:rsid w:val="00E36784"/>
    <w:rsid w:val="00E61F04"/>
    <w:rsid w:val="00E64BC5"/>
    <w:rsid w:val="00E87471"/>
    <w:rsid w:val="00EA3D66"/>
    <w:rsid w:val="00EA6834"/>
    <w:rsid w:val="00EB6549"/>
    <w:rsid w:val="00EB6707"/>
    <w:rsid w:val="00EB7671"/>
    <w:rsid w:val="00ED4BED"/>
    <w:rsid w:val="00EE175E"/>
    <w:rsid w:val="00EE5BC0"/>
    <w:rsid w:val="00EF538B"/>
    <w:rsid w:val="00F059DB"/>
    <w:rsid w:val="00F36302"/>
    <w:rsid w:val="00F47E5A"/>
    <w:rsid w:val="00F74560"/>
    <w:rsid w:val="00F82C3D"/>
    <w:rsid w:val="00F84839"/>
    <w:rsid w:val="00F91775"/>
    <w:rsid w:val="00F95193"/>
    <w:rsid w:val="00FA17A1"/>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B67BD5"/>
    <w:pPr>
      <w:spacing w:after="6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D71C39"/>
    <w:pPr>
      <w:ind w:left="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B67BD5"/>
    <w:rPr>
      <w:rFonts w:ascii="Calibri" w:hAnsi="Calibri" w:cs="Arial"/>
      <w:b/>
      <w:sz w:val="24"/>
      <w:szCs w:val="24"/>
      <w:lang w:eastAsia="en-US"/>
    </w:rPr>
  </w:style>
  <w:style w:type="paragraph" w:styleId="Titel">
    <w:name w:val="Title"/>
    <w:basedOn w:val="Standard"/>
    <w:next w:val="Standard"/>
    <w:link w:val="TitelZchn"/>
    <w:qFormat/>
    <w:rsid w:val="00795E0E"/>
    <w:pPr>
      <w:pBdr>
        <w:top w:val="single" w:sz="4" w:space="1" w:color="auto"/>
        <w:left w:val="single" w:sz="4" w:space="4" w:color="auto"/>
        <w:bottom w:val="single" w:sz="4" w:space="1" w:color="auto"/>
        <w:right w:val="single" w:sz="4" w:space="4" w:color="auto"/>
      </w:pBdr>
      <w:spacing w:before="240" w:after="240"/>
    </w:pPr>
    <w:rPr>
      <w:rFonts w:cs="Calibri"/>
      <w:b/>
      <w:smallCaps/>
      <w:sz w:val="32"/>
      <w:szCs w:val="32"/>
    </w:rPr>
  </w:style>
  <w:style w:type="character" w:customStyle="1" w:styleId="TitelZchn">
    <w:name w:val="Titel Zchn"/>
    <w:basedOn w:val="Absatz-Standardschriftart"/>
    <w:link w:val="Titel"/>
    <w:rsid w:val="00795E0E"/>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paragraph" w:styleId="Funotentext">
    <w:name w:val="footnote text"/>
    <w:basedOn w:val="Standard"/>
    <w:link w:val="FunotentextZchn"/>
    <w:semiHidden/>
    <w:rsid w:val="00A13B64"/>
    <w:pPr>
      <w:overflowPunct w:val="0"/>
      <w:autoSpaceDE w:val="0"/>
      <w:autoSpaceDN w:val="0"/>
      <w:adjustRightInd w:val="0"/>
      <w:spacing w:before="0" w:line="240" w:lineRule="auto"/>
      <w:jc w:val="left"/>
      <w:textAlignment w:val="baseline"/>
    </w:pPr>
    <w:rPr>
      <w:rFonts w:ascii="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A13B64"/>
  </w:style>
  <w:style w:type="character" w:styleId="Funotenzeichen">
    <w:name w:val="footnote reference"/>
    <w:semiHidden/>
    <w:rsid w:val="00A13B64"/>
    <w:rPr>
      <w:vertAlign w:val="superscript"/>
    </w:rPr>
  </w:style>
  <w:style w:type="paragraph" w:styleId="Textkrper">
    <w:name w:val="Body Text"/>
    <w:basedOn w:val="Standard"/>
    <w:link w:val="TextkrperZchn"/>
    <w:semiHidden/>
    <w:rsid w:val="00A13B64"/>
    <w:pPr>
      <w:overflowPunct w:val="0"/>
      <w:autoSpaceDE w:val="0"/>
      <w:autoSpaceDN w:val="0"/>
      <w:adjustRightInd w:val="0"/>
      <w:spacing w:before="0" w:after="120"/>
      <w:textAlignment w:val="baseline"/>
    </w:pPr>
    <w:rPr>
      <w:rFonts w:ascii="Times New Roman" w:hAnsi="Times New Roman" w:cs="Times New Roman"/>
      <w:sz w:val="24"/>
      <w:szCs w:val="20"/>
      <w:lang w:eastAsia="de-DE"/>
    </w:rPr>
  </w:style>
  <w:style w:type="character" w:customStyle="1" w:styleId="TextkrperZchn">
    <w:name w:val="Textkörper Zchn"/>
    <w:basedOn w:val="Absatz-Standardschriftart"/>
    <w:link w:val="Textkrper"/>
    <w:semiHidden/>
    <w:rsid w:val="00A13B64"/>
    <w:rPr>
      <w:sz w:val="24"/>
    </w:rPr>
  </w:style>
  <w:style w:type="character" w:styleId="Hyperlink">
    <w:name w:val="Hyperlink"/>
    <w:basedOn w:val="Absatz-Standardschriftart"/>
    <w:uiPriority w:val="99"/>
    <w:unhideWhenUsed/>
    <w:rsid w:val="00CF68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1621</Characters>
  <Application>Microsoft Office Word</Application>
  <DocSecurity>0</DocSecurity>
  <Lines>13</Lines>
  <Paragraphs>3</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Christine Garbe</cp:lastModifiedBy>
  <cp:revision>3</cp:revision>
  <cp:lastPrinted>2011-08-28T06:17:00Z</cp:lastPrinted>
  <dcterms:created xsi:type="dcterms:W3CDTF">2022-09-13T11:11:00Z</dcterms:created>
  <dcterms:modified xsi:type="dcterms:W3CDTF">2022-09-13T11:13:00Z</dcterms:modified>
</cp:coreProperties>
</file>