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:rsidR="00795E0E" w:rsidRDefault="00254B97" w:rsidP="00795E0E">
      <w:r>
        <w:rPr>
          <w:noProof/>
          <w:lang w:eastAsia="de-DE"/>
        </w:rPr>
        <w:pict>
          <v:group id="officeArt object" o:spid="_x0000_s2050" style="position:absolute;left:0;text-align:left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<v:line id="Shape 1073741838" o:spid="_x0000_s2061" style="position:absolute;visibility:visibl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<v:stroke miterlimit="4" joinstyle="miter"/>
            </v:line>
            <v:line id="Shape 1073741839" o:spid="_x0000_s2060" style="position:absolute;visibility:visibl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<v:stroke miterlimit="4" joinstyle="miter"/>
            </v:line>
            <v:group id="Group 1073741848" o:spid="_x0000_s205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Shape 1073741840" o:spid="_x0000_s2059" style="position:absolute;visibility:visibl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<v:stroke miterlimit="4" joinstyle="miter"/>
              </v:line>
              <v:group id="Group 1073741847" o:spid="_x0000_s2052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Shape 1073741841" o:spid="_x0000_s2058" style="position:absolute;left:600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<v:fill color2="#8ec2cd" rotate="t" angle="90" focus="100%" type="gradient">
                    <o:fill v:ext="view" type="gradientUnscaled"/>
                  </v:fill>
                  <v:stroke miterlimit="4"/>
                </v:rect>
                <v:rect id="Shape 1073741842" o:spid="_x0000_s2057" style="position:absolute;left:1858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<v:fill color2="#6c899f" rotate="t" angle="90" focus="100%" type="gradient">
                    <o:fill v:ext="view" type="gradientUnscaled"/>
                  </v:fill>
                  <v:stroke miterlimit="4"/>
                </v:rect>
                <v:rect id="Shape 1073741843" o:spid="_x0000_s2056" style="position:absolute;width:600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<v:fill rotate="t" angle="270" focus="100%" type="gradient">
                    <o:fill v:ext="view" type="gradientUnscaled"/>
                  </v:fill>
                  <v:stroke miterlimit="4"/>
                </v:rect>
                <v:rect id="Shape 1073741844" o:spid="_x0000_s2055" style="position:absolute;left:33008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<v:fill color2="#5b3150" rotate="t" angle="90" focus="100%" type="gradient">
                    <o:fill v:ext="view" type="gradientUnscaled"/>
                  </v:fill>
                  <v:stroke miterlimit="4"/>
                </v:rect>
                <v:rect id="Shape 1073741845" o:spid="_x0000_s2054" style="position:absolute;left:44367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<v:fill color2="#d0d0e1" rotate="t" angle="90" focus="100%" type="gradient">
                    <o:fill v:ext="view" type="gradientUnscaled"/>
                  </v:fill>
                  <v:stroke miterlimit="4"/>
                </v:rect>
                <v:rect id="Shape 1073741846" o:spid="_x0000_s2053" style="position:absolute;left:58330;width:1995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<v:fill rotate="t" angle="90" focus="100%" type="gradient">
                    <o:fill v:ext="view" type="gradientUnscaled"/>
                  </v:fill>
                  <v:stroke miterlimit="4"/>
                </v:rect>
              </v:group>
            </v:group>
            <w10:wrap anchorx="margin"/>
          </v:group>
        </w:pict>
      </w:r>
      <w:bookmarkEnd w:id="0"/>
    </w:p>
    <w:p w:rsidR="000565B2" w:rsidRDefault="00E45D71" w:rsidP="000565B2">
      <w:pPr>
        <w:pStyle w:val="Titel"/>
      </w:pPr>
      <w:proofErr w:type="spellStart"/>
      <w:r>
        <w:t>BaCuLit</w:t>
      </w:r>
      <w:proofErr w:type="spellEnd"/>
      <w:r>
        <w:t xml:space="preserve"> M5_1 AB2 </w:t>
      </w:r>
      <w:r w:rsidR="000565B2">
        <w:t>Lesen beginnt vor dem lesen_ K</w:t>
      </w:r>
      <w:r w:rsidR="000565B2" w:rsidRPr="00085B92">
        <w:t xml:space="preserve"> </w:t>
      </w:r>
      <w:r w:rsidR="000565B2">
        <w:t xml:space="preserve">W </w:t>
      </w:r>
      <w:r w:rsidR="000565B2" w:rsidRPr="00472C55">
        <w:t xml:space="preserve">L </w:t>
      </w:r>
      <w:r w:rsidR="000565B2">
        <w:t xml:space="preserve">- Strategie </w:t>
      </w:r>
    </w:p>
    <w:p w:rsidR="000565B2" w:rsidRPr="00D51EE6" w:rsidRDefault="000565B2" w:rsidP="000565B2">
      <w:pPr>
        <w:rPr>
          <w:i/>
          <w:sz w:val="24"/>
          <w:szCs w:val="24"/>
        </w:rPr>
      </w:pPr>
      <w:r w:rsidRPr="00FB5325">
        <w:rPr>
          <w:sz w:val="24"/>
          <w:szCs w:val="24"/>
        </w:rPr>
        <w:t>(</w:t>
      </w:r>
      <w:r>
        <w:rPr>
          <w:sz w:val="24"/>
          <w:szCs w:val="24"/>
        </w:rPr>
        <w:t xml:space="preserve">Zeit: </w:t>
      </w:r>
      <w:r w:rsidRPr="00FB5325">
        <w:rPr>
          <w:sz w:val="24"/>
          <w:szCs w:val="24"/>
        </w:rPr>
        <w:t>20 Minuten)</w:t>
      </w:r>
    </w:p>
    <w:p w:rsidR="000565B2" w:rsidRDefault="000565B2" w:rsidP="000565B2">
      <w:pPr>
        <w:pStyle w:val="Listenabsatz"/>
        <w:numPr>
          <w:ilvl w:val="0"/>
          <w:numId w:val="25"/>
        </w:numPr>
        <w:spacing w:line="360" w:lineRule="auto"/>
        <w:rPr>
          <w:rFonts w:cs="Calibri"/>
          <w:b/>
          <w:sz w:val="24"/>
          <w:szCs w:val="24"/>
        </w:rPr>
      </w:pPr>
      <w:r w:rsidRPr="00FB5325">
        <w:rPr>
          <w:rFonts w:cs="Calibri"/>
          <w:b/>
          <w:sz w:val="24"/>
          <w:szCs w:val="24"/>
        </w:rPr>
        <w:t xml:space="preserve">Lesen Sie in der nebenstehenden Tabelle die drei Überschriften zu Zeitungsartikeln. Füllen Sie die ersten beiden Spalten (K und W) zunächst alleine aus. </w:t>
      </w:r>
    </w:p>
    <w:p w:rsidR="000565B2" w:rsidRPr="00FB5325" w:rsidRDefault="000565B2" w:rsidP="000565B2">
      <w:pPr>
        <w:pStyle w:val="Listenabsatz"/>
        <w:numPr>
          <w:ilvl w:val="0"/>
          <w:numId w:val="25"/>
        </w:numPr>
        <w:spacing w:line="360" w:lineRule="auto"/>
        <w:rPr>
          <w:rFonts w:cs="Calibri"/>
          <w:b/>
          <w:sz w:val="24"/>
          <w:szCs w:val="24"/>
        </w:rPr>
      </w:pPr>
      <w:r w:rsidRPr="00FB5325">
        <w:rPr>
          <w:rFonts w:cs="Calibri"/>
          <w:b/>
          <w:sz w:val="24"/>
          <w:szCs w:val="24"/>
        </w:rPr>
        <w:t xml:space="preserve">Tauschen Sie sich zu Ihren Ergebnissen mit einer Teilnehmerin/ einem Teilnehmer der Fortbildung aus. </w:t>
      </w:r>
    </w:p>
    <w:p w:rsidR="000565B2" w:rsidRPr="00FB5325" w:rsidRDefault="000565B2" w:rsidP="000565B2">
      <w:pPr>
        <w:pStyle w:val="Listenabsatz"/>
        <w:numPr>
          <w:ilvl w:val="0"/>
          <w:numId w:val="25"/>
        </w:numPr>
        <w:spacing w:line="360" w:lineRule="auto"/>
        <w:rPr>
          <w:rFonts w:cs="Calibri"/>
          <w:b/>
          <w:sz w:val="24"/>
          <w:szCs w:val="24"/>
        </w:rPr>
      </w:pPr>
      <w:r w:rsidRPr="00FB5325">
        <w:rPr>
          <w:rFonts w:cs="Calibri"/>
          <w:b/>
          <w:sz w:val="24"/>
          <w:szCs w:val="24"/>
        </w:rPr>
        <w:t>Anschließend werden die Ergebnisse im Plenum besprochen. Füllen Sie dann bitte noch die Spalte L aus.</w:t>
      </w:r>
      <w:r>
        <w:rPr>
          <w:rFonts w:cs="Calibri"/>
          <w:b/>
          <w:sz w:val="24"/>
          <w:szCs w:val="24"/>
        </w:rPr>
        <w:t xml:space="preserve"> </w:t>
      </w:r>
    </w:p>
    <w:p w:rsidR="000565B2" w:rsidRPr="00FB5325" w:rsidRDefault="000565B2" w:rsidP="000565B2">
      <w:pPr>
        <w:rPr>
          <w:rFonts w:cs="Calibri"/>
          <w:b/>
          <w:sz w:val="24"/>
          <w:szCs w:val="24"/>
        </w:rPr>
      </w:pPr>
    </w:p>
    <w:p w:rsidR="000565B2" w:rsidRPr="00FB5325" w:rsidRDefault="000565B2" w:rsidP="000565B2">
      <w:pPr>
        <w:rPr>
          <w:rFonts w:cs="Calibri"/>
          <w:b/>
          <w:sz w:val="24"/>
          <w:szCs w:val="24"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Default="000565B2" w:rsidP="000565B2">
      <w:pPr>
        <w:rPr>
          <w:rFonts w:cs="Calibri"/>
          <w:b/>
        </w:rPr>
      </w:pPr>
    </w:p>
    <w:p w:rsidR="000565B2" w:rsidRPr="00C34FBE" w:rsidRDefault="000565B2" w:rsidP="000565B2">
      <w:pPr>
        <w:rPr>
          <w:rFonts w:cs="Calibri"/>
          <w:b/>
        </w:rPr>
      </w:pPr>
    </w:p>
    <w:p w:rsidR="000565B2" w:rsidRDefault="000565B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3"/>
        <w:gridCol w:w="2967"/>
        <w:gridCol w:w="2970"/>
      </w:tblGrid>
      <w:tr w:rsidR="000565B2" w:rsidRPr="003B4A44" w:rsidTr="000565B2">
        <w:tc>
          <w:tcPr>
            <w:tcW w:w="8920" w:type="dxa"/>
            <w:gridSpan w:val="3"/>
          </w:tcPr>
          <w:p w:rsidR="000565B2" w:rsidRPr="00472C55" w:rsidRDefault="000565B2" w:rsidP="0054137A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Mit dieser Strategie versteht man mehrdeutige Texte besser:</w:t>
            </w:r>
          </w:p>
        </w:tc>
      </w:tr>
      <w:tr w:rsidR="000565B2" w:rsidRPr="003B4A44" w:rsidTr="000565B2">
        <w:tc>
          <w:tcPr>
            <w:tcW w:w="2983" w:type="dxa"/>
          </w:tcPr>
          <w:p w:rsidR="000565B2" w:rsidRPr="00BE050C" w:rsidRDefault="000565B2" w:rsidP="0054137A">
            <w:pPr>
              <w:rPr>
                <w:rFonts w:cs="Calibri"/>
                <w:b/>
                <w:sz w:val="28"/>
                <w:szCs w:val="28"/>
              </w:rPr>
            </w:pPr>
            <w:r w:rsidRPr="00BE050C">
              <w:rPr>
                <w:rFonts w:cs="Calibri"/>
                <w:b/>
                <w:sz w:val="28"/>
                <w:szCs w:val="28"/>
              </w:rPr>
              <w:t xml:space="preserve">K </w:t>
            </w:r>
            <w:r>
              <w:rPr>
                <w:rFonts w:cs="Calibri"/>
                <w:b/>
                <w:sz w:val="28"/>
                <w:szCs w:val="28"/>
              </w:rPr>
              <w:t>(=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What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cs="Calibri"/>
                <w:b/>
                <w:sz w:val="28"/>
                <w:szCs w:val="28"/>
              </w:rPr>
              <w:t>Know</w:t>
            </w:r>
            <w:proofErr w:type="spellEnd"/>
            <w:r>
              <w:rPr>
                <w:rFonts w:cs="Calibri"/>
                <w:b/>
                <w:sz w:val="28"/>
                <w:szCs w:val="28"/>
              </w:rPr>
              <w:t>)</w:t>
            </w: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Pr="00A255CC" w:rsidRDefault="000565B2" w:rsidP="0054137A">
            <w:pPr>
              <w:rPr>
                <w:rFonts w:cs="Calibri"/>
                <w:b/>
              </w:rPr>
            </w:pPr>
            <w:r w:rsidRPr="00A255CC">
              <w:rPr>
                <w:rFonts w:cs="Calibri"/>
                <w:b/>
              </w:rPr>
              <w:t>Was w</w:t>
            </w:r>
            <w:r>
              <w:rPr>
                <w:rFonts w:cs="Calibri"/>
                <w:b/>
              </w:rPr>
              <w:t xml:space="preserve">issen Sie </w:t>
            </w:r>
            <w:r w:rsidRPr="00A255CC">
              <w:rPr>
                <w:rFonts w:cs="Calibri"/>
                <w:b/>
              </w:rPr>
              <w:t>schon über dieses Thema?</w:t>
            </w:r>
          </w:p>
        </w:tc>
        <w:tc>
          <w:tcPr>
            <w:tcW w:w="2967" w:type="dxa"/>
          </w:tcPr>
          <w:p w:rsidR="000565B2" w:rsidRPr="00A44159" w:rsidRDefault="000565B2" w:rsidP="0054137A">
            <w:pPr>
              <w:rPr>
                <w:rFonts w:cs="Calibri"/>
                <w:b/>
                <w:sz w:val="28"/>
                <w:szCs w:val="28"/>
                <w:lang w:val="en-US"/>
              </w:rPr>
            </w:pPr>
            <w:r w:rsidRPr="00A44159">
              <w:rPr>
                <w:rFonts w:cs="Calibri"/>
                <w:b/>
                <w:sz w:val="28"/>
                <w:szCs w:val="28"/>
                <w:lang w:val="en-US"/>
              </w:rPr>
              <w:t>W (</w:t>
            </w:r>
            <w:r>
              <w:rPr>
                <w:rFonts w:cs="Calibri"/>
                <w:b/>
                <w:sz w:val="28"/>
                <w:szCs w:val="28"/>
                <w:lang w:val="en-US"/>
              </w:rPr>
              <w:t xml:space="preserve">What </w:t>
            </w:r>
            <w:r w:rsidRPr="00A44159">
              <w:rPr>
                <w:rFonts w:cs="Calibri"/>
                <w:b/>
                <w:sz w:val="28"/>
                <w:szCs w:val="28"/>
                <w:lang w:val="en-US"/>
              </w:rPr>
              <w:t>I want to learn)</w:t>
            </w:r>
          </w:p>
          <w:p w:rsidR="000565B2" w:rsidRPr="00A255CC" w:rsidRDefault="000565B2" w:rsidP="005413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Was möchten Sie</w:t>
            </w:r>
            <w:r w:rsidRPr="00A255CC">
              <w:rPr>
                <w:rFonts w:cs="Calibri"/>
                <w:b/>
              </w:rPr>
              <w:t xml:space="preserve"> darüber erfahren?</w:t>
            </w:r>
          </w:p>
        </w:tc>
        <w:tc>
          <w:tcPr>
            <w:tcW w:w="2970" w:type="dxa"/>
          </w:tcPr>
          <w:p w:rsidR="000565B2" w:rsidRPr="00A44159" w:rsidRDefault="000565B2" w:rsidP="0054137A">
            <w:pPr>
              <w:rPr>
                <w:rFonts w:cs="Calibri"/>
                <w:b/>
                <w:sz w:val="28"/>
                <w:szCs w:val="28"/>
                <w:lang w:val="en-US"/>
              </w:rPr>
            </w:pPr>
            <w:r w:rsidRPr="00A44159">
              <w:rPr>
                <w:rFonts w:cs="Calibri"/>
                <w:b/>
                <w:sz w:val="28"/>
                <w:szCs w:val="28"/>
                <w:lang w:val="en-US"/>
              </w:rPr>
              <w:t>L (What I have l</w:t>
            </w:r>
            <w:r>
              <w:rPr>
                <w:rFonts w:cs="Calibri"/>
                <w:b/>
                <w:sz w:val="28"/>
                <w:szCs w:val="28"/>
                <w:lang w:val="en-US"/>
              </w:rPr>
              <w:t>earned)</w:t>
            </w:r>
          </w:p>
          <w:p w:rsidR="000565B2" w:rsidRPr="00A255CC" w:rsidRDefault="000565B2" w:rsidP="0054137A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Was haben Sie im Austausch zu zweit/ im Plenum darüber erfahren?</w:t>
            </w:r>
          </w:p>
        </w:tc>
      </w:tr>
      <w:tr w:rsidR="000565B2" w:rsidRPr="00004333" w:rsidTr="000565B2">
        <w:tc>
          <w:tcPr>
            <w:tcW w:w="2983" w:type="dxa"/>
          </w:tcPr>
          <w:p w:rsidR="000565B2" w:rsidRPr="00BE050C" w:rsidRDefault="000565B2" w:rsidP="000565B2">
            <w:pPr>
              <w:pStyle w:val="Listenabsatz"/>
              <w:numPr>
                <w:ilvl w:val="0"/>
                <w:numId w:val="26"/>
              </w:num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„Die kassenlose Gesell-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schaft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“</w:t>
            </w:r>
          </w:p>
        </w:tc>
        <w:tc>
          <w:tcPr>
            <w:tcW w:w="2967" w:type="dxa"/>
          </w:tcPr>
          <w:p w:rsidR="000565B2" w:rsidRPr="00BE050C" w:rsidRDefault="000565B2" w:rsidP="0054137A">
            <w:pPr>
              <w:rPr>
                <w:rFonts w:cs="Calibri"/>
                <w:b/>
              </w:rPr>
            </w:pPr>
          </w:p>
        </w:tc>
        <w:tc>
          <w:tcPr>
            <w:tcW w:w="2970" w:type="dxa"/>
          </w:tcPr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Pr="00BE050C" w:rsidRDefault="000565B2" w:rsidP="0054137A">
            <w:pPr>
              <w:rPr>
                <w:rFonts w:cs="Calibri"/>
                <w:b/>
              </w:rPr>
            </w:pPr>
          </w:p>
        </w:tc>
      </w:tr>
      <w:tr w:rsidR="000565B2" w:rsidRPr="003B4A44" w:rsidTr="000565B2">
        <w:trPr>
          <w:trHeight w:val="1401"/>
        </w:trPr>
        <w:tc>
          <w:tcPr>
            <w:tcW w:w="2983" w:type="dxa"/>
          </w:tcPr>
          <w:p w:rsidR="000565B2" w:rsidRPr="00FB5325" w:rsidRDefault="000565B2" w:rsidP="000565B2">
            <w:pPr>
              <w:pStyle w:val="Listenabsatz"/>
              <w:numPr>
                <w:ilvl w:val="0"/>
                <w:numId w:val="26"/>
              </w:num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FB5325">
              <w:rPr>
                <w:rFonts w:cs="Calibri"/>
                <w:b/>
                <w:sz w:val="24"/>
                <w:szCs w:val="24"/>
              </w:rPr>
              <w:t>„Streik der Gorillas“</w:t>
            </w:r>
          </w:p>
        </w:tc>
        <w:tc>
          <w:tcPr>
            <w:tcW w:w="2967" w:type="dxa"/>
          </w:tcPr>
          <w:p w:rsidR="000565B2" w:rsidRPr="00A255CC" w:rsidRDefault="000565B2" w:rsidP="0054137A">
            <w:pPr>
              <w:rPr>
                <w:rFonts w:cs="Calibri"/>
                <w:b/>
              </w:rPr>
            </w:pPr>
          </w:p>
        </w:tc>
        <w:tc>
          <w:tcPr>
            <w:tcW w:w="2970" w:type="dxa"/>
          </w:tcPr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Pr="00A255CC" w:rsidRDefault="000565B2" w:rsidP="0054137A">
            <w:pPr>
              <w:rPr>
                <w:rFonts w:cs="Calibri"/>
                <w:b/>
              </w:rPr>
            </w:pPr>
          </w:p>
        </w:tc>
      </w:tr>
      <w:tr w:rsidR="000565B2" w:rsidRPr="003B4A44" w:rsidTr="000565B2">
        <w:tc>
          <w:tcPr>
            <w:tcW w:w="2983" w:type="dxa"/>
          </w:tcPr>
          <w:p w:rsidR="000565B2" w:rsidRPr="000565B2" w:rsidRDefault="000565B2" w:rsidP="000565B2">
            <w:pPr>
              <w:pStyle w:val="Listenabsatz"/>
              <w:numPr>
                <w:ilvl w:val="0"/>
                <w:numId w:val="26"/>
              </w:num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FB5325">
              <w:rPr>
                <w:rFonts w:cs="Calibri"/>
                <w:b/>
                <w:sz w:val="24"/>
                <w:szCs w:val="24"/>
              </w:rPr>
              <w:t>„</w:t>
            </w:r>
            <w:proofErr w:type="spellStart"/>
            <w:r w:rsidRPr="00FB5325">
              <w:rPr>
                <w:rFonts w:cs="Calibri"/>
                <w:b/>
                <w:sz w:val="24"/>
                <w:szCs w:val="24"/>
              </w:rPr>
              <w:t>Pitchen</w:t>
            </w:r>
            <w:proofErr w:type="spellEnd"/>
            <w:r w:rsidRPr="00FB5325">
              <w:rPr>
                <w:rFonts w:cs="Calibri"/>
                <w:b/>
                <w:sz w:val="24"/>
                <w:szCs w:val="24"/>
              </w:rPr>
              <w:t xml:space="preserve"> für das Wohl der Welt“</w:t>
            </w:r>
          </w:p>
        </w:tc>
        <w:tc>
          <w:tcPr>
            <w:tcW w:w="2967" w:type="dxa"/>
          </w:tcPr>
          <w:p w:rsidR="000565B2" w:rsidRPr="000C7AEA" w:rsidRDefault="000565B2" w:rsidP="0054137A">
            <w:pPr>
              <w:rPr>
                <w:rFonts w:cs="Calibri"/>
                <w:b/>
              </w:rPr>
            </w:pPr>
          </w:p>
        </w:tc>
        <w:tc>
          <w:tcPr>
            <w:tcW w:w="2970" w:type="dxa"/>
          </w:tcPr>
          <w:p w:rsidR="000565B2" w:rsidRPr="000C7AEA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Pr="000C7AEA" w:rsidRDefault="000565B2" w:rsidP="0054137A">
            <w:pPr>
              <w:rPr>
                <w:rFonts w:cs="Calibri"/>
                <w:b/>
              </w:rPr>
            </w:pPr>
          </w:p>
          <w:p w:rsidR="000565B2" w:rsidRPr="000C7AEA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Default="000565B2" w:rsidP="0054137A">
            <w:pPr>
              <w:rPr>
                <w:rFonts w:cs="Calibri"/>
                <w:b/>
              </w:rPr>
            </w:pPr>
          </w:p>
          <w:p w:rsidR="000565B2" w:rsidRPr="000C7AEA" w:rsidRDefault="000565B2" w:rsidP="0054137A">
            <w:pPr>
              <w:rPr>
                <w:rFonts w:cs="Calibri"/>
                <w:b/>
              </w:rPr>
            </w:pPr>
          </w:p>
        </w:tc>
      </w:tr>
    </w:tbl>
    <w:p w:rsidR="009D0472" w:rsidRPr="000565B2" w:rsidRDefault="000565B2" w:rsidP="000565B2">
      <w:pPr>
        <w:jc w:val="left"/>
        <w:rPr>
          <w:rFonts w:ascii="Arial" w:hAnsi="Arial"/>
          <w:i/>
        </w:rPr>
      </w:pPr>
      <w:r w:rsidRPr="00DC4BBD">
        <w:rPr>
          <w:rFonts w:cs="Calibri"/>
          <w:b/>
        </w:rPr>
        <w:t xml:space="preserve"> </w:t>
      </w:r>
    </w:p>
    <w:sectPr w:rsidR="009D0472" w:rsidRPr="000565B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5A" w:rsidRDefault="002E035A" w:rsidP="00795E0E">
      <w:r>
        <w:separator/>
      </w:r>
    </w:p>
  </w:endnote>
  <w:endnote w:type="continuationSeparator" w:id="0">
    <w:p w:rsidR="002E035A" w:rsidRDefault="002E035A" w:rsidP="0079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 w:rsidR="00254B97">
          <w:fldChar w:fldCharType="begin"/>
        </w:r>
        <w:r>
          <w:instrText>PAGE   \* MERGEFORMAT</w:instrText>
        </w:r>
        <w:r w:rsidR="00254B97">
          <w:fldChar w:fldCharType="separate"/>
        </w:r>
        <w:r w:rsidR="00E45D71">
          <w:rPr>
            <w:noProof/>
          </w:rPr>
          <w:t>2</w:t>
        </w:r>
        <w:r w:rsidR="00254B97">
          <w:fldChar w:fldCharType="end"/>
        </w:r>
      </w:sdtContent>
    </w:sdt>
    <w:r>
      <w:tab/>
    </w:r>
    <w:r w:rsidR="00EB6549">
      <w:rPr>
        <w:noProof/>
        <w:lang w:eastAsia="de-DE"/>
      </w:rPr>
      <w:drawing>
        <wp:inline distT="0" distB="0" distL="0" distR="0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5A" w:rsidRDefault="002E035A" w:rsidP="00795E0E">
      <w:r>
        <w:separator/>
      </w:r>
    </w:p>
  </w:footnote>
  <w:footnote w:type="continuationSeparator" w:id="0">
    <w:p w:rsidR="002E035A" w:rsidRDefault="002E035A" w:rsidP="0079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72" w:rsidRDefault="00C33872" w:rsidP="00795E0E">
    <w:pPr>
      <w:pStyle w:val="Kopfzeile"/>
    </w:pPr>
  </w:p>
  <w:p w:rsidR="00C33872" w:rsidRDefault="00C33872" w:rsidP="00795E0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41D20"/>
    <w:multiLevelType w:val="hybridMultilevel"/>
    <w:tmpl w:val="9AC4C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760D5"/>
    <w:multiLevelType w:val="hybridMultilevel"/>
    <w:tmpl w:val="9D7C1F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3"/>
  </w:num>
  <w:num w:numId="5">
    <w:abstractNumId w:val="9"/>
  </w:num>
  <w:num w:numId="6">
    <w:abstractNumId w:val="18"/>
  </w:num>
  <w:num w:numId="7">
    <w:abstractNumId w:val="8"/>
  </w:num>
  <w:num w:numId="8">
    <w:abstractNumId w:val="15"/>
  </w:num>
  <w:num w:numId="9">
    <w:abstractNumId w:val="12"/>
  </w:num>
  <w:num w:numId="10">
    <w:abstractNumId w:val="10"/>
  </w:num>
  <w:num w:numId="11">
    <w:abstractNumId w:val="1"/>
  </w:num>
  <w:num w:numId="12">
    <w:abstractNumId w:val="17"/>
  </w:num>
  <w:num w:numId="13">
    <w:abstractNumId w:val="2"/>
  </w:num>
  <w:num w:numId="14">
    <w:abstractNumId w:val="25"/>
  </w:num>
  <w:num w:numId="15">
    <w:abstractNumId w:val="7"/>
  </w:num>
  <w:num w:numId="16">
    <w:abstractNumId w:val="5"/>
  </w:num>
  <w:num w:numId="17">
    <w:abstractNumId w:val="11"/>
  </w:num>
  <w:num w:numId="18">
    <w:abstractNumId w:val="22"/>
  </w:num>
  <w:num w:numId="19">
    <w:abstractNumId w:val="24"/>
  </w:num>
  <w:num w:numId="20">
    <w:abstractNumId w:val="20"/>
  </w:num>
  <w:num w:numId="21">
    <w:abstractNumId w:val="23"/>
  </w:num>
  <w:num w:numId="22">
    <w:abstractNumId w:val="4"/>
  </w:num>
  <w:num w:numId="23">
    <w:abstractNumId w:val="16"/>
  </w:num>
  <w:num w:numId="24">
    <w:abstractNumId w:val="21"/>
  </w:num>
  <w:num w:numId="25">
    <w:abstractNumId w:val="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1622"/>
    <w:rsid w:val="00017C2E"/>
    <w:rsid w:val="0002304E"/>
    <w:rsid w:val="00033645"/>
    <w:rsid w:val="000407E7"/>
    <w:rsid w:val="00053A0C"/>
    <w:rsid w:val="00054B96"/>
    <w:rsid w:val="000565B2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4B97"/>
    <w:rsid w:val="002563A2"/>
    <w:rsid w:val="002B49BE"/>
    <w:rsid w:val="002B59AD"/>
    <w:rsid w:val="002C2A2B"/>
    <w:rsid w:val="002D32D8"/>
    <w:rsid w:val="002D42E6"/>
    <w:rsid w:val="002E035A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C7E43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45D71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gitternetz">
    <w:name w:val="Table Grid"/>
    <w:basedOn w:val="NormaleTabelle"/>
    <w:uiPriority w:val="59"/>
    <w:rsid w:val="0035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gitternetz"/>
    <w:unhideWhenUsed/>
    <w:rsid w:val="004D0D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Dorothee</cp:lastModifiedBy>
  <cp:revision>2</cp:revision>
  <cp:lastPrinted>2011-08-28T06:17:00Z</cp:lastPrinted>
  <dcterms:created xsi:type="dcterms:W3CDTF">2022-09-09T11:19:00Z</dcterms:created>
  <dcterms:modified xsi:type="dcterms:W3CDTF">2022-09-09T11:19:00Z</dcterms:modified>
</cp:coreProperties>
</file>