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AA51" w14:textId="11D103EE" w:rsidR="00343799" w:rsidRPr="00F57816" w:rsidRDefault="00343799" w:rsidP="00F57816">
      <w:pPr>
        <w:pStyle w:val="Titel"/>
      </w:pPr>
      <w:r w:rsidRPr="00F57816">
        <w:t xml:space="preserve">Qualifizierung von </w:t>
      </w:r>
      <w:proofErr w:type="spellStart"/>
      <w:r w:rsidRPr="00F57816">
        <w:t>BaCuLit</w:t>
      </w:r>
      <w:proofErr w:type="spellEnd"/>
      <w:r w:rsidRPr="00F57816">
        <w:t xml:space="preserve">-Moderatoren </w:t>
      </w:r>
    </w:p>
    <w:p w14:paraId="30E92B90" w14:textId="4AB6FC8C" w:rsidR="00E4337B" w:rsidRPr="006710FF" w:rsidRDefault="00E4337B" w:rsidP="00E4337B">
      <w:pPr>
        <w:spacing w:before="120"/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Programm für Modul 4.3</w:t>
      </w:r>
      <w:r w:rsidRPr="006710FF">
        <w:rPr>
          <w:b/>
          <w:sz w:val="48"/>
          <w:szCs w:val="28"/>
        </w:rPr>
        <w:t xml:space="preserve">: </w:t>
      </w:r>
      <w:r>
        <w:rPr>
          <w:b/>
          <w:sz w:val="48"/>
          <w:szCs w:val="28"/>
        </w:rPr>
        <w:t>Textkompetenz fördern</w:t>
      </w:r>
    </w:p>
    <w:p w14:paraId="7C390009" w14:textId="77777777" w:rsidR="00E4337B" w:rsidRPr="00E61A7D" w:rsidRDefault="00E4337B" w:rsidP="00E4337B">
      <w:pPr>
        <w:jc w:val="center"/>
        <w:rPr>
          <w:b/>
          <w:sz w:val="36"/>
          <w:szCs w:val="28"/>
        </w:rPr>
      </w:pPr>
      <w:r w:rsidRPr="00E61A7D">
        <w:rPr>
          <w:b/>
          <w:sz w:val="36"/>
          <w:szCs w:val="28"/>
        </w:rPr>
        <w:t>Referent:</w:t>
      </w:r>
      <w:r>
        <w:rPr>
          <w:b/>
          <w:sz w:val="36"/>
          <w:szCs w:val="28"/>
        </w:rPr>
        <w:t xml:space="preserve"> N.N.</w:t>
      </w:r>
    </w:p>
    <w:p w14:paraId="31C35979" w14:textId="77777777" w:rsidR="00E4337B" w:rsidRPr="003326AA" w:rsidRDefault="00E4337B" w:rsidP="00E4337B">
      <w:pPr>
        <w:pStyle w:val="Titel"/>
        <w:jc w:val="both"/>
        <w:rPr>
          <w:b w:val="0"/>
          <w:bCs/>
        </w:rPr>
      </w:pPr>
      <w:r>
        <w:rPr>
          <w:bCs/>
        </w:rPr>
        <w:t>Datum, Uhrzeit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7"/>
        <w:gridCol w:w="7859"/>
        <w:gridCol w:w="3827"/>
        <w:gridCol w:w="1524"/>
      </w:tblGrid>
      <w:tr w:rsidR="00E4337B" w14:paraId="74C97D64" w14:textId="77777777" w:rsidTr="00680731">
        <w:tc>
          <w:tcPr>
            <w:tcW w:w="1067" w:type="dxa"/>
          </w:tcPr>
          <w:p w14:paraId="2E4C48B5" w14:textId="77777777" w:rsidR="00E4337B" w:rsidRDefault="00E4337B" w:rsidP="006807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7859" w:type="dxa"/>
          </w:tcPr>
          <w:p w14:paraId="3F8E01C0" w14:textId="77777777" w:rsidR="00E4337B" w:rsidRDefault="00E4337B" w:rsidP="006807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Inhalt – Aufgabenstellung</w:t>
            </w:r>
          </w:p>
        </w:tc>
        <w:tc>
          <w:tcPr>
            <w:tcW w:w="3827" w:type="dxa"/>
          </w:tcPr>
          <w:p w14:paraId="45E5ECDB" w14:textId="77777777" w:rsidR="00E4337B" w:rsidRDefault="00E4337B" w:rsidP="006807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</w:t>
            </w:r>
          </w:p>
        </w:tc>
        <w:tc>
          <w:tcPr>
            <w:tcW w:w="1524" w:type="dxa"/>
          </w:tcPr>
          <w:p w14:paraId="20BC59B0" w14:textId="77777777" w:rsidR="00E4337B" w:rsidRDefault="00E4337B" w:rsidP="006807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Details</w:t>
            </w:r>
          </w:p>
        </w:tc>
      </w:tr>
      <w:tr w:rsidR="00E4337B" w:rsidRPr="00D97787" w14:paraId="6B43AF3C" w14:textId="77777777" w:rsidTr="00680731">
        <w:tc>
          <w:tcPr>
            <w:tcW w:w="1067" w:type="dxa"/>
            <w:shd w:val="clear" w:color="auto" w:fill="auto"/>
          </w:tcPr>
          <w:p w14:paraId="70DC57F7" w14:textId="77777777" w:rsidR="00E4337B" w:rsidRDefault="00E4337B" w:rsidP="00680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  <w:shd w:val="clear" w:color="auto" w:fill="auto"/>
          </w:tcPr>
          <w:p w14:paraId="50279BA3" w14:textId="77777777" w:rsidR="00E4337B" w:rsidRPr="00AB4152" w:rsidRDefault="00E4337B" w:rsidP="00680731">
            <w:pPr>
              <w:spacing w:before="60" w:after="60"/>
              <w:rPr>
                <w:rFonts w:eastAsia="MS Mincho" w:cs="Times New Roman"/>
                <w:sz w:val="24"/>
                <w:szCs w:val="24"/>
              </w:rPr>
            </w:pPr>
            <w:r w:rsidRPr="00AB4152">
              <w:rPr>
                <w:rFonts w:eastAsia="MS Mincho" w:cs="Times New Roman"/>
                <w:b/>
                <w:sz w:val="24"/>
                <w:szCs w:val="24"/>
              </w:rPr>
              <w:t>Vorbereitende Aufgabe</w:t>
            </w:r>
            <w:r>
              <w:rPr>
                <w:rFonts w:eastAsia="MS Mincho" w:cs="Times New Roman"/>
                <w:sz w:val="24"/>
                <w:szCs w:val="24"/>
              </w:rPr>
              <w:t>:</w:t>
            </w:r>
            <w:r w:rsidRPr="00AB4152">
              <w:rPr>
                <w:rFonts w:eastAsia="MS Mincho" w:cs="Times New Roman"/>
                <w:sz w:val="24"/>
                <w:szCs w:val="24"/>
              </w:rPr>
              <w:t xml:space="preserve"> Die Teilnehmenden listen die Arten von Texten auf, die Schülerinnen und Schüler in ihrem Unterrichtsfach mündlich oder schriftlich </w:t>
            </w:r>
            <w:proofErr w:type="spellStart"/>
            <w:r w:rsidRPr="00AB4152">
              <w:rPr>
                <w:rFonts w:eastAsia="MS Mincho" w:cs="Times New Roman"/>
                <w:sz w:val="24"/>
                <w:szCs w:val="24"/>
              </w:rPr>
              <w:t>ver</w:t>
            </w:r>
            <w:proofErr w:type="spellEnd"/>
            <w:r w:rsidRPr="00AB4152">
              <w:rPr>
                <w:rFonts w:eastAsia="MS Mincho" w:cs="Times New Roman"/>
                <w:sz w:val="24"/>
                <w:szCs w:val="24"/>
              </w:rPr>
              <w:t>- oder erarbeiten und notieren, in welcher Form sie den Sprachstand ihrer Schülerinnen und Schüler im Deutschen feststellen.</w:t>
            </w:r>
          </w:p>
        </w:tc>
        <w:tc>
          <w:tcPr>
            <w:tcW w:w="3827" w:type="dxa"/>
            <w:shd w:val="clear" w:color="auto" w:fill="auto"/>
          </w:tcPr>
          <w:p w14:paraId="1A8A8E44" w14:textId="53BF8D1A" w:rsidR="00E4337B" w:rsidRPr="00AB4152" w:rsidRDefault="00B51393" w:rsidP="0068073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BaCuLit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M4_3  </w:t>
            </w:r>
            <w:r w:rsidRPr="00945389">
              <w:rPr>
                <w:sz w:val="24"/>
                <w:szCs w:val="24"/>
                <w:lang w:val="en-GB"/>
              </w:rPr>
              <w:t>PPT</w:t>
            </w:r>
          </w:p>
        </w:tc>
        <w:tc>
          <w:tcPr>
            <w:tcW w:w="1524" w:type="dxa"/>
            <w:shd w:val="clear" w:color="auto" w:fill="auto"/>
          </w:tcPr>
          <w:p w14:paraId="50807635" w14:textId="601F0C37" w:rsidR="00E4337B" w:rsidRPr="00BF1D5D" w:rsidRDefault="00B51393" w:rsidP="00680731">
            <w:pPr>
              <w:jc w:val="both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Folie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E4337B" w14:paraId="12444E4C" w14:textId="77777777" w:rsidTr="00680731">
        <w:tc>
          <w:tcPr>
            <w:tcW w:w="1067" w:type="dxa"/>
            <w:shd w:val="clear" w:color="auto" w:fill="D2C7DF"/>
          </w:tcPr>
          <w:p w14:paraId="1EA684CA" w14:textId="77777777" w:rsidR="00E4337B" w:rsidRPr="00E61A7D" w:rsidRDefault="00E4337B" w:rsidP="0068073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60 min</w:t>
            </w:r>
          </w:p>
        </w:tc>
        <w:tc>
          <w:tcPr>
            <w:tcW w:w="7859" w:type="dxa"/>
            <w:shd w:val="clear" w:color="auto" w:fill="D2C7DF"/>
          </w:tcPr>
          <w:p w14:paraId="7540F3C0" w14:textId="77777777" w:rsidR="00E4337B" w:rsidRPr="00E61A7D" w:rsidRDefault="00E4337B" w:rsidP="00680731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Sprachliche Anforderungen ermitteln</w:t>
            </w:r>
          </w:p>
        </w:tc>
        <w:tc>
          <w:tcPr>
            <w:tcW w:w="3827" w:type="dxa"/>
            <w:shd w:val="clear" w:color="auto" w:fill="D2C7DF"/>
          </w:tcPr>
          <w:p w14:paraId="57D3F9B2" w14:textId="77777777" w:rsidR="00E4337B" w:rsidRPr="001376FB" w:rsidRDefault="00E4337B" w:rsidP="00680731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2C7DF"/>
          </w:tcPr>
          <w:p w14:paraId="7A1EFFB2" w14:textId="77777777" w:rsidR="00E4337B" w:rsidRPr="00BF1D5D" w:rsidRDefault="00E4337B" w:rsidP="00680731">
            <w:pPr>
              <w:spacing w:after="240"/>
              <w:rPr>
                <w:sz w:val="24"/>
                <w:szCs w:val="24"/>
              </w:rPr>
            </w:pPr>
          </w:p>
        </w:tc>
      </w:tr>
      <w:tr w:rsidR="00E4337B" w14:paraId="3505FF1A" w14:textId="77777777" w:rsidTr="00680731">
        <w:tc>
          <w:tcPr>
            <w:tcW w:w="1067" w:type="dxa"/>
            <w:shd w:val="clear" w:color="auto" w:fill="auto"/>
          </w:tcPr>
          <w:p w14:paraId="617C6C2F" w14:textId="77777777" w:rsidR="00E4337B" w:rsidRDefault="00E4337B" w:rsidP="00680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  <w:shd w:val="clear" w:color="auto" w:fill="auto"/>
          </w:tcPr>
          <w:p w14:paraId="7D4F3836" w14:textId="77777777" w:rsidR="00E4337B" w:rsidRPr="00E61A7D" w:rsidRDefault="00E4337B" w:rsidP="00680731">
            <w:pPr>
              <w:spacing w:before="60" w:after="60"/>
              <w:rPr>
                <w:b/>
                <w:sz w:val="24"/>
                <w:szCs w:val="24"/>
              </w:rPr>
            </w:pPr>
            <w:r w:rsidRPr="00022E8F">
              <w:rPr>
                <w:rFonts w:eastAsia="MS Mincho" w:cs="Times New Roman"/>
                <w:b/>
                <w:sz w:val="24"/>
                <w:szCs w:val="24"/>
              </w:rPr>
              <w:t>Vortrag</w:t>
            </w:r>
            <w:r>
              <w:rPr>
                <w:sz w:val="24"/>
                <w:szCs w:val="24"/>
              </w:rPr>
              <w:t>: Anforderungen an die Lesekompetenz in den Bildungsstandards, in einem Schulbuchtext</w:t>
            </w:r>
          </w:p>
        </w:tc>
        <w:tc>
          <w:tcPr>
            <w:tcW w:w="3827" w:type="dxa"/>
            <w:shd w:val="clear" w:color="auto" w:fill="auto"/>
          </w:tcPr>
          <w:p w14:paraId="632C7A75" w14:textId="6D1C9853" w:rsidR="00E4337B" w:rsidRPr="00BF1D5D" w:rsidRDefault="00E4337B" w:rsidP="0068073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BaCuLit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M4_3  </w:t>
            </w:r>
            <w:r w:rsidRPr="00945389">
              <w:rPr>
                <w:sz w:val="24"/>
                <w:szCs w:val="24"/>
                <w:lang w:val="en-GB"/>
              </w:rPr>
              <w:t>PPT</w:t>
            </w:r>
          </w:p>
        </w:tc>
        <w:tc>
          <w:tcPr>
            <w:tcW w:w="1524" w:type="dxa"/>
          </w:tcPr>
          <w:p w14:paraId="3C62CAAC" w14:textId="5E00512C" w:rsidR="00E4337B" w:rsidRPr="00BF1D5D" w:rsidRDefault="00E4337B" w:rsidP="00680731">
            <w:pPr>
              <w:spacing w:after="240"/>
              <w:rPr>
                <w:sz w:val="24"/>
                <w:szCs w:val="24"/>
              </w:rPr>
            </w:pPr>
            <w:r w:rsidRPr="00BF1D5D">
              <w:rPr>
                <w:sz w:val="24"/>
                <w:szCs w:val="24"/>
              </w:rPr>
              <w:t>Folie</w:t>
            </w:r>
            <w:r w:rsidR="00B51393">
              <w:rPr>
                <w:sz w:val="24"/>
                <w:szCs w:val="24"/>
              </w:rPr>
              <w:t xml:space="preserve"> 5-8</w:t>
            </w:r>
          </w:p>
        </w:tc>
      </w:tr>
      <w:tr w:rsidR="00E4337B" w:rsidRPr="00BF1D5D" w14:paraId="5BDDD2DE" w14:textId="77777777" w:rsidTr="00680731">
        <w:tc>
          <w:tcPr>
            <w:tcW w:w="1067" w:type="dxa"/>
          </w:tcPr>
          <w:p w14:paraId="42186163" w14:textId="77777777" w:rsidR="00E4337B" w:rsidRPr="00AB4152" w:rsidRDefault="00E4337B" w:rsidP="00680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3C5CDDBE" w14:textId="77777777" w:rsidR="00E4337B" w:rsidRPr="00AB4152" w:rsidRDefault="00E4337B" w:rsidP="00680731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AB4152">
              <w:rPr>
                <w:rFonts w:cstheme="minorHAnsi"/>
                <w:b/>
                <w:sz w:val="24"/>
                <w:szCs w:val="24"/>
              </w:rPr>
              <w:t>Aufgabe 1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AB4152">
              <w:rPr>
                <w:rFonts w:cstheme="minorHAnsi"/>
                <w:sz w:val="24"/>
                <w:szCs w:val="24"/>
              </w:rPr>
              <w:t xml:space="preserve"> Die Teilnehmenden bestimmen in AB 1 die sprachlichen Anforderungen an die Lesekompetenz von Schülerinnen und Schülern, die mit der Lektüre eines Schulbuchtextes aus dem Bereich der Physik  verbunden sind</w:t>
            </w:r>
            <w:r w:rsidRPr="00AB4152">
              <w:rPr>
                <w:rFonts w:cstheme="minorHAnsi"/>
                <w:sz w:val="24"/>
                <w:szCs w:val="24"/>
              </w:rPr>
              <w:fldChar w:fldCharType="begin"/>
            </w:r>
            <w:r w:rsidRPr="00AB4152">
              <w:rPr>
                <w:rFonts w:cstheme="minorHAnsi"/>
                <w:sz w:val="24"/>
                <w:szCs w:val="24"/>
              </w:rPr>
              <w:instrText xml:space="preserve"> ADDIN ZOTERO_ITEM CSL_CITATION {"citationID":"joGDlt3E","properties":{"formattedCitation":"(Ziegler &amp; Hoffmeister, o.\\uc0\\u160{}J.)","plainCitation":"(Ziegler &amp; Hoffmeister, o. J.)","dontUpdate":true,"noteIndex":0},"citationItems":[{"id":9493,"uris":["http://zotero.org/users/1509808/items/U9U4DX25"],"itemData":{"id":9493,"type":"book","title":"Freies Lehrbuch: Einführung in die Biologie","author":[{"family":"Ziegler","given":"Christine"},{"family":"Hoffmeister","given":"Holger"}]}}],"schema":"https://github.com/citation-style-language/schema/raw/master/csl-citation.json"} </w:instrText>
            </w:r>
            <w:r w:rsidRPr="00AB4152">
              <w:rPr>
                <w:rFonts w:cstheme="minorHAnsi"/>
                <w:sz w:val="24"/>
                <w:szCs w:val="24"/>
              </w:rPr>
              <w:fldChar w:fldCharType="end"/>
            </w:r>
            <w:r w:rsidRPr="00AB415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1B3A680" w14:textId="681F79BA" w:rsidR="00E4337B" w:rsidRPr="00BF1D5D" w:rsidRDefault="00E4337B" w:rsidP="0068073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BaCuLit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M4_3  </w:t>
            </w:r>
            <w:r>
              <w:rPr>
                <w:sz w:val="24"/>
                <w:szCs w:val="24"/>
              </w:rPr>
              <w:t>AB 1</w:t>
            </w:r>
          </w:p>
        </w:tc>
        <w:tc>
          <w:tcPr>
            <w:tcW w:w="1524" w:type="dxa"/>
          </w:tcPr>
          <w:p w14:paraId="74076C97" w14:textId="77777777" w:rsidR="00E4337B" w:rsidRPr="00BF1D5D" w:rsidRDefault="00E4337B" w:rsidP="00680731">
            <w:pPr>
              <w:spacing w:after="240"/>
              <w:rPr>
                <w:sz w:val="24"/>
                <w:szCs w:val="24"/>
              </w:rPr>
            </w:pPr>
          </w:p>
        </w:tc>
      </w:tr>
      <w:tr w:rsidR="00E4337B" w:rsidRPr="00BF1D5D" w14:paraId="7797EBFB" w14:textId="77777777" w:rsidTr="00680731">
        <w:tc>
          <w:tcPr>
            <w:tcW w:w="1067" w:type="dxa"/>
          </w:tcPr>
          <w:p w14:paraId="67EF6BC8" w14:textId="77777777" w:rsidR="00E4337B" w:rsidRDefault="00E4337B" w:rsidP="00680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6706CF64" w14:textId="77777777" w:rsidR="00E4337B" w:rsidRPr="00B23EAF" w:rsidRDefault="00E4337B" w:rsidP="00680731">
            <w:pPr>
              <w:spacing w:before="60" w:after="6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22E8F">
              <w:rPr>
                <w:rFonts w:eastAsia="MS Mincho" w:cs="Times New Roman"/>
                <w:b/>
                <w:sz w:val="24"/>
                <w:szCs w:val="24"/>
              </w:rPr>
              <w:t>Lösungsvorschlag</w:t>
            </w:r>
            <w:r>
              <w:rPr>
                <w:rFonts w:eastAsia="MS Mincho" w:cs="Times New Roman"/>
                <w:sz w:val="24"/>
                <w:szCs w:val="24"/>
              </w:rPr>
              <w:t>: zu Aufgabe 1</w:t>
            </w:r>
            <w:r w:rsidRPr="007764BB">
              <w:rPr>
                <w:rFonts w:eastAsia="MS Mincho" w:cs="Times New Roman"/>
                <w:sz w:val="24"/>
                <w:szCs w:val="24"/>
              </w:rPr>
              <w:tab/>
            </w:r>
            <w:r w:rsidRPr="007764BB">
              <w:rPr>
                <w:rFonts w:eastAsia="MS Mincho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0B4F1336" w14:textId="4B14E509" w:rsidR="00E4337B" w:rsidRDefault="00E4337B" w:rsidP="00680731">
            <w:pPr>
              <w:spacing w:after="240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MS Mincho" w:cs="Times New Roman"/>
                <w:sz w:val="24"/>
                <w:szCs w:val="24"/>
              </w:rPr>
              <w:t>BaCuLit</w:t>
            </w:r>
            <w:proofErr w:type="spellEnd"/>
            <w:r>
              <w:rPr>
                <w:rFonts w:eastAsia="MS Mincho" w:cs="Times New Roman"/>
                <w:sz w:val="24"/>
                <w:szCs w:val="24"/>
              </w:rPr>
              <w:t xml:space="preserve"> M4_3  </w:t>
            </w:r>
            <w:r w:rsidRPr="007764BB">
              <w:rPr>
                <w:rFonts w:eastAsia="MS Mincho" w:cs="Times New Roman"/>
                <w:sz w:val="24"/>
                <w:szCs w:val="24"/>
              </w:rPr>
              <w:t>PPT</w:t>
            </w:r>
          </w:p>
        </w:tc>
        <w:tc>
          <w:tcPr>
            <w:tcW w:w="1524" w:type="dxa"/>
          </w:tcPr>
          <w:p w14:paraId="73A0B6F6" w14:textId="64A4F86A" w:rsidR="00E4337B" w:rsidRPr="00BF1D5D" w:rsidRDefault="00B51393" w:rsidP="00680731">
            <w:pPr>
              <w:spacing w:after="240"/>
              <w:rPr>
                <w:sz w:val="24"/>
                <w:szCs w:val="24"/>
              </w:rPr>
            </w:pPr>
            <w:r>
              <w:rPr>
                <w:rFonts w:eastAsia="MS Mincho" w:cs="Times New Roman"/>
                <w:sz w:val="24"/>
                <w:szCs w:val="24"/>
              </w:rPr>
              <w:t>Folie 9</w:t>
            </w:r>
          </w:p>
        </w:tc>
      </w:tr>
      <w:tr w:rsidR="00E4337B" w14:paraId="77E1DE33" w14:textId="77777777" w:rsidTr="00680731">
        <w:tc>
          <w:tcPr>
            <w:tcW w:w="1067" w:type="dxa"/>
          </w:tcPr>
          <w:p w14:paraId="1A44FCB0" w14:textId="77777777" w:rsidR="00E4337B" w:rsidRPr="00BF1D5D" w:rsidRDefault="00E4337B" w:rsidP="00680731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859" w:type="dxa"/>
          </w:tcPr>
          <w:p w14:paraId="639EB331" w14:textId="77777777" w:rsidR="00E4337B" w:rsidRDefault="00E4337B" w:rsidP="00680731">
            <w:pPr>
              <w:spacing w:before="60" w:after="60"/>
              <w:rPr>
                <w:sz w:val="24"/>
                <w:szCs w:val="24"/>
              </w:rPr>
            </w:pPr>
            <w:r w:rsidRPr="00022E8F">
              <w:rPr>
                <w:rFonts w:eastAsia="MS Mincho" w:cs="Times New Roman"/>
                <w:b/>
                <w:sz w:val="24"/>
                <w:szCs w:val="24"/>
              </w:rPr>
              <w:t>Vortrag</w:t>
            </w:r>
            <w:r>
              <w:rPr>
                <w:sz w:val="24"/>
                <w:szCs w:val="24"/>
              </w:rPr>
              <w:t>: Anforderungen an die Schreibkompetenz in den Bildungsstandards, beim Schreiben eines Versuchsprotokolls</w:t>
            </w:r>
          </w:p>
        </w:tc>
        <w:tc>
          <w:tcPr>
            <w:tcW w:w="3827" w:type="dxa"/>
          </w:tcPr>
          <w:p w14:paraId="5A4D5509" w14:textId="48B13BE9" w:rsidR="00E4337B" w:rsidRPr="00BF1D5D" w:rsidRDefault="00E4337B" w:rsidP="0068073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BaCuLit</w:t>
            </w:r>
            <w:proofErr w:type="spellEnd"/>
            <w:r>
              <w:rPr>
                <w:sz w:val="24"/>
                <w:szCs w:val="24"/>
              </w:rPr>
              <w:t xml:space="preserve"> M4_3  </w:t>
            </w:r>
            <w:r w:rsidRPr="00945389">
              <w:rPr>
                <w:sz w:val="24"/>
                <w:szCs w:val="24"/>
              </w:rPr>
              <w:t>PPT</w:t>
            </w:r>
          </w:p>
        </w:tc>
        <w:tc>
          <w:tcPr>
            <w:tcW w:w="1524" w:type="dxa"/>
          </w:tcPr>
          <w:p w14:paraId="63C42C3C" w14:textId="0B02C0BF" w:rsidR="00E4337B" w:rsidRPr="00BF1D5D" w:rsidRDefault="00E4337B" w:rsidP="00B51393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Folie </w:t>
            </w:r>
            <w:r w:rsidR="00B51393">
              <w:rPr>
                <w:sz w:val="24"/>
                <w:szCs w:val="24"/>
              </w:rPr>
              <w:t>10-13</w:t>
            </w:r>
          </w:p>
        </w:tc>
      </w:tr>
      <w:tr w:rsidR="00E4337B" w14:paraId="5041D7EC" w14:textId="77777777" w:rsidTr="00680731">
        <w:trPr>
          <w:trHeight w:val="86"/>
        </w:trPr>
        <w:tc>
          <w:tcPr>
            <w:tcW w:w="1067" w:type="dxa"/>
          </w:tcPr>
          <w:p w14:paraId="2F1633A7" w14:textId="77777777" w:rsidR="00E4337B" w:rsidRPr="00AB4152" w:rsidRDefault="00E4337B" w:rsidP="00680731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859" w:type="dxa"/>
          </w:tcPr>
          <w:p w14:paraId="01C86184" w14:textId="77777777" w:rsidR="00E4337B" w:rsidRPr="00AB4152" w:rsidRDefault="00E4337B" w:rsidP="00680731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AB4152">
              <w:rPr>
                <w:rFonts w:cstheme="minorHAnsi"/>
                <w:b/>
                <w:sz w:val="24"/>
                <w:szCs w:val="24"/>
              </w:rPr>
              <w:t>Aufgabe 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AB4152">
              <w:rPr>
                <w:rFonts w:cstheme="minorHAnsi"/>
                <w:sz w:val="24"/>
                <w:szCs w:val="24"/>
              </w:rPr>
              <w:t xml:space="preserve"> Die Teilnehmenden konkretisieren mithilfe von AB 2 die sprachlichen Anforderungen an ein Protokoll, das Schülerinnen und Schüler zu einem Versuch mit einer brennenden Kerze schreiben sollen.</w:t>
            </w:r>
          </w:p>
        </w:tc>
        <w:tc>
          <w:tcPr>
            <w:tcW w:w="3827" w:type="dxa"/>
          </w:tcPr>
          <w:p w14:paraId="7F51C23E" w14:textId="02117BB1" w:rsidR="00E4337B" w:rsidRPr="00945389" w:rsidRDefault="00E4337B" w:rsidP="00680731">
            <w:pPr>
              <w:spacing w:after="2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BaCuLit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M4_3  </w:t>
            </w:r>
            <w:r>
              <w:rPr>
                <w:sz w:val="24"/>
                <w:szCs w:val="24"/>
              </w:rPr>
              <w:t>AB 2</w:t>
            </w:r>
          </w:p>
        </w:tc>
        <w:tc>
          <w:tcPr>
            <w:tcW w:w="1524" w:type="dxa"/>
          </w:tcPr>
          <w:p w14:paraId="7E95B4B1" w14:textId="77777777" w:rsidR="00E4337B" w:rsidRDefault="00E4337B" w:rsidP="00680731">
            <w:pPr>
              <w:spacing w:after="240"/>
              <w:rPr>
                <w:sz w:val="24"/>
                <w:szCs w:val="24"/>
              </w:rPr>
            </w:pPr>
          </w:p>
        </w:tc>
      </w:tr>
      <w:tr w:rsidR="00E4337B" w14:paraId="1AD6D101" w14:textId="77777777" w:rsidTr="00680731">
        <w:trPr>
          <w:trHeight w:val="86"/>
        </w:trPr>
        <w:tc>
          <w:tcPr>
            <w:tcW w:w="1067" w:type="dxa"/>
          </w:tcPr>
          <w:p w14:paraId="090548B0" w14:textId="77777777" w:rsidR="00E4337B" w:rsidRPr="00BF1D5D" w:rsidRDefault="00E4337B" w:rsidP="00680731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7859" w:type="dxa"/>
          </w:tcPr>
          <w:p w14:paraId="2AC23426" w14:textId="77777777" w:rsidR="00E4337B" w:rsidRPr="00B23EAF" w:rsidRDefault="00E4337B" w:rsidP="00680731">
            <w:pPr>
              <w:spacing w:before="60" w:after="6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22E8F">
              <w:rPr>
                <w:rFonts w:eastAsia="MS Mincho" w:cs="Times New Roman"/>
                <w:b/>
                <w:sz w:val="24"/>
                <w:szCs w:val="24"/>
              </w:rPr>
              <w:t>Lösungsvorschlag</w:t>
            </w:r>
            <w:r>
              <w:rPr>
                <w:rFonts w:eastAsia="MS Mincho" w:cs="Times New Roman"/>
                <w:sz w:val="24"/>
                <w:szCs w:val="24"/>
              </w:rPr>
              <w:t>: zu Aufgabe 2</w:t>
            </w:r>
            <w:r w:rsidRPr="007764BB">
              <w:rPr>
                <w:rFonts w:eastAsia="MS Mincho" w:cs="Times New Roman"/>
                <w:sz w:val="24"/>
                <w:szCs w:val="24"/>
              </w:rPr>
              <w:tab/>
            </w:r>
            <w:r w:rsidRPr="007764BB">
              <w:rPr>
                <w:rFonts w:eastAsia="MS Mincho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77574FB9" w14:textId="150D4721" w:rsidR="00E4337B" w:rsidRDefault="00E4337B" w:rsidP="00680731">
            <w:pPr>
              <w:spacing w:after="240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MS Mincho" w:cs="Times New Roman"/>
                <w:sz w:val="24"/>
                <w:szCs w:val="24"/>
              </w:rPr>
              <w:t>BaCuLit</w:t>
            </w:r>
            <w:proofErr w:type="spellEnd"/>
            <w:r>
              <w:rPr>
                <w:rFonts w:eastAsia="MS Mincho" w:cs="Times New Roman"/>
                <w:sz w:val="24"/>
                <w:szCs w:val="24"/>
              </w:rPr>
              <w:t xml:space="preserve"> M4_3  </w:t>
            </w:r>
            <w:r w:rsidRPr="007764BB">
              <w:rPr>
                <w:rFonts w:eastAsia="MS Mincho" w:cs="Times New Roman"/>
                <w:sz w:val="24"/>
                <w:szCs w:val="24"/>
              </w:rPr>
              <w:t>PPT</w:t>
            </w:r>
          </w:p>
        </w:tc>
        <w:tc>
          <w:tcPr>
            <w:tcW w:w="1524" w:type="dxa"/>
          </w:tcPr>
          <w:p w14:paraId="6B9A55B4" w14:textId="55156033" w:rsidR="00E4337B" w:rsidRDefault="00B51393" w:rsidP="00680731">
            <w:pPr>
              <w:spacing w:after="240"/>
              <w:rPr>
                <w:sz w:val="24"/>
                <w:szCs w:val="24"/>
              </w:rPr>
            </w:pPr>
            <w:r>
              <w:rPr>
                <w:rFonts w:eastAsia="MS Mincho" w:cs="Times New Roman"/>
                <w:sz w:val="24"/>
                <w:szCs w:val="24"/>
              </w:rPr>
              <w:t>Folie 14</w:t>
            </w:r>
          </w:p>
        </w:tc>
      </w:tr>
      <w:tr w:rsidR="00E4337B" w:rsidRPr="003326AA" w14:paraId="7D9E36EF" w14:textId="77777777" w:rsidTr="00680731">
        <w:tc>
          <w:tcPr>
            <w:tcW w:w="1067" w:type="dxa"/>
            <w:shd w:val="clear" w:color="auto" w:fill="D2C7DF"/>
          </w:tcPr>
          <w:p w14:paraId="3E1CDB85" w14:textId="77777777" w:rsidR="00E4337B" w:rsidRDefault="00E4337B" w:rsidP="00680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min</w:t>
            </w:r>
          </w:p>
        </w:tc>
        <w:tc>
          <w:tcPr>
            <w:tcW w:w="7859" w:type="dxa"/>
            <w:shd w:val="clear" w:color="auto" w:fill="D2C7DF"/>
          </w:tcPr>
          <w:p w14:paraId="741E5415" w14:textId="77777777" w:rsidR="00E4337B" w:rsidRPr="00A66CEC" w:rsidRDefault="00E4337B" w:rsidP="006807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Sprachliche Ziele formulieren</w:t>
            </w:r>
          </w:p>
        </w:tc>
        <w:tc>
          <w:tcPr>
            <w:tcW w:w="3827" w:type="dxa"/>
            <w:shd w:val="clear" w:color="auto" w:fill="D2C7DF"/>
          </w:tcPr>
          <w:p w14:paraId="4A8C9081" w14:textId="77777777" w:rsidR="00E4337B" w:rsidRPr="009A6E55" w:rsidRDefault="00E4337B" w:rsidP="00680731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2C7DF"/>
          </w:tcPr>
          <w:p w14:paraId="0D908DD7" w14:textId="77777777" w:rsidR="00E4337B" w:rsidRPr="00BF1D5D" w:rsidRDefault="00E4337B" w:rsidP="00680731">
            <w:pPr>
              <w:spacing w:after="240"/>
              <w:rPr>
                <w:sz w:val="24"/>
                <w:szCs w:val="24"/>
              </w:rPr>
            </w:pPr>
          </w:p>
        </w:tc>
      </w:tr>
      <w:tr w:rsidR="00E4337B" w:rsidRPr="00B74A89" w14:paraId="4B1756F8" w14:textId="77777777" w:rsidTr="00680731">
        <w:tc>
          <w:tcPr>
            <w:tcW w:w="1067" w:type="dxa"/>
          </w:tcPr>
          <w:p w14:paraId="39AE7A1E" w14:textId="77777777" w:rsidR="00E4337B" w:rsidRDefault="00E4337B" w:rsidP="00680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758F9E26" w14:textId="77777777" w:rsidR="00E4337B" w:rsidRDefault="00E4337B" w:rsidP="00680731">
            <w:pPr>
              <w:spacing w:before="60" w:after="60"/>
              <w:rPr>
                <w:sz w:val="24"/>
                <w:szCs w:val="24"/>
              </w:rPr>
            </w:pPr>
            <w:r w:rsidRPr="00022E8F">
              <w:rPr>
                <w:rFonts w:eastAsia="MS Mincho" w:cs="Times New Roman"/>
                <w:b/>
                <w:sz w:val="24"/>
                <w:szCs w:val="24"/>
              </w:rPr>
              <w:t>Vortrag</w:t>
            </w:r>
            <w:r>
              <w:rPr>
                <w:sz w:val="24"/>
                <w:szCs w:val="24"/>
              </w:rPr>
              <w:t xml:space="preserve">: Verfahren zur </w:t>
            </w:r>
            <w:proofErr w:type="spellStart"/>
            <w:r>
              <w:rPr>
                <w:sz w:val="24"/>
                <w:szCs w:val="24"/>
              </w:rPr>
              <w:t>Sprachstandsfeststellung</w:t>
            </w:r>
            <w:proofErr w:type="spellEnd"/>
            <w:r>
              <w:rPr>
                <w:sz w:val="24"/>
                <w:szCs w:val="24"/>
              </w:rPr>
              <w:t>, sprachliche Bildung vs. Sprachförderung</w:t>
            </w:r>
          </w:p>
        </w:tc>
        <w:tc>
          <w:tcPr>
            <w:tcW w:w="3827" w:type="dxa"/>
          </w:tcPr>
          <w:p w14:paraId="21B2FC10" w14:textId="5DB7CD12" w:rsidR="00E4337B" w:rsidRPr="002D08A1" w:rsidRDefault="00E4337B" w:rsidP="00680731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BaCuLit</w:t>
            </w:r>
            <w:proofErr w:type="spellEnd"/>
            <w:r>
              <w:rPr>
                <w:sz w:val="24"/>
                <w:szCs w:val="24"/>
              </w:rPr>
              <w:t xml:space="preserve"> M4_3  </w:t>
            </w:r>
            <w:r w:rsidRPr="002D08A1">
              <w:rPr>
                <w:sz w:val="24"/>
                <w:szCs w:val="24"/>
              </w:rPr>
              <w:t>PPT</w:t>
            </w:r>
          </w:p>
        </w:tc>
        <w:tc>
          <w:tcPr>
            <w:tcW w:w="1524" w:type="dxa"/>
          </w:tcPr>
          <w:p w14:paraId="6A7CA6C9" w14:textId="3898BDC3" w:rsidR="00E4337B" w:rsidRPr="002D08A1" w:rsidRDefault="00B51393" w:rsidP="00B51393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Folien 15</w:t>
            </w:r>
            <w:r w:rsidR="00E4337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1</w:t>
            </w:r>
          </w:p>
        </w:tc>
      </w:tr>
      <w:tr w:rsidR="00E4337B" w:rsidRPr="003326AA" w14:paraId="4D5C4FB6" w14:textId="77777777" w:rsidTr="00680731">
        <w:tc>
          <w:tcPr>
            <w:tcW w:w="1067" w:type="dxa"/>
            <w:shd w:val="clear" w:color="auto" w:fill="D2C7DF"/>
          </w:tcPr>
          <w:p w14:paraId="59703BCA" w14:textId="77777777" w:rsidR="00E4337B" w:rsidRDefault="00E4337B" w:rsidP="00680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min</w:t>
            </w:r>
          </w:p>
        </w:tc>
        <w:tc>
          <w:tcPr>
            <w:tcW w:w="7859" w:type="dxa"/>
            <w:shd w:val="clear" w:color="auto" w:fill="D2C7DF"/>
          </w:tcPr>
          <w:p w14:paraId="41B28A1A" w14:textId="77777777" w:rsidR="00E4337B" w:rsidRPr="00A66CEC" w:rsidRDefault="00E4337B" w:rsidP="006807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Sprachliche Hilfen bereitstellen</w:t>
            </w:r>
          </w:p>
        </w:tc>
        <w:tc>
          <w:tcPr>
            <w:tcW w:w="3827" w:type="dxa"/>
            <w:shd w:val="clear" w:color="auto" w:fill="D2C7DF"/>
          </w:tcPr>
          <w:p w14:paraId="7968D97D" w14:textId="77777777" w:rsidR="00E4337B" w:rsidRPr="009A6E55" w:rsidRDefault="00E4337B" w:rsidP="00680731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D2C7DF"/>
          </w:tcPr>
          <w:p w14:paraId="466C8CA4" w14:textId="77777777" w:rsidR="00E4337B" w:rsidRPr="00BF1D5D" w:rsidRDefault="00E4337B" w:rsidP="00680731">
            <w:pPr>
              <w:spacing w:after="240"/>
              <w:rPr>
                <w:sz w:val="24"/>
                <w:szCs w:val="24"/>
              </w:rPr>
            </w:pPr>
          </w:p>
        </w:tc>
      </w:tr>
      <w:tr w:rsidR="00E4337B" w:rsidRPr="002E12E2" w14:paraId="14FE7535" w14:textId="77777777" w:rsidTr="00680731">
        <w:tc>
          <w:tcPr>
            <w:tcW w:w="1067" w:type="dxa"/>
          </w:tcPr>
          <w:p w14:paraId="696AD4AD" w14:textId="77777777" w:rsidR="00E4337B" w:rsidRPr="002E12E2" w:rsidRDefault="00E4337B" w:rsidP="00680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426DEFB4" w14:textId="77777777" w:rsidR="00E4337B" w:rsidRPr="002E12E2" w:rsidRDefault="00E4337B" w:rsidP="00680731">
            <w:pPr>
              <w:spacing w:before="60" w:after="60"/>
              <w:rPr>
                <w:sz w:val="24"/>
                <w:szCs w:val="24"/>
              </w:rPr>
            </w:pPr>
            <w:r w:rsidRPr="00022E8F">
              <w:rPr>
                <w:rFonts w:eastAsia="MS Mincho" w:cs="Times New Roman"/>
                <w:b/>
                <w:sz w:val="24"/>
                <w:szCs w:val="24"/>
              </w:rPr>
              <w:t>Vortrag</w:t>
            </w:r>
            <w:r>
              <w:rPr>
                <w:sz w:val="24"/>
                <w:szCs w:val="24"/>
              </w:rPr>
              <w:t>: sprachliche Hilfen beim Lesen und Schreiben</w:t>
            </w:r>
          </w:p>
        </w:tc>
        <w:tc>
          <w:tcPr>
            <w:tcW w:w="3827" w:type="dxa"/>
          </w:tcPr>
          <w:p w14:paraId="0E9193BA" w14:textId="77777777" w:rsidR="00E4337B" w:rsidRPr="002E12E2" w:rsidRDefault="00E4337B" w:rsidP="00680731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 w:rsidRPr="00945389">
              <w:rPr>
                <w:sz w:val="24"/>
                <w:szCs w:val="24"/>
              </w:rPr>
              <w:t>BaCuLit</w:t>
            </w:r>
            <w:proofErr w:type="spellEnd"/>
            <w:r w:rsidRPr="00945389">
              <w:rPr>
                <w:sz w:val="24"/>
                <w:szCs w:val="24"/>
              </w:rPr>
              <w:t xml:space="preserve"> 2.0_Modul 3_Block 3_PPT</w:t>
            </w:r>
          </w:p>
        </w:tc>
        <w:tc>
          <w:tcPr>
            <w:tcW w:w="1524" w:type="dxa"/>
          </w:tcPr>
          <w:p w14:paraId="01DCF70E" w14:textId="319C016D" w:rsidR="00E4337B" w:rsidRPr="002E12E2" w:rsidRDefault="00B51393" w:rsidP="00680731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Folien 22-25</w:t>
            </w:r>
          </w:p>
        </w:tc>
      </w:tr>
      <w:tr w:rsidR="00E4337B" w:rsidRPr="002E12E2" w14:paraId="18CC97C1" w14:textId="77777777" w:rsidTr="00680731">
        <w:tc>
          <w:tcPr>
            <w:tcW w:w="1067" w:type="dxa"/>
          </w:tcPr>
          <w:p w14:paraId="00E330AD" w14:textId="77777777" w:rsidR="00E4337B" w:rsidRPr="00AB4152" w:rsidRDefault="00E4337B" w:rsidP="00680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26CF0CBB" w14:textId="77777777" w:rsidR="00E4337B" w:rsidRPr="00AB4152" w:rsidRDefault="00E4337B" w:rsidP="00680731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AB4152">
              <w:rPr>
                <w:rFonts w:cstheme="minorHAnsi"/>
                <w:b/>
                <w:sz w:val="24"/>
                <w:szCs w:val="24"/>
              </w:rPr>
              <w:t>Aufgabe 3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AB4152">
              <w:rPr>
                <w:rFonts w:cstheme="minorHAnsi"/>
                <w:sz w:val="24"/>
                <w:szCs w:val="24"/>
              </w:rPr>
              <w:t xml:space="preserve"> Die Teilnehmenden notieren in AB 3 sprachlernförderliche Methoden für das Lesen eines Schulbuchtexts aus dem Bereich der Physik und für das Schreiben eines Protokolls zu einem Versuch mit einer brennenden Kerze. </w:t>
            </w:r>
          </w:p>
        </w:tc>
        <w:tc>
          <w:tcPr>
            <w:tcW w:w="3827" w:type="dxa"/>
          </w:tcPr>
          <w:p w14:paraId="70281808" w14:textId="77777777" w:rsidR="00E4337B" w:rsidRPr="00945389" w:rsidRDefault="00E4337B" w:rsidP="00680731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 w:rsidRPr="00CA4EA6">
              <w:rPr>
                <w:sz w:val="24"/>
                <w:szCs w:val="24"/>
                <w:lang w:val="en-GB"/>
              </w:rPr>
              <w:t>BaCuLit</w:t>
            </w:r>
            <w:proofErr w:type="spellEnd"/>
            <w:r w:rsidRPr="00CA4EA6">
              <w:rPr>
                <w:sz w:val="24"/>
                <w:szCs w:val="24"/>
                <w:lang w:val="en-GB"/>
              </w:rPr>
              <w:t xml:space="preserve"> 2.0_Modu</w:t>
            </w:r>
            <w:r w:rsidRPr="00667F4A">
              <w:rPr>
                <w:sz w:val="24"/>
                <w:szCs w:val="24"/>
                <w:lang w:val="en-GB"/>
              </w:rPr>
              <w:t>l 3_Block 3</w:t>
            </w:r>
            <w:r>
              <w:rPr>
                <w:sz w:val="24"/>
                <w:szCs w:val="24"/>
                <w:lang w:val="en-GB"/>
              </w:rPr>
              <w:t>_</w:t>
            </w:r>
            <w:r w:rsidRPr="00C81C7F">
              <w:rPr>
                <w:sz w:val="24"/>
                <w:szCs w:val="24"/>
                <w:lang w:val="en-GB"/>
              </w:rPr>
              <w:t>AB</w:t>
            </w:r>
            <w:r>
              <w:rPr>
                <w:sz w:val="24"/>
                <w:szCs w:val="24"/>
                <w:lang w:val="en-GB"/>
              </w:rPr>
              <w:t xml:space="preserve"> 3</w:t>
            </w:r>
          </w:p>
        </w:tc>
        <w:tc>
          <w:tcPr>
            <w:tcW w:w="1524" w:type="dxa"/>
          </w:tcPr>
          <w:p w14:paraId="4D2ED5CA" w14:textId="77777777" w:rsidR="00E4337B" w:rsidRPr="002E12E2" w:rsidRDefault="00E4337B" w:rsidP="00680731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E4337B" w:rsidRPr="002E12E2" w14:paraId="5C4B0070" w14:textId="77777777" w:rsidTr="00680731">
        <w:tc>
          <w:tcPr>
            <w:tcW w:w="1067" w:type="dxa"/>
          </w:tcPr>
          <w:p w14:paraId="7BE673C4" w14:textId="77777777" w:rsidR="00E4337B" w:rsidRPr="002E12E2" w:rsidRDefault="00E4337B" w:rsidP="00680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52F4304C" w14:textId="77777777" w:rsidR="00E4337B" w:rsidRPr="00B23EAF" w:rsidRDefault="00E4337B" w:rsidP="00680731">
            <w:pPr>
              <w:spacing w:before="60" w:after="60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022E8F">
              <w:rPr>
                <w:rFonts w:eastAsia="MS Mincho" w:cs="Times New Roman"/>
                <w:b/>
                <w:sz w:val="24"/>
                <w:szCs w:val="24"/>
              </w:rPr>
              <w:t>Lösungsvorschlag</w:t>
            </w:r>
            <w:r>
              <w:rPr>
                <w:rFonts w:eastAsia="MS Mincho" w:cs="Times New Roman"/>
                <w:sz w:val="24"/>
                <w:szCs w:val="24"/>
              </w:rPr>
              <w:t>: zu Aufgabe 3</w:t>
            </w:r>
            <w:r w:rsidRPr="007764BB">
              <w:rPr>
                <w:rFonts w:eastAsia="MS Mincho" w:cs="Times New Roman"/>
                <w:sz w:val="24"/>
                <w:szCs w:val="24"/>
              </w:rPr>
              <w:tab/>
            </w:r>
            <w:r w:rsidRPr="007764BB">
              <w:rPr>
                <w:rFonts w:eastAsia="MS Mincho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7CEDA474" w14:textId="7DEF3555" w:rsidR="00E4337B" w:rsidRPr="00CA4EA6" w:rsidRDefault="00E4337B" w:rsidP="00680731">
            <w:pPr>
              <w:spacing w:after="240"/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rFonts w:eastAsia="MS Mincho" w:cs="Times New Roman"/>
                <w:sz w:val="24"/>
                <w:szCs w:val="24"/>
              </w:rPr>
              <w:t>BaCuLit</w:t>
            </w:r>
            <w:proofErr w:type="spellEnd"/>
            <w:r>
              <w:rPr>
                <w:rFonts w:eastAsia="MS Mincho" w:cs="Times New Roman"/>
                <w:sz w:val="24"/>
                <w:szCs w:val="24"/>
              </w:rPr>
              <w:t xml:space="preserve"> M4_3  </w:t>
            </w:r>
            <w:r w:rsidRPr="007764BB">
              <w:rPr>
                <w:rFonts w:eastAsia="MS Mincho" w:cs="Times New Roman"/>
                <w:sz w:val="24"/>
                <w:szCs w:val="24"/>
              </w:rPr>
              <w:t>PPT</w:t>
            </w:r>
          </w:p>
        </w:tc>
        <w:tc>
          <w:tcPr>
            <w:tcW w:w="1524" w:type="dxa"/>
          </w:tcPr>
          <w:p w14:paraId="43CAF5F8" w14:textId="4119C456" w:rsidR="00E4337B" w:rsidRPr="002E12E2" w:rsidRDefault="00B51393" w:rsidP="00680731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rFonts w:eastAsia="MS Mincho" w:cs="Times New Roman"/>
                <w:sz w:val="24"/>
                <w:szCs w:val="24"/>
              </w:rPr>
              <w:t>Folie 26</w:t>
            </w:r>
            <w:bookmarkStart w:id="0" w:name="_GoBack"/>
            <w:bookmarkEnd w:id="0"/>
          </w:p>
        </w:tc>
      </w:tr>
      <w:tr w:rsidR="00E4337B" w:rsidRPr="002E12E2" w14:paraId="77E95BE0" w14:textId="77777777" w:rsidTr="00680731">
        <w:tc>
          <w:tcPr>
            <w:tcW w:w="1067" w:type="dxa"/>
          </w:tcPr>
          <w:p w14:paraId="445C9E41" w14:textId="77777777" w:rsidR="00E4337B" w:rsidRPr="00AB4152" w:rsidRDefault="00E4337B" w:rsidP="00680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59" w:type="dxa"/>
          </w:tcPr>
          <w:p w14:paraId="30300E16" w14:textId="77777777" w:rsidR="00E4337B" w:rsidRPr="00AB4152" w:rsidRDefault="00E4337B" w:rsidP="00680731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B4152">
              <w:rPr>
                <w:rFonts w:cstheme="minorHAnsi"/>
                <w:b/>
                <w:sz w:val="24"/>
                <w:szCs w:val="24"/>
              </w:rPr>
              <w:t>Nachbereitende Aufgabe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AB415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B4152">
              <w:rPr>
                <w:rFonts w:cstheme="minorHAnsi"/>
                <w:sz w:val="24"/>
                <w:szCs w:val="24"/>
              </w:rPr>
              <w:t xml:space="preserve">Die Teilnehmenden </w:t>
            </w:r>
            <w:r w:rsidRPr="00AB4152">
              <w:rPr>
                <w:rFonts w:cstheme="minorHAnsi"/>
                <w:color w:val="000000"/>
                <w:sz w:val="24"/>
                <w:szCs w:val="24"/>
              </w:rPr>
              <w:t xml:space="preserve">bestimmen im Hinblick auf eine konkrete Unterrichtssituation mögliche sprachliche Schwierigkeiten für Schülerinnen und Schüler auf </w:t>
            </w:r>
            <w:r w:rsidRPr="00AB4152">
              <w:rPr>
                <w:rFonts w:cstheme="minorHAnsi"/>
                <w:bCs/>
                <w:color w:val="000000"/>
                <w:sz w:val="24"/>
                <w:szCs w:val="24"/>
              </w:rPr>
              <w:t>Wort-, Satz- und Textebene</w:t>
            </w:r>
            <w:r w:rsidRPr="00AB4152">
              <w:rPr>
                <w:rFonts w:cstheme="minorHAnsi"/>
                <w:color w:val="000000"/>
                <w:sz w:val="24"/>
                <w:szCs w:val="24"/>
              </w:rPr>
              <w:t xml:space="preserve"> beim (Hören, Sprechen) Lesen und Schreiben. Sie füllen dazu das Raster zur sprachsensiblen Unterrichtsplanung </w:t>
            </w:r>
            <w:r w:rsidRPr="00AB4152">
              <w:rPr>
                <w:rFonts w:cstheme="minorHAnsi"/>
                <w:bCs/>
                <w:color w:val="000000"/>
                <w:sz w:val="24"/>
                <w:szCs w:val="24"/>
              </w:rPr>
              <w:t>aus</w:t>
            </w:r>
            <w:r w:rsidRPr="00AB4152">
              <w:rPr>
                <w:rFonts w:cstheme="minorHAnsi"/>
                <w:color w:val="000000"/>
                <w:sz w:val="24"/>
                <w:szCs w:val="24"/>
              </w:rPr>
              <w:t xml:space="preserve">. Außerdem erläutern sie den Einsatz ausgewählter </w:t>
            </w:r>
            <w:r w:rsidRPr="00AB4152">
              <w:rPr>
                <w:rFonts w:cstheme="minorHAnsi"/>
                <w:bCs/>
                <w:color w:val="000000"/>
                <w:sz w:val="24"/>
                <w:szCs w:val="24"/>
              </w:rPr>
              <w:t>Methoden</w:t>
            </w:r>
            <w:r w:rsidRPr="00AB4152">
              <w:rPr>
                <w:rFonts w:cstheme="minorHAnsi"/>
                <w:color w:val="000000"/>
                <w:sz w:val="24"/>
                <w:szCs w:val="24"/>
              </w:rPr>
              <w:t>, die die Arbeit mit einer bestimmten Textsorte in ihrem Unterricht fördern und an den Sprachstand der Lernenden angepasst sind.</w:t>
            </w:r>
          </w:p>
        </w:tc>
        <w:tc>
          <w:tcPr>
            <w:tcW w:w="3827" w:type="dxa"/>
          </w:tcPr>
          <w:p w14:paraId="3E99401A" w14:textId="77777777" w:rsidR="00E4337B" w:rsidRPr="00CA4EA6" w:rsidRDefault="00E4337B" w:rsidP="00680731">
            <w:pPr>
              <w:spacing w:after="240"/>
              <w:jc w:val="both"/>
              <w:rPr>
                <w:sz w:val="24"/>
                <w:szCs w:val="24"/>
              </w:rPr>
            </w:pPr>
            <w:proofErr w:type="spellStart"/>
            <w:r w:rsidRPr="00CA4EA6">
              <w:rPr>
                <w:sz w:val="24"/>
                <w:szCs w:val="24"/>
                <w:lang w:val="en-GB"/>
              </w:rPr>
              <w:t>BaCuLit</w:t>
            </w:r>
            <w:proofErr w:type="spellEnd"/>
            <w:r w:rsidRPr="00CA4EA6">
              <w:rPr>
                <w:sz w:val="24"/>
                <w:szCs w:val="24"/>
                <w:lang w:val="en-GB"/>
              </w:rPr>
              <w:t xml:space="preserve"> 2.0_Modu</w:t>
            </w:r>
            <w:r w:rsidRPr="00667F4A">
              <w:rPr>
                <w:sz w:val="24"/>
                <w:szCs w:val="24"/>
                <w:lang w:val="en-GB"/>
              </w:rPr>
              <w:t>l 3_Block 3</w:t>
            </w:r>
            <w:r>
              <w:rPr>
                <w:sz w:val="24"/>
                <w:szCs w:val="24"/>
                <w:lang w:val="en-GB"/>
              </w:rPr>
              <w:t>_</w:t>
            </w:r>
            <w:r w:rsidRPr="00C81C7F">
              <w:rPr>
                <w:sz w:val="24"/>
                <w:szCs w:val="24"/>
                <w:lang w:val="en-GB"/>
              </w:rPr>
              <w:t xml:space="preserve">AB </w:t>
            </w: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524" w:type="dxa"/>
          </w:tcPr>
          <w:p w14:paraId="183D04AF" w14:textId="77777777" w:rsidR="00E4337B" w:rsidRPr="002E12E2" w:rsidRDefault="00E4337B" w:rsidP="00680731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14:paraId="4E76AA51" w14:textId="77777777" w:rsidR="00E4337B" w:rsidRPr="002E12E2" w:rsidRDefault="00E4337B" w:rsidP="00E4337B"/>
    <w:p w14:paraId="7D3BC795" w14:textId="77777777" w:rsidR="00F57816" w:rsidRDefault="00F57816" w:rsidP="00E4337B">
      <w:pPr>
        <w:pStyle w:val="berschrift1"/>
      </w:pPr>
    </w:p>
    <w:sectPr w:rsidR="00F57816" w:rsidSect="00E61A7D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CD50" w14:textId="77777777" w:rsidR="003A4A98" w:rsidRDefault="003A4A98" w:rsidP="003326AA">
      <w:pPr>
        <w:spacing w:after="0" w:line="240" w:lineRule="auto"/>
      </w:pPr>
      <w:r>
        <w:separator/>
      </w:r>
    </w:p>
  </w:endnote>
  <w:endnote w:type="continuationSeparator" w:id="0">
    <w:p w14:paraId="5784366A" w14:textId="77777777" w:rsidR="003A4A98" w:rsidRDefault="003A4A98" w:rsidP="0033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28CB" w14:textId="631FAB90" w:rsidR="003326AA" w:rsidRPr="0064133D" w:rsidRDefault="0064133D" w:rsidP="0064133D">
    <w:pPr>
      <w:pStyle w:val="Fuzeile"/>
      <w:jc w:val="right"/>
    </w:pPr>
    <w:r w:rsidRPr="00C10EC7">
      <w:rPr>
        <w:noProof/>
        <w:lang w:eastAsia="de-DE"/>
      </w:rPr>
      <w:drawing>
        <wp:inline distT="0" distB="0" distL="0" distR="0" wp14:anchorId="170FFA6A" wp14:editId="5B068069">
          <wp:extent cx="838200" cy="294005"/>
          <wp:effectExtent l="0" t="0" r="0" b="0"/>
          <wp:docPr id="2" name="Grafik 6" descr="Creative Commons Lizenzvertrag">
            <a:extLst xmlns:a="http://schemas.openxmlformats.org/drawingml/2006/main">
              <a:ext uri="{FF2B5EF4-FFF2-40B4-BE49-F238E27FC236}">
                <a16:creationId xmlns:a16="http://schemas.microsoft.com/office/drawing/2014/main" id="{58EA8357-2423-40B8-B7C6-B809C8B510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reative Commons Lizenzvertrag">
                    <a:extLst>
                      <a:ext uri="{FF2B5EF4-FFF2-40B4-BE49-F238E27FC236}">
                        <a16:creationId xmlns:a16="http://schemas.microsoft.com/office/drawing/2014/main" id="{58EA8357-2423-40B8-B7C6-B809C8B510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Pr="008E31A9">
      <w:rPr>
        <w:rFonts w:cstheme="minorHAnsi"/>
        <w:color w:val="000000" w:themeColor="text1"/>
        <w:kern w:val="24"/>
        <w:sz w:val="28"/>
        <w:szCs w:val="28"/>
      </w:rPr>
      <w:t>B</w:t>
    </w:r>
    <w:r>
      <w:rPr>
        <w:rFonts w:cstheme="minorHAnsi"/>
        <w:color w:val="000000" w:themeColor="text1"/>
        <w:kern w:val="24"/>
        <w:sz w:val="28"/>
        <w:szCs w:val="28"/>
      </w:rPr>
      <w:t>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FBDA" w14:textId="77777777" w:rsidR="003A4A98" w:rsidRDefault="003A4A98" w:rsidP="003326AA">
      <w:pPr>
        <w:spacing w:after="0" w:line="240" w:lineRule="auto"/>
      </w:pPr>
      <w:r>
        <w:separator/>
      </w:r>
    </w:p>
  </w:footnote>
  <w:footnote w:type="continuationSeparator" w:id="0">
    <w:p w14:paraId="1BB8D490" w14:textId="77777777" w:rsidR="003A4A98" w:rsidRDefault="003A4A98" w:rsidP="0033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AE9A" w14:textId="143293BB" w:rsidR="003326AA" w:rsidRDefault="003326AA">
    <w:pPr>
      <w:pStyle w:val="Kopfzeile"/>
    </w:pPr>
    <w:r>
      <w:rPr>
        <w:rFonts w:ascii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17F0D6C9" wp14:editId="1F1DA039">
          <wp:simplePos x="0" y="0"/>
          <wp:positionH relativeFrom="column">
            <wp:posOffset>7774305</wp:posOffset>
          </wp:positionH>
          <wp:positionV relativeFrom="paragraph">
            <wp:posOffset>343535</wp:posOffset>
          </wp:positionV>
          <wp:extent cx="1278890" cy="342900"/>
          <wp:effectExtent l="0" t="0" r="0" b="12700"/>
          <wp:wrapTight wrapText="bothSides">
            <wp:wrapPolygon edited="0">
              <wp:start x="0" y="0"/>
              <wp:lineTo x="0" y="20800"/>
              <wp:lineTo x="21021" y="20800"/>
              <wp:lineTo x="21021" y="0"/>
              <wp:lineTo x="0" y="0"/>
            </wp:wrapPolygon>
          </wp:wrapTight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-LiS-Logo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342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9D4">
      <w:rPr>
        <w:noProof/>
        <w:lang w:eastAsia="de-DE"/>
      </w:rPr>
      <w:drawing>
        <wp:inline distT="0" distB="0" distL="0" distR="0" wp14:anchorId="101680EE" wp14:editId="735A37A2">
          <wp:extent cx="790732" cy="788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32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3B82" w14:textId="77777777" w:rsidR="003326AA" w:rsidRPr="004A39D4" w:rsidRDefault="003326AA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486"/>
    <w:multiLevelType w:val="hybridMultilevel"/>
    <w:tmpl w:val="A220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408A"/>
    <w:multiLevelType w:val="hybridMultilevel"/>
    <w:tmpl w:val="66D447B6"/>
    <w:lvl w:ilvl="0" w:tplc="4CE442DC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99"/>
    <w:rsid w:val="00072696"/>
    <w:rsid w:val="00085C20"/>
    <w:rsid w:val="0013598A"/>
    <w:rsid w:val="0015297C"/>
    <w:rsid w:val="00180946"/>
    <w:rsid w:val="001B52F8"/>
    <w:rsid w:val="001B75CA"/>
    <w:rsid w:val="001C0855"/>
    <w:rsid w:val="001F4974"/>
    <w:rsid w:val="002272D6"/>
    <w:rsid w:val="0026107A"/>
    <w:rsid w:val="00265572"/>
    <w:rsid w:val="002D76E2"/>
    <w:rsid w:val="003326AA"/>
    <w:rsid w:val="00343799"/>
    <w:rsid w:val="0037504E"/>
    <w:rsid w:val="003831BA"/>
    <w:rsid w:val="0039272F"/>
    <w:rsid w:val="003A279C"/>
    <w:rsid w:val="003A4A98"/>
    <w:rsid w:val="003B1A1A"/>
    <w:rsid w:val="0043584A"/>
    <w:rsid w:val="0046763E"/>
    <w:rsid w:val="00487567"/>
    <w:rsid w:val="004A39D4"/>
    <w:rsid w:val="004C548C"/>
    <w:rsid w:val="004D2B94"/>
    <w:rsid w:val="00503C24"/>
    <w:rsid w:val="00536DCD"/>
    <w:rsid w:val="00542191"/>
    <w:rsid w:val="00577FD0"/>
    <w:rsid w:val="005C6405"/>
    <w:rsid w:val="005D1C7E"/>
    <w:rsid w:val="005F6369"/>
    <w:rsid w:val="00621ACF"/>
    <w:rsid w:val="0064133D"/>
    <w:rsid w:val="0064496B"/>
    <w:rsid w:val="00644EE7"/>
    <w:rsid w:val="006547AA"/>
    <w:rsid w:val="006630D5"/>
    <w:rsid w:val="006710FF"/>
    <w:rsid w:val="006D7143"/>
    <w:rsid w:val="006E2347"/>
    <w:rsid w:val="007069B5"/>
    <w:rsid w:val="00746C27"/>
    <w:rsid w:val="00766172"/>
    <w:rsid w:val="00795B18"/>
    <w:rsid w:val="007A09DE"/>
    <w:rsid w:val="007E5792"/>
    <w:rsid w:val="007F058F"/>
    <w:rsid w:val="007F0D51"/>
    <w:rsid w:val="00802D42"/>
    <w:rsid w:val="0082053C"/>
    <w:rsid w:val="00834041"/>
    <w:rsid w:val="008A41C9"/>
    <w:rsid w:val="008C03BB"/>
    <w:rsid w:val="008C4A51"/>
    <w:rsid w:val="008D2AD1"/>
    <w:rsid w:val="008E2C15"/>
    <w:rsid w:val="008E3CFC"/>
    <w:rsid w:val="008F0C3E"/>
    <w:rsid w:val="009112B0"/>
    <w:rsid w:val="00915358"/>
    <w:rsid w:val="009416F9"/>
    <w:rsid w:val="009440FF"/>
    <w:rsid w:val="00947147"/>
    <w:rsid w:val="0096597A"/>
    <w:rsid w:val="00976103"/>
    <w:rsid w:val="009A2911"/>
    <w:rsid w:val="009A351B"/>
    <w:rsid w:val="009A6E55"/>
    <w:rsid w:val="009E4C97"/>
    <w:rsid w:val="009E70E6"/>
    <w:rsid w:val="009F0F2D"/>
    <w:rsid w:val="00A07E50"/>
    <w:rsid w:val="00A21683"/>
    <w:rsid w:val="00A24D7C"/>
    <w:rsid w:val="00A50E35"/>
    <w:rsid w:val="00A574E0"/>
    <w:rsid w:val="00B51393"/>
    <w:rsid w:val="00BB671D"/>
    <w:rsid w:val="00BF1D5D"/>
    <w:rsid w:val="00C6425C"/>
    <w:rsid w:val="00CA465D"/>
    <w:rsid w:val="00CA4C75"/>
    <w:rsid w:val="00CB1D4A"/>
    <w:rsid w:val="00CC6550"/>
    <w:rsid w:val="00CD6A7E"/>
    <w:rsid w:val="00CE1988"/>
    <w:rsid w:val="00CE2642"/>
    <w:rsid w:val="00CE4D23"/>
    <w:rsid w:val="00D46D7F"/>
    <w:rsid w:val="00D73F38"/>
    <w:rsid w:val="00DA1AC0"/>
    <w:rsid w:val="00DD04C9"/>
    <w:rsid w:val="00DD2EF2"/>
    <w:rsid w:val="00DF58BB"/>
    <w:rsid w:val="00E13179"/>
    <w:rsid w:val="00E14AB0"/>
    <w:rsid w:val="00E1533D"/>
    <w:rsid w:val="00E4337B"/>
    <w:rsid w:val="00E61A7D"/>
    <w:rsid w:val="00EA26FF"/>
    <w:rsid w:val="00EA63DC"/>
    <w:rsid w:val="00ED0B7A"/>
    <w:rsid w:val="00F211B8"/>
    <w:rsid w:val="00F57816"/>
    <w:rsid w:val="00F66EF7"/>
    <w:rsid w:val="00F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A3A21"/>
  <w15:chartTrackingRefBased/>
  <w15:docId w15:val="{54782858-C5D1-4816-9C27-35F928DF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7816"/>
    <w:pPr>
      <w:spacing w:before="120"/>
      <w:jc w:val="center"/>
      <w:outlineLvl w:val="0"/>
    </w:pPr>
    <w:rPr>
      <w:b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7816"/>
    <w:pPr>
      <w:jc w:val="center"/>
      <w:outlineLvl w:val="1"/>
    </w:pPr>
    <w:rPr>
      <w:b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57816"/>
    <w:pPr>
      <w:shd w:val="clear" w:color="auto" w:fill="33CCCC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7816"/>
    <w:rPr>
      <w:rFonts w:asciiTheme="majorHAnsi" w:eastAsiaTheme="majorEastAsia" w:hAnsiTheme="majorHAnsi" w:cstheme="majorBidi"/>
      <w:b/>
      <w:spacing w:val="-10"/>
      <w:kern w:val="28"/>
      <w:sz w:val="44"/>
      <w:szCs w:val="56"/>
      <w:shd w:val="clear" w:color="auto" w:fill="33CCCC"/>
    </w:rPr>
  </w:style>
  <w:style w:type="table" w:styleId="Tabellenraster">
    <w:name w:val="Table Grid"/>
    <w:basedOn w:val="NormaleTabelle"/>
    <w:uiPriority w:val="39"/>
    <w:rsid w:val="00E6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405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6AA"/>
  </w:style>
  <w:style w:type="paragraph" w:styleId="Fuzeile">
    <w:name w:val="footer"/>
    <w:basedOn w:val="Standard"/>
    <w:link w:val="Fu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6AA"/>
  </w:style>
  <w:style w:type="character" w:customStyle="1" w:styleId="berschrift1Zchn">
    <w:name w:val="Überschrift 1 Zchn"/>
    <w:basedOn w:val="Absatz-Standardschriftart"/>
    <w:link w:val="berschrift1"/>
    <w:uiPriority w:val="9"/>
    <w:rsid w:val="00F57816"/>
    <w:rPr>
      <w:b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7816"/>
    <w:rPr>
      <w:b/>
      <w:sz w:val="36"/>
      <w:szCs w:val="28"/>
    </w:rPr>
  </w:style>
  <w:style w:type="paragraph" w:customStyle="1" w:styleId="Tabelle">
    <w:name w:val="Tabelle"/>
    <w:basedOn w:val="Standard"/>
    <w:link w:val="TabelleZchn"/>
    <w:rsid w:val="00F57816"/>
    <w:pPr>
      <w:spacing w:after="0" w:line="240" w:lineRule="auto"/>
      <w:jc w:val="both"/>
    </w:pPr>
    <w:rPr>
      <w:b/>
      <w:sz w:val="28"/>
      <w:szCs w:val="28"/>
    </w:rPr>
  </w:style>
  <w:style w:type="character" w:customStyle="1" w:styleId="TabelleZchn">
    <w:name w:val="Tabelle Zchn"/>
    <w:basedOn w:val="Absatz-Standardschriftart"/>
    <w:link w:val="Tabelle"/>
    <w:rsid w:val="00F5781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</dc:creator>
  <cp:keywords/>
  <dc:description/>
  <cp:lastModifiedBy>Peter Weber</cp:lastModifiedBy>
  <cp:revision>3</cp:revision>
  <dcterms:created xsi:type="dcterms:W3CDTF">2022-09-10T12:54:00Z</dcterms:created>
  <dcterms:modified xsi:type="dcterms:W3CDTF">2022-09-26T19:51:00Z</dcterms:modified>
</cp:coreProperties>
</file>