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1B77F5F3" w14:textId="77777777" w:rsidR="005D4B10" w:rsidRPr="00197939" w:rsidRDefault="005D4B10" w:rsidP="005D4B10">
      <w:pPr>
        <w:pBdr>
          <w:top w:val="single" w:sz="4" w:space="1" w:color="auto"/>
          <w:left w:val="single" w:sz="4" w:space="4" w:color="auto"/>
          <w:bottom w:val="single" w:sz="4" w:space="1" w:color="auto"/>
          <w:right w:val="single" w:sz="4" w:space="4" w:color="auto"/>
        </w:pBdr>
        <w:rPr>
          <w:rFonts w:cs="Calibri"/>
          <w:b/>
          <w:sz w:val="32"/>
          <w:szCs w:val="32"/>
        </w:rPr>
      </w:pPr>
      <w:r w:rsidRPr="003D09DA">
        <w:rPr>
          <w:rFonts w:cs="Calibri"/>
          <w:b/>
          <w:smallCaps/>
          <w:sz w:val="32"/>
          <w:szCs w:val="32"/>
        </w:rPr>
        <w:t>Analyse eines Schaubildes</w:t>
      </w:r>
      <w:r w:rsidRPr="00197939">
        <w:rPr>
          <w:rFonts w:cs="Calibri"/>
          <w:b/>
          <w:smallCaps/>
          <w:sz w:val="32"/>
          <w:szCs w:val="32"/>
        </w:rPr>
        <w:t xml:space="preserve"> </w:t>
      </w:r>
    </w:p>
    <w:p w14:paraId="64233E4C" w14:textId="77777777" w:rsidR="005D4B10" w:rsidRPr="00197939" w:rsidRDefault="005D4B10" w:rsidP="005D4B10">
      <w:pPr>
        <w:spacing w:after="60"/>
        <w:rPr>
          <w:b/>
        </w:rPr>
      </w:pPr>
    </w:p>
    <w:p w14:paraId="3719CD57" w14:textId="77777777" w:rsidR="005D4B10" w:rsidRDefault="005D4B10" w:rsidP="005D4B10">
      <w:pPr>
        <w:spacing w:after="60"/>
      </w:pPr>
      <w:r w:rsidRPr="00191008">
        <w:rPr>
          <w:b/>
        </w:rPr>
        <w:t>Aufgabe 2</w:t>
      </w:r>
      <w:r>
        <w:t xml:space="preserve">: </w:t>
      </w:r>
    </w:p>
    <w:p w14:paraId="73E75360" w14:textId="77777777" w:rsidR="005D4B10" w:rsidRDefault="005D4B10" w:rsidP="005D4B10">
      <w:pPr>
        <w:pStyle w:val="Listenabsatz"/>
        <w:numPr>
          <w:ilvl w:val="0"/>
          <w:numId w:val="26"/>
        </w:numPr>
        <w:spacing w:after="60" w:line="240" w:lineRule="auto"/>
        <w:jc w:val="left"/>
      </w:pPr>
      <w:r w:rsidRPr="0034135D">
        <w:t>Lesen Sie die „Fünf-Schritte-Strategie zum Umgang mit Schaubildern“</w:t>
      </w:r>
      <w:r>
        <w:t>.</w:t>
      </w:r>
    </w:p>
    <w:p w14:paraId="0C7682BD" w14:textId="77777777" w:rsidR="005D4B10" w:rsidRPr="0034135D" w:rsidRDefault="005D4B10" w:rsidP="005D4B10">
      <w:pPr>
        <w:pStyle w:val="Listenabsatz"/>
        <w:numPr>
          <w:ilvl w:val="0"/>
          <w:numId w:val="26"/>
        </w:numPr>
        <w:spacing w:after="60" w:line="240" w:lineRule="auto"/>
        <w:jc w:val="left"/>
      </w:pPr>
      <w:r>
        <w:t xml:space="preserve">Skizzieren Sie Ihre Erwartungen, wenn Schülerinnen und Schüler das Schaubild „Zusammensetzung des Abfallaufkommens“ mithilfe der </w:t>
      </w:r>
      <w:r w:rsidRPr="0034135D">
        <w:t>„Fünf-Schritte-Strategie</w:t>
      </w:r>
      <w:r>
        <w:t>“ analysieren.</w:t>
      </w:r>
    </w:p>
    <w:p w14:paraId="39823FB0" w14:textId="77777777" w:rsidR="005D4B10" w:rsidRDefault="005D4B10" w:rsidP="005D4B10">
      <w:pPr>
        <w:spacing w:after="60"/>
      </w:pPr>
    </w:p>
    <w:p w14:paraId="54D21129" w14:textId="77777777" w:rsidR="005D4B10" w:rsidRPr="0034135D" w:rsidRDefault="005D4B10" w:rsidP="005D4B10">
      <w:pPr>
        <w:spacing w:after="60"/>
        <w:rPr>
          <w:b/>
          <w:sz w:val="36"/>
        </w:rPr>
      </w:pPr>
      <w:r>
        <w:rPr>
          <w:b/>
          <w:sz w:val="36"/>
        </w:rPr>
        <w:t>„</w:t>
      </w:r>
      <w:r w:rsidRPr="0034135D">
        <w:rPr>
          <w:b/>
          <w:sz w:val="36"/>
        </w:rPr>
        <w:t xml:space="preserve">Fünf-Schritte-Strategie zum Umgang mit Schaubildern </w:t>
      </w:r>
    </w:p>
    <w:p w14:paraId="19E94403" w14:textId="77777777" w:rsidR="005D4B10" w:rsidRPr="00DA6C46" w:rsidRDefault="005D4B10" w:rsidP="005D4B10">
      <w:pPr>
        <w:spacing w:after="60" w:line="276" w:lineRule="auto"/>
        <w:rPr>
          <w:b/>
          <w:sz w:val="20"/>
        </w:rPr>
      </w:pPr>
      <w:r w:rsidRPr="00DA6C46">
        <w:rPr>
          <w:b/>
          <w:sz w:val="20"/>
        </w:rPr>
        <w:t xml:space="preserve">1. Schritt: Ich suche das Thema. </w:t>
      </w:r>
    </w:p>
    <w:p w14:paraId="24E2F312" w14:textId="77777777" w:rsidR="005D4B10" w:rsidRPr="00DA6C46" w:rsidRDefault="005D4B10" w:rsidP="005D4B10">
      <w:pPr>
        <w:spacing w:after="60" w:line="276" w:lineRule="auto"/>
        <w:rPr>
          <w:sz w:val="20"/>
        </w:rPr>
      </w:pPr>
      <w:r w:rsidRPr="00DA6C46">
        <w:rPr>
          <w:sz w:val="20"/>
        </w:rPr>
        <w:t xml:space="preserve">Hilfsfragen: Wovon handelt das Schaubild? Was weiß ich schon über das Thema? </w:t>
      </w:r>
    </w:p>
    <w:p w14:paraId="3193B40F" w14:textId="77777777" w:rsidR="005D4B10" w:rsidRPr="00DA6C46" w:rsidRDefault="005D4B10" w:rsidP="005D4B10">
      <w:pPr>
        <w:spacing w:after="60" w:line="276" w:lineRule="auto"/>
        <w:rPr>
          <w:sz w:val="20"/>
        </w:rPr>
      </w:pPr>
      <w:r w:rsidRPr="00DA6C46">
        <w:rPr>
          <w:sz w:val="20"/>
        </w:rPr>
        <w:t xml:space="preserve">Checkliste zur Vorgehensweise: </w:t>
      </w:r>
    </w:p>
    <w:p w14:paraId="0A6F77F9" w14:textId="77777777" w:rsidR="005D4B10" w:rsidRPr="00DA6C46" w:rsidRDefault="005D4B10" w:rsidP="005D4B10">
      <w:pPr>
        <w:pStyle w:val="Listenabsatz"/>
        <w:numPr>
          <w:ilvl w:val="0"/>
          <w:numId w:val="25"/>
        </w:numPr>
        <w:spacing w:after="60"/>
        <w:jc w:val="left"/>
        <w:rPr>
          <w:sz w:val="20"/>
        </w:rPr>
      </w:pPr>
      <w:r w:rsidRPr="00DA6C46">
        <w:rPr>
          <w:sz w:val="20"/>
        </w:rPr>
        <w:t xml:space="preserve">Die Antwort finde ich meist im Titel und Untertitel. </w:t>
      </w:r>
    </w:p>
    <w:p w14:paraId="715A3ABC" w14:textId="77777777" w:rsidR="005D4B10" w:rsidRPr="00DA6C46" w:rsidRDefault="005D4B10" w:rsidP="005D4B10">
      <w:pPr>
        <w:pStyle w:val="Listenabsatz"/>
        <w:numPr>
          <w:ilvl w:val="0"/>
          <w:numId w:val="25"/>
        </w:numPr>
        <w:spacing w:after="60"/>
        <w:jc w:val="left"/>
        <w:rPr>
          <w:sz w:val="20"/>
        </w:rPr>
      </w:pPr>
      <w:r w:rsidRPr="00DA6C46">
        <w:rPr>
          <w:sz w:val="20"/>
        </w:rPr>
        <w:t xml:space="preserve">Ich lese zudem noch alle Teilüberschriften, um sicher zu sein. </w:t>
      </w:r>
    </w:p>
    <w:p w14:paraId="2D8C2FBD" w14:textId="77777777" w:rsidR="005D4B10" w:rsidRPr="00DA6C46" w:rsidRDefault="005D4B10" w:rsidP="005D4B10">
      <w:pPr>
        <w:pStyle w:val="Listenabsatz"/>
        <w:numPr>
          <w:ilvl w:val="0"/>
          <w:numId w:val="25"/>
        </w:numPr>
        <w:spacing w:after="60"/>
        <w:jc w:val="left"/>
        <w:rPr>
          <w:sz w:val="20"/>
        </w:rPr>
      </w:pPr>
      <w:r w:rsidRPr="00DA6C46">
        <w:rPr>
          <w:sz w:val="20"/>
        </w:rPr>
        <w:t xml:space="preserve">Dann notiere ich das Thema des Schaubildes. </w:t>
      </w:r>
    </w:p>
    <w:p w14:paraId="76103FCC" w14:textId="77777777" w:rsidR="005D4B10" w:rsidRPr="00DA6C46" w:rsidRDefault="005D4B10" w:rsidP="005D4B10">
      <w:pPr>
        <w:pStyle w:val="Listenabsatz"/>
        <w:numPr>
          <w:ilvl w:val="0"/>
          <w:numId w:val="25"/>
        </w:numPr>
        <w:spacing w:after="60"/>
        <w:jc w:val="left"/>
        <w:rPr>
          <w:sz w:val="20"/>
        </w:rPr>
      </w:pPr>
      <w:r w:rsidRPr="00DA6C46">
        <w:rPr>
          <w:sz w:val="20"/>
        </w:rPr>
        <w:t xml:space="preserve">Ich notiere auch, was ich schon zum Thema weiß. </w:t>
      </w:r>
    </w:p>
    <w:p w14:paraId="686C62A7" w14:textId="77777777" w:rsidR="005D4B10" w:rsidRPr="00DA6C46" w:rsidRDefault="005D4B10" w:rsidP="005D4B10">
      <w:pPr>
        <w:spacing w:after="60" w:line="276" w:lineRule="auto"/>
        <w:rPr>
          <w:sz w:val="20"/>
        </w:rPr>
      </w:pPr>
    </w:p>
    <w:p w14:paraId="21119017" w14:textId="77777777" w:rsidR="005D4B10" w:rsidRPr="00DA6C46" w:rsidRDefault="005D4B10" w:rsidP="005D4B10">
      <w:pPr>
        <w:spacing w:after="60" w:line="276" w:lineRule="auto"/>
        <w:rPr>
          <w:b/>
          <w:sz w:val="20"/>
        </w:rPr>
      </w:pPr>
      <w:r w:rsidRPr="00DA6C46">
        <w:rPr>
          <w:b/>
          <w:sz w:val="20"/>
        </w:rPr>
        <w:t xml:space="preserve">2. Schritt: Ich verschaffe mir einen Überblick. </w:t>
      </w:r>
    </w:p>
    <w:p w14:paraId="39D179A7" w14:textId="77777777" w:rsidR="005D4B10" w:rsidRDefault="005D4B10" w:rsidP="005D4B10">
      <w:pPr>
        <w:spacing w:after="60" w:line="276" w:lineRule="auto"/>
        <w:rPr>
          <w:sz w:val="20"/>
        </w:rPr>
      </w:pPr>
      <w:r w:rsidRPr="00DA6C46">
        <w:rPr>
          <w:sz w:val="20"/>
        </w:rPr>
        <w:t xml:space="preserve">Hilfsfrage: Was steht noch im Schaubild an Text? </w:t>
      </w:r>
    </w:p>
    <w:p w14:paraId="3434D775" w14:textId="77777777" w:rsidR="005D4B10" w:rsidRPr="00DA6C46" w:rsidRDefault="005D4B10" w:rsidP="005D4B10">
      <w:pPr>
        <w:spacing w:after="60" w:line="276" w:lineRule="auto"/>
        <w:rPr>
          <w:sz w:val="20"/>
        </w:rPr>
      </w:pPr>
      <w:r w:rsidRPr="00DA6C46">
        <w:rPr>
          <w:sz w:val="20"/>
        </w:rPr>
        <w:t xml:space="preserve">Checkliste zur Vorgehensweise: </w:t>
      </w:r>
    </w:p>
    <w:p w14:paraId="6A3A6A89" w14:textId="77777777" w:rsidR="005D4B10" w:rsidRPr="00DA6C46" w:rsidRDefault="005D4B10" w:rsidP="005D4B10">
      <w:pPr>
        <w:pStyle w:val="Listenabsatz"/>
        <w:numPr>
          <w:ilvl w:val="0"/>
          <w:numId w:val="25"/>
        </w:numPr>
        <w:spacing w:after="60"/>
        <w:jc w:val="left"/>
        <w:rPr>
          <w:sz w:val="20"/>
        </w:rPr>
      </w:pPr>
      <w:r w:rsidRPr="00DA6C46">
        <w:rPr>
          <w:sz w:val="20"/>
        </w:rPr>
        <w:t xml:space="preserve">Ich lese alle Textbausteine, auch wenn es nur einzelne Wörter sind, genau und mehrfach durch. </w:t>
      </w:r>
    </w:p>
    <w:p w14:paraId="5E15EB1A" w14:textId="77777777" w:rsidR="005D4B10" w:rsidRPr="00DA6C46" w:rsidRDefault="005D4B10" w:rsidP="005D4B10">
      <w:pPr>
        <w:pStyle w:val="Listenabsatz"/>
        <w:numPr>
          <w:ilvl w:val="0"/>
          <w:numId w:val="25"/>
        </w:numPr>
        <w:spacing w:after="60"/>
        <w:jc w:val="left"/>
        <w:rPr>
          <w:sz w:val="20"/>
        </w:rPr>
      </w:pPr>
      <w:r w:rsidRPr="00DA6C46">
        <w:rPr>
          <w:sz w:val="20"/>
        </w:rPr>
        <w:t xml:space="preserve">Oft wird in den Textbausteinen schon eine Bezugsgröße (z.B. in Tausend) oder Maßangabe (z.B. in Millionen Tonnen) gegeben. Ich unterstreiche sie schon jetzt und verschaffe mir Klarheit über ihre Bedeutung. </w:t>
      </w:r>
    </w:p>
    <w:p w14:paraId="09E91C6A" w14:textId="77777777" w:rsidR="005D4B10" w:rsidRPr="00DA6C46" w:rsidRDefault="005D4B10" w:rsidP="005D4B10">
      <w:pPr>
        <w:pStyle w:val="Listenabsatz"/>
        <w:numPr>
          <w:ilvl w:val="0"/>
          <w:numId w:val="25"/>
        </w:numPr>
        <w:spacing w:after="60"/>
        <w:jc w:val="left"/>
        <w:rPr>
          <w:sz w:val="20"/>
        </w:rPr>
      </w:pPr>
      <w:r w:rsidRPr="00DA6C46">
        <w:rPr>
          <w:sz w:val="20"/>
        </w:rPr>
        <w:t xml:space="preserve">Unbekannte Wörter schlage ich nach. </w:t>
      </w:r>
    </w:p>
    <w:p w14:paraId="4EF3CB6D" w14:textId="77777777" w:rsidR="005D4B10" w:rsidRPr="00DA6C46" w:rsidRDefault="005D4B10" w:rsidP="005D4B10">
      <w:pPr>
        <w:spacing w:after="60" w:line="276" w:lineRule="auto"/>
        <w:rPr>
          <w:sz w:val="20"/>
        </w:rPr>
      </w:pPr>
    </w:p>
    <w:p w14:paraId="79CFE1EC" w14:textId="77777777" w:rsidR="005D4B10" w:rsidRPr="00DA6C46" w:rsidRDefault="005D4B10" w:rsidP="005D4B10">
      <w:pPr>
        <w:spacing w:after="60" w:line="276" w:lineRule="auto"/>
        <w:rPr>
          <w:b/>
          <w:sz w:val="20"/>
        </w:rPr>
      </w:pPr>
      <w:r w:rsidRPr="00DA6C46">
        <w:rPr>
          <w:b/>
          <w:sz w:val="20"/>
        </w:rPr>
        <w:t xml:space="preserve">3. Schritt: Ich beschreibe Strukturelemente. </w:t>
      </w:r>
    </w:p>
    <w:p w14:paraId="371B05F5" w14:textId="77777777" w:rsidR="005D4B10" w:rsidRPr="00DA6C46" w:rsidRDefault="005D4B10" w:rsidP="005D4B10">
      <w:pPr>
        <w:spacing w:after="60" w:line="276" w:lineRule="auto"/>
        <w:rPr>
          <w:sz w:val="20"/>
        </w:rPr>
      </w:pPr>
      <w:r w:rsidRPr="00DA6C46">
        <w:rPr>
          <w:sz w:val="20"/>
        </w:rPr>
        <w:t xml:space="preserve">Hilfsfragen: In welcher Form werden die Informationen gegeben? Gibt es ein Bild? Was ist dargestellt? Woher stammen die Daten? Wer wurde befragt? </w:t>
      </w:r>
    </w:p>
    <w:p w14:paraId="22C05F26" w14:textId="77777777" w:rsidR="005D4B10" w:rsidRPr="00DA6C46" w:rsidRDefault="005D4B10" w:rsidP="005D4B10">
      <w:pPr>
        <w:spacing w:after="60" w:line="276" w:lineRule="auto"/>
        <w:rPr>
          <w:sz w:val="20"/>
        </w:rPr>
      </w:pPr>
      <w:r w:rsidRPr="00DA6C46">
        <w:rPr>
          <w:sz w:val="20"/>
        </w:rPr>
        <w:t xml:space="preserve">Checkliste zur Vorgehensweise: </w:t>
      </w:r>
    </w:p>
    <w:p w14:paraId="490EF1CC" w14:textId="77777777" w:rsidR="005D4B10" w:rsidRPr="00DA6C46" w:rsidRDefault="005D4B10" w:rsidP="005D4B10">
      <w:pPr>
        <w:pStyle w:val="Listenabsatz"/>
        <w:numPr>
          <w:ilvl w:val="0"/>
          <w:numId w:val="25"/>
        </w:numPr>
        <w:spacing w:after="60"/>
        <w:jc w:val="left"/>
        <w:rPr>
          <w:sz w:val="20"/>
        </w:rPr>
      </w:pPr>
      <w:r w:rsidRPr="00DA6C46">
        <w:rPr>
          <w:sz w:val="20"/>
        </w:rPr>
        <w:t xml:space="preserve">In der Regel bestehen Schaubilder aus drei Elementen: den Textbausteinen, den Diagrammen und den Bildern. </w:t>
      </w:r>
    </w:p>
    <w:p w14:paraId="5D5EF367" w14:textId="77777777" w:rsidR="005D4B10" w:rsidRPr="00DA6C46" w:rsidRDefault="005D4B10" w:rsidP="005D4B10">
      <w:pPr>
        <w:pStyle w:val="Listenabsatz"/>
        <w:numPr>
          <w:ilvl w:val="0"/>
          <w:numId w:val="25"/>
        </w:numPr>
        <w:spacing w:after="60"/>
        <w:jc w:val="left"/>
        <w:rPr>
          <w:sz w:val="20"/>
        </w:rPr>
      </w:pPr>
      <w:r w:rsidRPr="00DA6C46">
        <w:rPr>
          <w:sz w:val="20"/>
        </w:rPr>
        <w:t xml:space="preserve">Ich zähle und benenne die Diagramme. </w:t>
      </w:r>
    </w:p>
    <w:p w14:paraId="1EAC9D86" w14:textId="77777777" w:rsidR="005D4B10" w:rsidRPr="00DA6C46" w:rsidRDefault="005D4B10" w:rsidP="005D4B10">
      <w:pPr>
        <w:pStyle w:val="Listenabsatz"/>
        <w:numPr>
          <w:ilvl w:val="0"/>
          <w:numId w:val="25"/>
        </w:numPr>
        <w:spacing w:after="60"/>
        <w:jc w:val="left"/>
        <w:rPr>
          <w:sz w:val="20"/>
        </w:rPr>
      </w:pPr>
      <w:r w:rsidRPr="00DA6C46">
        <w:rPr>
          <w:sz w:val="20"/>
        </w:rPr>
        <w:t xml:space="preserve">Ich beschreibe das Bild. </w:t>
      </w:r>
    </w:p>
    <w:p w14:paraId="5F23CEC2" w14:textId="77777777" w:rsidR="005D4B10" w:rsidRPr="00DA6C46" w:rsidRDefault="005D4B10" w:rsidP="005D4B10">
      <w:pPr>
        <w:pStyle w:val="Listenabsatz"/>
        <w:numPr>
          <w:ilvl w:val="0"/>
          <w:numId w:val="25"/>
        </w:numPr>
        <w:spacing w:after="60"/>
        <w:jc w:val="left"/>
        <w:rPr>
          <w:sz w:val="20"/>
        </w:rPr>
      </w:pPr>
      <w:r w:rsidRPr="00DA6C46">
        <w:rPr>
          <w:sz w:val="20"/>
        </w:rPr>
        <w:t xml:space="preserve">Ich finde heraus, wer das Schaubild verfasst hat und woher die Daten stammen. </w:t>
      </w:r>
    </w:p>
    <w:p w14:paraId="7BBFC157" w14:textId="77777777" w:rsidR="005D4B10" w:rsidRPr="00DA6C46" w:rsidRDefault="005D4B10" w:rsidP="005D4B10">
      <w:pPr>
        <w:pStyle w:val="Listenabsatz"/>
        <w:numPr>
          <w:ilvl w:val="0"/>
          <w:numId w:val="25"/>
        </w:numPr>
        <w:spacing w:after="60"/>
        <w:jc w:val="left"/>
        <w:rPr>
          <w:sz w:val="20"/>
        </w:rPr>
      </w:pPr>
      <w:r w:rsidRPr="00DA6C46">
        <w:rPr>
          <w:sz w:val="20"/>
        </w:rPr>
        <w:t xml:space="preserve">Ich beantworte die W-Fragen: Wer? Was? Wann? Wo? </w:t>
      </w:r>
    </w:p>
    <w:p w14:paraId="066910C8" w14:textId="77777777" w:rsidR="005D4B10" w:rsidRPr="00DA6C46" w:rsidRDefault="005D4B10" w:rsidP="005D4B10">
      <w:pPr>
        <w:spacing w:after="60" w:line="276" w:lineRule="auto"/>
        <w:rPr>
          <w:sz w:val="20"/>
        </w:rPr>
      </w:pPr>
    </w:p>
    <w:p w14:paraId="07B58AF9" w14:textId="77777777" w:rsidR="005D4B10" w:rsidRPr="00DA6C46" w:rsidRDefault="005D4B10" w:rsidP="005D4B10">
      <w:pPr>
        <w:spacing w:after="60" w:line="276" w:lineRule="auto"/>
        <w:rPr>
          <w:b/>
          <w:sz w:val="20"/>
        </w:rPr>
      </w:pPr>
      <w:r w:rsidRPr="00DA6C46">
        <w:rPr>
          <w:b/>
          <w:sz w:val="20"/>
        </w:rPr>
        <w:t xml:space="preserve">4. Schritt: Ich schaue mir die Zahlen genau an. </w:t>
      </w:r>
    </w:p>
    <w:p w14:paraId="5AA11C6A" w14:textId="77777777" w:rsidR="005D4B10" w:rsidRPr="00DA6C46" w:rsidRDefault="005D4B10" w:rsidP="005D4B10">
      <w:pPr>
        <w:spacing w:after="60" w:line="276" w:lineRule="auto"/>
        <w:rPr>
          <w:sz w:val="20"/>
        </w:rPr>
      </w:pPr>
      <w:r w:rsidRPr="00DA6C46">
        <w:rPr>
          <w:sz w:val="20"/>
        </w:rPr>
        <w:t xml:space="preserve">Hilfsfragen: Welche Maßangaben werden im Schaubild verwendet? Spielen Jahreszahlen eine Rolle? Über welchen Zeitraum wird eine Entwicklung dargestellt? Welche Werte sind besonders auffällig (höchste Werte, niedrigste Werte, ähnliche Werte, abweichende Werte)? Welche Ursachen kann es für die Auffälligkeiten geben? </w:t>
      </w:r>
    </w:p>
    <w:p w14:paraId="71CC03EB" w14:textId="77777777" w:rsidR="005D4B10" w:rsidRPr="00DA6C46" w:rsidRDefault="005D4B10" w:rsidP="005D4B10">
      <w:pPr>
        <w:spacing w:after="60" w:line="276" w:lineRule="auto"/>
        <w:rPr>
          <w:sz w:val="20"/>
        </w:rPr>
      </w:pPr>
      <w:r w:rsidRPr="00DA6C46">
        <w:rPr>
          <w:sz w:val="20"/>
        </w:rPr>
        <w:t xml:space="preserve">Checkliste zur Vorgehensweise: </w:t>
      </w:r>
    </w:p>
    <w:p w14:paraId="3ABF406A" w14:textId="77777777" w:rsidR="005D4B10" w:rsidRPr="00DA6C46" w:rsidRDefault="005D4B10" w:rsidP="005D4B10">
      <w:pPr>
        <w:pStyle w:val="Listenabsatz"/>
        <w:numPr>
          <w:ilvl w:val="0"/>
          <w:numId w:val="25"/>
        </w:numPr>
        <w:spacing w:after="60"/>
        <w:jc w:val="left"/>
        <w:rPr>
          <w:sz w:val="20"/>
        </w:rPr>
      </w:pPr>
      <w:r w:rsidRPr="00DA6C46">
        <w:rPr>
          <w:sz w:val="20"/>
        </w:rPr>
        <w:t xml:space="preserve">Ich markiere die Maßeinheiten. </w:t>
      </w:r>
    </w:p>
    <w:p w14:paraId="5616E7AA" w14:textId="77777777" w:rsidR="005D4B10" w:rsidRPr="00DA6C46" w:rsidRDefault="005D4B10" w:rsidP="005D4B10">
      <w:pPr>
        <w:pStyle w:val="Listenabsatz"/>
        <w:numPr>
          <w:ilvl w:val="0"/>
          <w:numId w:val="25"/>
        </w:numPr>
        <w:spacing w:after="60"/>
        <w:jc w:val="left"/>
        <w:rPr>
          <w:sz w:val="20"/>
        </w:rPr>
      </w:pPr>
      <w:r w:rsidRPr="00DA6C46">
        <w:rPr>
          <w:sz w:val="20"/>
        </w:rPr>
        <w:t xml:space="preserve">Ich markiere die wichtigsten Zahlen. </w:t>
      </w:r>
    </w:p>
    <w:p w14:paraId="47C257B3" w14:textId="77777777" w:rsidR="005D4B10" w:rsidRPr="00DA6C46" w:rsidRDefault="005D4B10" w:rsidP="005D4B10">
      <w:pPr>
        <w:pStyle w:val="Listenabsatz"/>
        <w:numPr>
          <w:ilvl w:val="0"/>
          <w:numId w:val="25"/>
        </w:numPr>
        <w:spacing w:after="60"/>
        <w:jc w:val="left"/>
        <w:rPr>
          <w:sz w:val="20"/>
        </w:rPr>
      </w:pPr>
      <w:r w:rsidRPr="00DA6C46">
        <w:rPr>
          <w:sz w:val="20"/>
        </w:rPr>
        <w:t xml:space="preserve">Ich mache mir Randnotizen an den entsprechenden Stellen, wenn mir etwas Besonderes auffällt. </w:t>
      </w:r>
    </w:p>
    <w:p w14:paraId="05AB39EF" w14:textId="77777777" w:rsidR="005D4B10" w:rsidRPr="00DA6C46" w:rsidRDefault="005D4B10" w:rsidP="005D4B10">
      <w:pPr>
        <w:spacing w:after="60" w:line="276" w:lineRule="auto"/>
        <w:rPr>
          <w:sz w:val="20"/>
        </w:rPr>
      </w:pPr>
    </w:p>
    <w:p w14:paraId="14DA3961" w14:textId="77777777" w:rsidR="005D4B10" w:rsidRPr="00DA6C46" w:rsidRDefault="005D4B10" w:rsidP="005D4B10">
      <w:pPr>
        <w:spacing w:after="60" w:line="276" w:lineRule="auto"/>
        <w:rPr>
          <w:b/>
          <w:sz w:val="20"/>
        </w:rPr>
      </w:pPr>
      <w:r w:rsidRPr="00DA6C46">
        <w:rPr>
          <w:b/>
          <w:sz w:val="20"/>
        </w:rPr>
        <w:t xml:space="preserve">5. Schritt: Ich überlege, welche Informationsabsicht vorliegt: </w:t>
      </w:r>
    </w:p>
    <w:p w14:paraId="12D7F085" w14:textId="77777777" w:rsidR="005D4B10" w:rsidRPr="00DA6C46" w:rsidRDefault="005D4B10" w:rsidP="005D4B10">
      <w:pPr>
        <w:spacing w:after="60" w:line="276" w:lineRule="auto"/>
        <w:rPr>
          <w:sz w:val="20"/>
        </w:rPr>
      </w:pPr>
      <w:r w:rsidRPr="00DA6C46">
        <w:rPr>
          <w:sz w:val="20"/>
        </w:rPr>
        <w:t xml:space="preserve">Hilfsfragen: Liegt hinausgehend über die Information ein Appell vor? Will der Autor warnen? Will er mit seinem Schaubild zu einer Verhaltensänderung aufrufen? Will er Mitgefühl oder Empörung hervorrufen? </w:t>
      </w:r>
    </w:p>
    <w:p w14:paraId="0132CD3A" w14:textId="77777777" w:rsidR="005D4B10" w:rsidRPr="00DA6C46" w:rsidRDefault="005D4B10" w:rsidP="005D4B10">
      <w:pPr>
        <w:spacing w:after="60" w:line="276" w:lineRule="auto"/>
        <w:rPr>
          <w:sz w:val="20"/>
        </w:rPr>
      </w:pPr>
      <w:r w:rsidRPr="00DA6C46">
        <w:rPr>
          <w:sz w:val="20"/>
        </w:rPr>
        <w:t xml:space="preserve">Checkliste zur Vorgehensweise: </w:t>
      </w:r>
    </w:p>
    <w:p w14:paraId="14F7D24F" w14:textId="77777777" w:rsidR="005D4B10" w:rsidRPr="00DA6C46" w:rsidRDefault="005D4B10" w:rsidP="005D4B10">
      <w:pPr>
        <w:pStyle w:val="Listenabsatz"/>
        <w:numPr>
          <w:ilvl w:val="0"/>
          <w:numId w:val="25"/>
        </w:numPr>
        <w:spacing w:after="60"/>
        <w:jc w:val="left"/>
        <w:rPr>
          <w:sz w:val="20"/>
        </w:rPr>
      </w:pPr>
      <w:r w:rsidRPr="00DA6C46">
        <w:rPr>
          <w:sz w:val="20"/>
        </w:rPr>
        <w:t xml:space="preserve">In Schaubildern kann zusätzlich zur Information auch ein Appell vorhanden sein. </w:t>
      </w:r>
    </w:p>
    <w:p w14:paraId="024BE8EF" w14:textId="77777777" w:rsidR="005D4B10" w:rsidRPr="00DA6C46" w:rsidRDefault="005D4B10" w:rsidP="005D4B10">
      <w:pPr>
        <w:pStyle w:val="Listenabsatz"/>
        <w:numPr>
          <w:ilvl w:val="0"/>
          <w:numId w:val="25"/>
        </w:numPr>
        <w:spacing w:after="60"/>
        <w:jc w:val="left"/>
        <w:rPr>
          <w:sz w:val="20"/>
        </w:rPr>
      </w:pPr>
      <w:r w:rsidRPr="00DA6C46">
        <w:rPr>
          <w:sz w:val="20"/>
        </w:rPr>
        <w:t xml:space="preserve">Um den Appell eines Schaubildes zu erkennen, beantworte ich die obenstehenden Fragen.  </w:t>
      </w:r>
    </w:p>
    <w:p w14:paraId="3533DBB3" w14:textId="77777777" w:rsidR="005D4B10" w:rsidRPr="00DA6C46" w:rsidRDefault="005D4B10" w:rsidP="005D4B10">
      <w:pPr>
        <w:pStyle w:val="Listenabsatz"/>
        <w:numPr>
          <w:ilvl w:val="0"/>
          <w:numId w:val="25"/>
        </w:numPr>
        <w:spacing w:after="60"/>
        <w:jc w:val="left"/>
        <w:rPr>
          <w:sz w:val="20"/>
        </w:rPr>
      </w:pPr>
      <w:r w:rsidRPr="00DA6C46">
        <w:rPr>
          <w:sz w:val="20"/>
        </w:rPr>
        <w:t xml:space="preserve">Ich achte dabei auch noch einmal auf die verwendeten Farben und Bilder. </w:t>
      </w:r>
    </w:p>
    <w:p w14:paraId="21802D13" w14:textId="77777777" w:rsidR="005D4B10" w:rsidRDefault="005D4B10" w:rsidP="005D4B10">
      <w:pPr>
        <w:pStyle w:val="Listenabsatz"/>
        <w:numPr>
          <w:ilvl w:val="0"/>
          <w:numId w:val="25"/>
        </w:numPr>
        <w:spacing w:after="60"/>
        <w:jc w:val="left"/>
        <w:rPr>
          <w:sz w:val="20"/>
        </w:rPr>
      </w:pPr>
      <w:r w:rsidRPr="00DA6C46">
        <w:rPr>
          <w:sz w:val="20"/>
        </w:rPr>
        <w:t>Vielleicht benötige ich auch weitere Informationen zu dem Thema in Form eines anderen Schaubildes oder Sachtextes.</w:t>
      </w:r>
      <w:r>
        <w:rPr>
          <w:sz w:val="20"/>
        </w:rPr>
        <w:t>“</w:t>
      </w:r>
      <w:r w:rsidRPr="00DA6C46">
        <w:rPr>
          <w:sz w:val="20"/>
        </w:rPr>
        <w:t xml:space="preserve"> </w:t>
      </w:r>
    </w:p>
    <w:p w14:paraId="40783B12" w14:textId="77777777" w:rsidR="005D4B10" w:rsidRDefault="005D4B10" w:rsidP="005D4B10">
      <w:pPr>
        <w:spacing w:after="60"/>
        <w:rPr>
          <w:sz w:val="20"/>
        </w:rPr>
      </w:pPr>
      <w:hyperlink r:id="rId9" w:history="1">
        <w:r w:rsidRPr="00DF15DF">
          <w:rPr>
            <w:rStyle w:val="Hyperlink"/>
            <w:sz w:val="20"/>
          </w:rPr>
          <w:t>https://www.schulentwicklung.nrw.de/e/upload/lernstand8/aufgaben/deutsch/Umgang_mit_Schaubildern_Schueler.pdf</w:t>
        </w:r>
      </w:hyperlink>
    </w:p>
    <w:p w14:paraId="441966CC" w14:textId="77777777" w:rsidR="005D4B10" w:rsidRDefault="005D4B10" w:rsidP="005D4B10">
      <w:pPr>
        <w:spacing w:after="60"/>
        <w:rPr>
          <w:sz w:val="20"/>
        </w:rPr>
      </w:pPr>
      <w:r>
        <w:rPr>
          <w:noProof/>
          <w:lang w:eastAsia="de-DE"/>
        </w:rPr>
        <w:drawing>
          <wp:inline distT="0" distB="0" distL="0" distR="0" wp14:anchorId="0D777E16" wp14:editId="1810E127">
            <wp:extent cx="5272616" cy="3986641"/>
            <wp:effectExtent l="19050" t="19050" r="23495" b="139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6889" cy="3989872"/>
                    </a:xfrm>
                    <a:prstGeom prst="rect">
                      <a:avLst/>
                    </a:prstGeom>
                    <a:ln>
                      <a:solidFill>
                        <a:schemeClr val="accent1"/>
                      </a:solidFill>
                    </a:ln>
                  </pic:spPr>
                </pic:pic>
              </a:graphicData>
            </a:graphic>
          </wp:inline>
        </w:drawing>
      </w:r>
    </w:p>
    <w:p w14:paraId="48E981C5" w14:textId="5A9A57B4" w:rsidR="009D0472" w:rsidRPr="005D4B10" w:rsidRDefault="005D4B10" w:rsidP="005D4B10">
      <w:pPr>
        <w:spacing w:after="60"/>
        <w:rPr>
          <w:sz w:val="20"/>
        </w:rPr>
      </w:pPr>
      <w:hyperlink r:id="rId11" w:history="1">
        <w:r w:rsidRPr="00451D7C">
          <w:rPr>
            <w:rStyle w:val="Hyperlink"/>
            <w:sz w:val="20"/>
          </w:rPr>
          <w:t>https://www.bpb.de/gesellschaft/umwelt/dossier-umwelt/61371/abfallaufkommen</w:t>
        </w:r>
      </w:hyperlink>
    </w:p>
    <w:sectPr w:rsidR="009D0472" w:rsidRPr="005D4B10" w:rsidSect="009938FF">
      <w:headerReference w:type="default" r:id="rId12"/>
      <w:footerReference w:type="default" r:id="rId13"/>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57A6" w14:textId="77777777" w:rsidR="007C15C6" w:rsidRDefault="007C15C6" w:rsidP="00795E0E">
      <w:r>
        <w:separator/>
      </w:r>
    </w:p>
  </w:endnote>
  <w:endnote w:type="continuationSeparator" w:id="0">
    <w:p w14:paraId="2B0F1E0B" w14:textId="77777777" w:rsidR="007C15C6" w:rsidRDefault="007C15C6"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E7AE" w14:textId="77777777" w:rsidR="007C15C6" w:rsidRDefault="007C15C6" w:rsidP="00795E0E">
      <w:r>
        <w:separator/>
      </w:r>
    </w:p>
  </w:footnote>
  <w:footnote w:type="continuationSeparator" w:id="0">
    <w:p w14:paraId="489910B7" w14:textId="77777777" w:rsidR="007C15C6" w:rsidRDefault="007C15C6"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220F09"/>
    <w:multiLevelType w:val="hybridMultilevel"/>
    <w:tmpl w:val="2338A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387488D"/>
    <w:multiLevelType w:val="hybridMultilevel"/>
    <w:tmpl w:val="3ECC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8"/>
  </w:num>
  <w:num w:numId="4" w16cid:durableId="2082604905">
    <w:abstractNumId w:val="3"/>
  </w:num>
  <w:num w:numId="5" w16cid:durableId="1068649881">
    <w:abstractNumId w:val="8"/>
  </w:num>
  <w:num w:numId="6" w16cid:durableId="1592615764">
    <w:abstractNumId w:val="17"/>
  </w:num>
  <w:num w:numId="7" w16cid:durableId="2049260183">
    <w:abstractNumId w:val="7"/>
  </w:num>
  <w:num w:numId="8" w16cid:durableId="501165176">
    <w:abstractNumId w:val="14"/>
  </w:num>
  <w:num w:numId="9" w16cid:durableId="1517765064">
    <w:abstractNumId w:val="11"/>
  </w:num>
  <w:num w:numId="10" w16cid:durableId="1190873070">
    <w:abstractNumId w:val="9"/>
  </w:num>
  <w:num w:numId="11" w16cid:durableId="982006615">
    <w:abstractNumId w:val="1"/>
  </w:num>
  <w:num w:numId="12" w16cid:durableId="218714230">
    <w:abstractNumId w:val="16"/>
  </w:num>
  <w:num w:numId="13" w16cid:durableId="614336060">
    <w:abstractNumId w:val="2"/>
  </w:num>
  <w:num w:numId="14" w16cid:durableId="1950158556">
    <w:abstractNumId w:val="25"/>
  </w:num>
  <w:num w:numId="15" w16cid:durableId="1732997332">
    <w:abstractNumId w:val="6"/>
  </w:num>
  <w:num w:numId="16" w16cid:durableId="820119667">
    <w:abstractNumId w:val="5"/>
  </w:num>
  <w:num w:numId="17" w16cid:durableId="431517082">
    <w:abstractNumId w:val="10"/>
  </w:num>
  <w:num w:numId="18" w16cid:durableId="1329404831">
    <w:abstractNumId w:val="21"/>
  </w:num>
  <w:num w:numId="19" w16cid:durableId="1545292938">
    <w:abstractNumId w:val="24"/>
  </w:num>
  <w:num w:numId="20" w16cid:durableId="844517896">
    <w:abstractNumId w:val="19"/>
  </w:num>
  <w:num w:numId="21" w16cid:durableId="95757432">
    <w:abstractNumId w:val="23"/>
  </w:num>
  <w:num w:numId="22" w16cid:durableId="1309165243">
    <w:abstractNumId w:val="4"/>
  </w:num>
  <w:num w:numId="23" w16cid:durableId="1277902787">
    <w:abstractNumId w:val="15"/>
  </w:num>
  <w:num w:numId="24" w16cid:durableId="1647735437">
    <w:abstractNumId w:val="20"/>
  </w:num>
  <w:num w:numId="25" w16cid:durableId="349457595">
    <w:abstractNumId w:val="12"/>
  </w:num>
  <w:num w:numId="26" w16cid:durableId="16424652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BA1"/>
    <w:rsid w:val="001042CA"/>
    <w:rsid w:val="00113563"/>
    <w:rsid w:val="00116356"/>
    <w:rsid w:val="00140930"/>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D4B10"/>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7C15C6"/>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 w:type="character" w:styleId="Hyperlink">
    <w:name w:val="Hyperlink"/>
    <w:basedOn w:val="Absatz-Standardschriftart"/>
    <w:unhideWhenUsed/>
    <w:rsid w:val="005D4B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b.de/gesellschaft/umwelt/dossier-umwelt/61371/abfallaufkomm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chulentwicklung.nrw.de/e/upload/lernstand8/aufgaben/deutsch/Umgang_mit_Schaubildern_Schueler.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2991</Characters>
  <Application>Microsoft Office Word</Application>
  <DocSecurity>0</DocSecurity>
  <Lines>24</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Yvonne Hörmann</cp:lastModifiedBy>
  <cp:revision>2</cp:revision>
  <cp:lastPrinted>2011-08-28T06:17:00Z</cp:lastPrinted>
  <dcterms:created xsi:type="dcterms:W3CDTF">2022-09-10T12:30:00Z</dcterms:created>
  <dcterms:modified xsi:type="dcterms:W3CDTF">2022-09-10T12:30:00Z</dcterms:modified>
</cp:coreProperties>
</file>