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772F8E8B" w:rsidR="00017C2E" w:rsidRPr="00AF5D28" w:rsidRDefault="00981455" w:rsidP="00C62707">
      <w:pPr>
        <w:pStyle w:val="Untertitel"/>
      </w:pPr>
      <w:bookmarkStart w:id="0" w:name="_Hlk504481030"/>
      <w:r>
        <w:drawing>
          <wp:anchor distT="0" distB="0" distL="114300" distR="114300" simplePos="0" relativeHeight="251662848" behindDoc="0" locked="0" layoutInCell="1" allowOverlap="1" wp14:anchorId="32734919" wp14:editId="3A1B018C">
            <wp:simplePos x="0" y="0"/>
            <wp:positionH relativeFrom="column">
              <wp:posOffset>9031543</wp:posOffset>
            </wp:positionH>
            <wp:positionV relativeFrom="paragraph">
              <wp:posOffset>-716915</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C02547" w:rsidRPr="00AF5D28">
        <w:drawing>
          <wp:anchor distT="0" distB="0" distL="114300" distR="114300" simplePos="0" relativeHeight="251661824" behindDoc="0" locked="0" layoutInCell="1" allowOverlap="1" wp14:anchorId="04289130" wp14:editId="3FD24FB1">
            <wp:simplePos x="0" y="0"/>
            <wp:positionH relativeFrom="column">
              <wp:posOffset>-152147</wp:posOffset>
            </wp:positionH>
            <wp:positionV relativeFrom="paragraph">
              <wp:posOffset>-541098</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600BF" w:rsidRPr="008600BF">
        <w:t xml:space="preserve"> </w:t>
      </w:r>
      <w:bookmarkStart w:id="1" w:name="_Hlk100907619"/>
      <w:r w:rsidR="008600BF" w:rsidRPr="008600BF">
        <w:t>BaCuLit: Vermittlung bildungssprachlicher Lese- und Schreibkompetenzen im Fachunterricht. Ein Handbuch für Sekundarstufen und berufliche Bildung.</w:t>
      </w:r>
      <w:bookmarkEnd w:id="1"/>
    </w:p>
    <w:p w14:paraId="2F4B77D2" w14:textId="77777777" w:rsidR="006A6148" w:rsidRDefault="006A6148" w:rsidP="00AF5D28">
      <w:pPr>
        <w:rPr>
          <w:rFonts w:cs="Calibri"/>
        </w:rPr>
      </w:pPr>
      <w:r>
        <w:rPr>
          <w:noProof/>
          <w:lang w:eastAsia="de-DE"/>
        </w:rPr>
        <mc:AlternateContent>
          <mc:Choice Requires="wpg">
            <w:drawing>
              <wp:anchor distT="152400" distB="152400" distL="152400" distR="152400" simplePos="0" relativeHeight="251658752" behindDoc="0" locked="0" layoutInCell="1" allowOverlap="1" wp14:anchorId="7DB689AA" wp14:editId="272AAC8D">
                <wp:simplePos x="0" y="0"/>
                <wp:positionH relativeFrom="margin">
                  <wp:posOffset>12738</wp:posOffset>
                </wp:positionH>
                <wp:positionV relativeFrom="line">
                  <wp:posOffset>45209</wp:posOffset>
                </wp:positionV>
                <wp:extent cx="9634749" cy="45719"/>
                <wp:effectExtent l="19050" t="0" r="508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9634749" cy="45719"/>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18192B52" id="officeArt object" o:spid="_x0000_s1026" style="position:absolute;margin-left:1pt;margin-top:3.55pt;width:758.65pt;height:3.6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p>
    <w:bookmarkEnd w:id="0"/>
    <w:p w14:paraId="699B75F6" w14:textId="77777777" w:rsidR="00F91047" w:rsidRPr="00197939" w:rsidRDefault="00F91047" w:rsidP="00F91047">
      <w:pPr>
        <w:rPr>
          <w:rFonts w:cs="Calibri"/>
          <w:b/>
        </w:rPr>
      </w:pPr>
    </w:p>
    <w:p w14:paraId="0C095EB9" w14:textId="35DABA5D" w:rsidR="00F91047" w:rsidRPr="00197939" w:rsidRDefault="00F91047" w:rsidP="00F91047">
      <w:pPr>
        <w:pBdr>
          <w:top w:val="single" w:sz="4" w:space="1" w:color="auto"/>
          <w:left w:val="single" w:sz="4" w:space="4" w:color="auto"/>
          <w:bottom w:val="single" w:sz="4" w:space="1" w:color="auto"/>
          <w:right w:val="single" w:sz="4" w:space="4" w:color="auto"/>
        </w:pBdr>
        <w:rPr>
          <w:rFonts w:cs="Calibri"/>
          <w:b/>
          <w:sz w:val="32"/>
          <w:szCs w:val="32"/>
        </w:rPr>
      </w:pPr>
      <w:r>
        <w:rPr>
          <w:rFonts w:cs="Calibri"/>
          <w:b/>
          <w:smallCaps/>
          <w:sz w:val="32"/>
          <w:szCs w:val="32"/>
        </w:rPr>
        <w:t xml:space="preserve">M2_2 AB3: </w:t>
      </w:r>
      <w:r>
        <w:rPr>
          <w:rFonts w:cs="Calibri"/>
          <w:b/>
          <w:smallCaps/>
          <w:sz w:val="32"/>
          <w:szCs w:val="32"/>
        </w:rPr>
        <w:t xml:space="preserve">Selbstreflexion der eigenen </w:t>
      </w:r>
      <w:r w:rsidRPr="00197939">
        <w:rPr>
          <w:rFonts w:cs="Calibri"/>
          <w:b/>
          <w:smallCaps/>
          <w:sz w:val="32"/>
          <w:szCs w:val="32"/>
        </w:rPr>
        <w:t>Le</w:t>
      </w:r>
      <w:r>
        <w:rPr>
          <w:rFonts w:cs="Calibri"/>
          <w:b/>
          <w:smallCaps/>
          <w:sz w:val="32"/>
          <w:szCs w:val="32"/>
        </w:rPr>
        <w:t xml:space="preserve">hrerrolle </w:t>
      </w:r>
    </w:p>
    <w:p w14:paraId="5E839873" w14:textId="77777777" w:rsidR="00F91047" w:rsidRPr="00197939" w:rsidRDefault="00F91047" w:rsidP="00F91047">
      <w:pPr>
        <w:rPr>
          <w:b/>
        </w:rPr>
      </w:pPr>
    </w:p>
    <w:p w14:paraId="797C6B49" w14:textId="77777777" w:rsidR="00F91047" w:rsidRDefault="00F91047" w:rsidP="00F91047">
      <w:pPr>
        <w:rPr>
          <w:bCs/>
        </w:rPr>
      </w:pPr>
      <w:r>
        <w:rPr>
          <w:noProof/>
          <w:sz w:val="20"/>
          <w:szCs w:val="20"/>
          <w:lang w:eastAsia="de-DE"/>
        </w:rPr>
        <w:drawing>
          <wp:anchor distT="0" distB="0" distL="114300" distR="114300" simplePos="0" relativeHeight="251664896" behindDoc="0" locked="0" layoutInCell="1" allowOverlap="1" wp14:anchorId="30F44E68" wp14:editId="2770C6AC">
            <wp:simplePos x="0" y="0"/>
            <wp:positionH relativeFrom="column">
              <wp:posOffset>0</wp:posOffset>
            </wp:positionH>
            <wp:positionV relativeFrom="paragraph">
              <wp:posOffset>-635</wp:posOffset>
            </wp:positionV>
            <wp:extent cx="715809" cy="723569"/>
            <wp:effectExtent l="0" t="0" r="0" b="635"/>
            <wp:wrapNone/>
            <wp:docPr id="20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Do_List-5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6251" cy="734124"/>
                    </a:xfrm>
                    <a:prstGeom prst="rect">
                      <a:avLst/>
                    </a:prstGeom>
                  </pic:spPr>
                </pic:pic>
              </a:graphicData>
            </a:graphic>
            <wp14:sizeRelH relativeFrom="margin">
              <wp14:pctWidth>0</wp14:pctWidth>
            </wp14:sizeRelH>
            <wp14:sizeRelV relativeFrom="margin">
              <wp14:pctHeight>0</wp14:pctHeight>
            </wp14:sizeRelV>
          </wp:anchor>
        </w:drawing>
      </w:r>
    </w:p>
    <w:p w14:paraId="352CC4DC" w14:textId="77777777" w:rsidR="00F91047" w:rsidRPr="000815C5" w:rsidRDefault="00F91047" w:rsidP="00F91047">
      <w:pPr>
        <w:rPr>
          <w:rFonts w:asciiTheme="minorHAnsi" w:hAnsiTheme="minorHAnsi" w:cstheme="minorHAnsi"/>
          <w:b/>
          <w:sz w:val="28"/>
          <w:szCs w:val="28"/>
        </w:rPr>
      </w:pPr>
      <w:r>
        <w:rPr>
          <w:bCs/>
        </w:rPr>
        <w:tab/>
      </w:r>
      <w:r>
        <w:rPr>
          <w:bCs/>
        </w:rPr>
        <w:tab/>
      </w:r>
      <w:r w:rsidRPr="000815C5">
        <w:rPr>
          <w:rFonts w:asciiTheme="minorHAnsi" w:hAnsiTheme="minorHAnsi" w:cstheme="minorHAnsi"/>
          <w:b/>
          <w:sz w:val="28"/>
          <w:szCs w:val="28"/>
        </w:rPr>
        <w:t>Aufgabe:</w:t>
      </w:r>
    </w:p>
    <w:p w14:paraId="1188F0C9" w14:textId="77777777" w:rsidR="00F91047" w:rsidRDefault="00F91047" w:rsidP="00F91047">
      <w:pPr>
        <w:rPr>
          <w:bCs/>
        </w:rPr>
      </w:pPr>
    </w:p>
    <w:p w14:paraId="4D89FFB9" w14:textId="77777777" w:rsidR="00F91047" w:rsidRDefault="00F91047" w:rsidP="00F91047">
      <w:pPr>
        <w:rPr>
          <w:bCs/>
        </w:rPr>
      </w:pPr>
    </w:p>
    <w:p w14:paraId="7A7FF40A" w14:textId="232C5BC7" w:rsidR="00F91047" w:rsidRPr="00F91047" w:rsidRDefault="00F91047" w:rsidP="00F91047">
      <w:pPr>
        <w:spacing w:line="276" w:lineRule="auto"/>
        <w:rPr>
          <w:rFonts w:asciiTheme="minorHAnsi" w:hAnsiTheme="minorHAnsi" w:cstheme="minorHAnsi"/>
          <w:b/>
        </w:rPr>
      </w:pPr>
      <w:r w:rsidRPr="00DE107A">
        <w:rPr>
          <w:rFonts w:asciiTheme="minorHAnsi" w:hAnsiTheme="minorHAnsi" w:cstheme="minorHAnsi"/>
          <w:bCs/>
        </w:rPr>
        <w:t xml:space="preserve">Sie haben nun die Gelegenheit, den Input aus dem </w:t>
      </w:r>
      <w:r w:rsidRPr="00B83C54">
        <w:rPr>
          <w:rFonts w:asciiTheme="minorHAnsi" w:hAnsiTheme="minorHAnsi" w:cstheme="minorHAnsi"/>
          <w:bCs/>
          <w:color w:val="000000" w:themeColor="text1"/>
        </w:rPr>
        <w:t xml:space="preserve">Vortrag </w:t>
      </w:r>
      <w:r>
        <w:rPr>
          <w:rFonts w:asciiTheme="minorHAnsi" w:hAnsiTheme="minorHAnsi" w:cstheme="minorHAnsi"/>
          <w:bCs/>
          <w:color w:val="000000" w:themeColor="text1"/>
        </w:rPr>
        <w:t>(</w:t>
      </w:r>
      <w:r w:rsidRPr="00B83C54">
        <w:rPr>
          <w:rFonts w:asciiTheme="minorHAnsi" w:hAnsiTheme="minorHAnsi" w:cstheme="minorHAnsi"/>
          <w:bCs/>
          <w:color w:val="000000" w:themeColor="text1"/>
        </w:rPr>
        <w:t>PPT</w:t>
      </w:r>
      <w:r>
        <w:rPr>
          <w:rFonts w:asciiTheme="minorHAnsi" w:hAnsiTheme="minorHAnsi" w:cstheme="minorHAnsi"/>
          <w:bCs/>
          <w:color w:val="000000" w:themeColor="text1"/>
        </w:rPr>
        <w:t>1)</w:t>
      </w:r>
      <w:r w:rsidRPr="00B83C54">
        <w:rPr>
          <w:rFonts w:asciiTheme="minorHAnsi" w:hAnsiTheme="minorHAnsi" w:cstheme="minorHAnsi"/>
          <w:bCs/>
          <w:color w:val="000000" w:themeColor="text1"/>
        </w:rPr>
        <w:t xml:space="preserve"> </w:t>
      </w:r>
      <w:r w:rsidRPr="00DE107A">
        <w:rPr>
          <w:rFonts w:asciiTheme="minorHAnsi" w:hAnsiTheme="minorHAnsi" w:cstheme="minorHAnsi"/>
          <w:bCs/>
        </w:rPr>
        <w:t xml:space="preserve">zunächst allein und dann im Austausch mit einer Kollegin / einem Kollegen zu verarbeiten sowie sich abschließend mit der Gesamtgruppe im Plenum darüber auszutauschen. Wir verwenden dazu eine bewährte Methode des kooperativen Arbeitens: </w:t>
      </w:r>
      <w:r w:rsidRPr="00DE107A">
        <w:rPr>
          <w:rFonts w:asciiTheme="minorHAnsi" w:hAnsiTheme="minorHAnsi" w:cstheme="minorHAnsi"/>
          <w:b/>
        </w:rPr>
        <w:t xml:space="preserve">Think – Pair – Share. </w:t>
      </w:r>
      <w:r w:rsidRPr="00DE107A">
        <w:rPr>
          <w:rFonts w:asciiTheme="minorHAnsi" w:hAnsiTheme="minorHAnsi" w:cstheme="minorHAnsi"/>
        </w:rPr>
        <w:t xml:space="preserve">Diese Methode können Sie unmittelbar auch in Ihrem eigenen Unterricht einsetzen, darum wird sie auf einem gesonderten Arbeitsblatt erklärt </w:t>
      </w:r>
      <w:r w:rsidRPr="00B83C54">
        <w:rPr>
          <w:rFonts w:asciiTheme="minorHAnsi" w:hAnsiTheme="minorHAnsi" w:cstheme="minorHAnsi"/>
          <w:color w:val="000000" w:themeColor="text1"/>
        </w:rPr>
        <w:t>(AB2</w:t>
      </w:r>
      <w:r w:rsidRPr="00DE107A">
        <w:rPr>
          <w:rFonts w:asciiTheme="minorHAnsi" w:hAnsiTheme="minorHAnsi" w:cstheme="minorHAnsi"/>
        </w:rPr>
        <w:t>). Gehen Sie folgendermaßen vor:</w:t>
      </w:r>
    </w:p>
    <w:p w14:paraId="48B4912D" w14:textId="77777777" w:rsidR="00F91047" w:rsidRDefault="00F91047" w:rsidP="00F91047">
      <w:pPr>
        <w:spacing w:line="276" w:lineRule="auto"/>
        <w:rPr>
          <w:rFonts w:asciiTheme="minorHAnsi" w:hAnsiTheme="minorHAnsi" w:cstheme="minorHAnsi"/>
        </w:rPr>
      </w:pPr>
      <w:r w:rsidRPr="00DE107A">
        <w:rPr>
          <w:rFonts w:asciiTheme="minorHAnsi" w:hAnsiTheme="minorHAnsi" w:cstheme="minorHAnsi"/>
        </w:rPr>
        <w:t xml:space="preserve">Lesen Sie den Text der Kollegin Yvonne Hörmann </w:t>
      </w:r>
      <w:r w:rsidRPr="00B83C54">
        <w:rPr>
          <w:rFonts w:asciiTheme="minorHAnsi" w:hAnsiTheme="minorHAnsi" w:cstheme="minorHAnsi"/>
          <w:color w:val="000000" w:themeColor="text1"/>
        </w:rPr>
        <w:t xml:space="preserve">(AB4), </w:t>
      </w:r>
      <w:r w:rsidRPr="00DE107A">
        <w:rPr>
          <w:rFonts w:asciiTheme="minorHAnsi" w:hAnsiTheme="minorHAnsi" w:cstheme="minorHAnsi"/>
        </w:rPr>
        <w:t>die ihre Gedanken zu den drei im Vortrag vorgestellten Lehrerrollen formuliert hat. Lassen Sie sich davon anregen und schreiben Sie Ihre eigenen Gedanken zu den drei Lehrerrollen in Stichworten auf. Sie können dazu die nachstehende Struktur nutzen oder – wenn Ihnen das lieber ist – auf der Rückseite frei formulieren. Dafür haben Sie 1</w:t>
      </w:r>
      <w:r>
        <w:rPr>
          <w:rFonts w:asciiTheme="minorHAnsi" w:hAnsiTheme="minorHAnsi" w:cstheme="minorHAnsi"/>
        </w:rPr>
        <w:t>5</w:t>
      </w:r>
      <w:r w:rsidRPr="00DE107A">
        <w:rPr>
          <w:rFonts w:asciiTheme="minorHAnsi" w:hAnsiTheme="minorHAnsi" w:cstheme="minorHAnsi"/>
        </w:rPr>
        <w:t xml:space="preserve"> Minuten Zeit: „Think“. </w:t>
      </w:r>
      <w:r>
        <w:rPr>
          <w:rFonts w:asciiTheme="minorHAnsi" w:hAnsiTheme="minorHAnsi" w:cstheme="minorHAnsi"/>
        </w:rPr>
        <w:t>Dan</w:t>
      </w:r>
      <w:r w:rsidRPr="00DE107A">
        <w:rPr>
          <w:rFonts w:asciiTheme="minorHAnsi" w:hAnsiTheme="minorHAnsi" w:cstheme="minorHAnsi"/>
        </w:rPr>
        <w:t xml:space="preserve">ach tauschen Sie sich mit Ihrer Nachbarin / Ihrem Nachbarn über </w:t>
      </w:r>
      <w:r>
        <w:rPr>
          <w:rFonts w:asciiTheme="minorHAnsi" w:hAnsiTheme="minorHAnsi" w:cstheme="minorHAnsi"/>
        </w:rPr>
        <w:t>I</w:t>
      </w:r>
      <w:r w:rsidRPr="00DE107A">
        <w:rPr>
          <w:rFonts w:asciiTheme="minorHAnsi" w:hAnsiTheme="minorHAnsi" w:cstheme="minorHAnsi"/>
        </w:rPr>
        <w:t xml:space="preserve">hre Ergebnisse aus („Share“) und formulieren Aspekte, die Sie gern ins Plenum einbringen möchten. Sie können diese auch auf einem kleinen Poster (oder ggf. einer OH-Folie / einer PPT) darstellen. Danach kommen die Kleingruppen im Plenum zusammen und stellen ihre Überlegungen und Fragen der gesamten Gruppe vor.  </w:t>
      </w:r>
    </w:p>
    <w:p w14:paraId="70161744" w14:textId="16DE25FD" w:rsidR="00F91047" w:rsidRPr="00B04768" w:rsidRDefault="00B04768" w:rsidP="00F91047">
      <w:pPr>
        <w:spacing w:line="276" w:lineRule="auto"/>
        <w:rPr>
          <w:rFonts w:asciiTheme="minorHAnsi" w:hAnsiTheme="minorHAnsi" w:cstheme="minorHAnsi"/>
          <w:b/>
          <w:bCs/>
          <w:color w:val="FF0000"/>
        </w:rPr>
      </w:pPr>
      <w:r>
        <w:rPr>
          <w:rFonts w:asciiTheme="minorHAnsi" w:hAnsiTheme="minorHAnsi" w:cstheme="minorHAnsi"/>
          <w:b/>
          <w:bCs/>
        </w:rPr>
        <w:t>Notizen / Stichworte in tabellarischer Form</w:t>
      </w:r>
    </w:p>
    <w:tbl>
      <w:tblPr>
        <w:tblStyle w:val="Tabellenraster"/>
        <w:tblW w:w="15304" w:type="dxa"/>
        <w:tblLook w:val="04A0" w:firstRow="1" w:lastRow="0" w:firstColumn="1" w:lastColumn="0" w:noHBand="0" w:noVBand="1"/>
      </w:tblPr>
      <w:tblGrid>
        <w:gridCol w:w="2230"/>
        <w:gridCol w:w="4569"/>
        <w:gridCol w:w="4253"/>
        <w:gridCol w:w="4252"/>
      </w:tblGrid>
      <w:tr w:rsidR="00F91047" w14:paraId="73F62C73" w14:textId="77777777" w:rsidTr="00B04768">
        <w:tc>
          <w:tcPr>
            <w:tcW w:w="2230" w:type="dxa"/>
          </w:tcPr>
          <w:p w14:paraId="1A878D2F" w14:textId="77777777" w:rsidR="00F91047" w:rsidRDefault="00F91047" w:rsidP="00ED4FE0">
            <w:pPr>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t>Lehrerrolle</w:t>
            </w:r>
          </w:p>
        </w:tc>
        <w:tc>
          <w:tcPr>
            <w:tcW w:w="4569" w:type="dxa"/>
          </w:tcPr>
          <w:p w14:paraId="5D3FF2C1" w14:textId="77777777" w:rsidR="00F91047" w:rsidRDefault="00F91047" w:rsidP="00ED4FE0">
            <w:pPr>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t>Vorteile</w:t>
            </w:r>
          </w:p>
        </w:tc>
        <w:tc>
          <w:tcPr>
            <w:tcW w:w="4253" w:type="dxa"/>
          </w:tcPr>
          <w:p w14:paraId="7950B62B" w14:textId="77777777" w:rsidR="00F91047" w:rsidRDefault="00F91047" w:rsidP="00ED4FE0">
            <w:pPr>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t>Nachteile</w:t>
            </w:r>
          </w:p>
        </w:tc>
        <w:tc>
          <w:tcPr>
            <w:tcW w:w="4252" w:type="dxa"/>
          </w:tcPr>
          <w:p w14:paraId="28698A95" w14:textId="77777777" w:rsidR="00F91047" w:rsidRDefault="00F91047" w:rsidP="00ED4FE0">
            <w:pPr>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t>Meine Fragen</w:t>
            </w:r>
          </w:p>
        </w:tc>
      </w:tr>
      <w:tr w:rsidR="00F91047" w14:paraId="60563C05" w14:textId="77777777" w:rsidTr="00B04768">
        <w:tc>
          <w:tcPr>
            <w:tcW w:w="2230" w:type="dxa"/>
          </w:tcPr>
          <w:p w14:paraId="46142C11" w14:textId="78434BD5" w:rsidR="00F91047" w:rsidRDefault="00B04768" w:rsidP="00ED4FE0">
            <w:pPr>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t>„</w:t>
            </w:r>
            <w:r w:rsidR="00F91047">
              <w:rPr>
                <w:rFonts w:asciiTheme="minorHAnsi" w:hAnsiTheme="minorHAnsi" w:cstheme="minorHAnsi"/>
                <w:b/>
                <w:bCs/>
                <w:color w:val="000000" w:themeColor="text1"/>
              </w:rPr>
              <w:t xml:space="preserve">Sage on </w:t>
            </w:r>
            <w:proofErr w:type="spellStart"/>
            <w:r w:rsidR="00F91047">
              <w:rPr>
                <w:rFonts w:asciiTheme="minorHAnsi" w:hAnsiTheme="minorHAnsi" w:cstheme="minorHAnsi"/>
                <w:b/>
                <w:bCs/>
                <w:color w:val="000000" w:themeColor="text1"/>
              </w:rPr>
              <w:t>the</w:t>
            </w:r>
            <w:proofErr w:type="spellEnd"/>
            <w:r w:rsidR="00F91047">
              <w:rPr>
                <w:rFonts w:asciiTheme="minorHAnsi" w:hAnsiTheme="minorHAnsi" w:cstheme="minorHAnsi"/>
                <w:b/>
                <w:bCs/>
                <w:color w:val="000000" w:themeColor="text1"/>
              </w:rPr>
              <w:t xml:space="preserve"> Stage</w:t>
            </w:r>
            <w:r>
              <w:rPr>
                <w:rFonts w:asciiTheme="minorHAnsi" w:hAnsiTheme="minorHAnsi" w:cstheme="minorHAnsi"/>
                <w:b/>
                <w:bCs/>
                <w:color w:val="000000" w:themeColor="text1"/>
              </w:rPr>
              <w:t>“</w:t>
            </w:r>
          </w:p>
        </w:tc>
        <w:tc>
          <w:tcPr>
            <w:tcW w:w="4569" w:type="dxa"/>
          </w:tcPr>
          <w:p w14:paraId="3712564A" w14:textId="77777777" w:rsidR="00F91047" w:rsidRDefault="00F91047" w:rsidP="00ED4FE0">
            <w:pPr>
              <w:spacing w:line="276" w:lineRule="auto"/>
              <w:rPr>
                <w:rFonts w:asciiTheme="minorHAnsi" w:hAnsiTheme="minorHAnsi" w:cstheme="minorHAnsi"/>
                <w:b/>
                <w:bCs/>
                <w:color w:val="000000" w:themeColor="text1"/>
              </w:rPr>
            </w:pPr>
          </w:p>
          <w:p w14:paraId="6ED77DFA" w14:textId="77777777" w:rsidR="00B04768" w:rsidRDefault="00B04768" w:rsidP="00ED4FE0">
            <w:pPr>
              <w:spacing w:line="276" w:lineRule="auto"/>
              <w:rPr>
                <w:rFonts w:asciiTheme="minorHAnsi" w:hAnsiTheme="minorHAnsi" w:cstheme="minorHAnsi"/>
                <w:b/>
                <w:bCs/>
                <w:color w:val="000000" w:themeColor="text1"/>
              </w:rPr>
            </w:pPr>
          </w:p>
          <w:p w14:paraId="5969CAAC" w14:textId="77777777" w:rsidR="00B04768" w:rsidRDefault="00B04768" w:rsidP="00ED4FE0">
            <w:pPr>
              <w:spacing w:line="276" w:lineRule="auto"/>
              <w:rPr>
                <w:rFonts w:asciiTheme="minorHAnsi" w:hAnsiTheme="minorHAnsi" w:cstheme="minorHAnsi"/>
                <w:b/>
                <w:bCs/>
                <w:color w:val="000000" w:themeColor="text1"/>
              </w:rPr>
            </w:pPr>
          </w:p>
          <w:p w14:paraId="0EEB5E6C" w14:textId="5C08BFBA" w:rsidR="00B04768" w:rsidRDefault="00B04768" w:rsidP="00ED4FE0">
            <w:pPr>
              <w:spacing w:line="276" w:lineRule="auto"/>
              <w:rPr>
                <w:rFonts w:asciiTheme="minorHAnsi" w:hAnsiTheme="minorHAnsi" w:cstheme="minorHAnsi"/>
                <w:b/>
                <w:bCs/>
                <w:color w:val="000000" w:themeColor="text1"/>
              </w:rPr>
            </w:pPr>
          </w:p>
        </w:tc>
        <w:tc>
          <w:tcPr>
            <w:tcW w:w="4253" w:type="dxa"/>
          </w:tcPr>
          <w:p w14:paraId="76920B54" w14:textId="77777777" w:rsidR="00F91047" w:rsidRDefault="00F91047" w:rsidP="00ED4FE0">
            <w:pPr>
              <w:spacing w:line="276" w:lineRule="auto"/>
              <w:rPr>
                <w:rFonts w:asciiTheme="minorHAnsi" w:hAnsiTheme="minorHAnsi" w:cstheme="minorHAnsi"/>
                <w:b/>
                <w:bCs/>
                <w:color w:val="000000" w:themeColor="text1"/>
              </w:rPr>
            </w:pPr>
          </w:p>
        </w:tc>
        <w:tc>
          <w:tcPr>
            <w:tcW w:w="4252" w:type="dxa"/>
          </w:tcPr>
          <w:p w14:paraId="5BC99B43" w14:textId="77777777" w:rsidR="00F91047" w:rsidRDefault="00F91047" w:rsidP="00ED4FE0">
            <w:pPr>
              <w:spacing w:line="276" w:lineRule="auto"/>
              <w:rPr>
                <w:rFonts w:asciiTheme="minorHAnsi" w:hAnsiTheme="minorHAnsi" w:cstheme="minorHAnsi"/>
                <w:b/>
                <w:bCs/>
                <w:color w:val="000000" w:themeColor="text1"/>
              </w:rPr>
            </w:pPr>
          </w:p>
        </w:tc>
      </w:tr>
      <w:tr w:rsidR="00F91047" w14:paraId="3125F5A0" w14:textId="77777777" w:rsidTr="00B04768">
        <w:tc>
          <w:tcPr>
            <w:tcW w:w="2230" w:type="dxa"/>
          </w:tcPr>
          <w:p w14:paraId="67496E1F" w14:textId="3D684631" w:rsidR="00F91047" w:rsidRDefault="00B04768" w:rsidP="00ED4FE0">
            <w:pPr>
              <w:spacing w:line="276" w:lineRule="auto"/>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w:t>
            </w:r>
            <w:r w:rsidR="00F91047">
              <w:rPr>
                <w:rFonts w:asciiTheme="minorHAnsi" w:hAnsiTheme="minorHAnsi" w:cstheme="minorHAnsi"/>
                <w:b/>
                <w:bCs/>
                <w:color w:val="000000" w:themeColor="text1"/>
              </w:rPr>
              <w:t xml:space="preserve">Guide on </w:t>
            </w:r>
            <w:proofErr w:type="spellStart"/>
            <w:r w:rsidR="00F91047">
              <w:rPr>
                <w:rFonts w:asciiTheme="minorHAnsi" w:hAnsiTheme="minorHAnsi" w:cstheme="minorHAnsi"/>
                <w:b/>
                <w:bCs/>
                <w:color w:val="000000" w:themeColor="text1"/>
              </w:rPr>
              <w:t>the</w:t>
            </w:r>
            <w:proofErr w:type="spellEnd"/>
            <w:r w:rsidR="00F91047">
              <w:rPr>
                <w:rFonts w:asciiTheme="minorHAnsi" w:hAnsiTheme="minorHAnsi" w:cstheme="minorHAnsi"/>
                <w:b/>
                <w:bCs/>
                <w:color w:val="000000" w:themeColor="text1"/>
              </w:rPr>
              <w:t xml:space="preserve"> Side</w:t>
            </w:r>
            <w:r>
              <w:rPr>
                <w:rFonts w:asciiTheme="minorHAnsi" w:hAnsiTheme="minorHAnsi" w:cstheme="minorHAnsi"/>
                <w:b/>
                <w:bCs/>
                <w:color w:val="000000" w:themeColor="text1"/>
              </w:rPr>
              <w:t>“</w:t>
            </w:r>
          </w:p>
        </w:tc>
        <w:tc>
          <w:tcPr>
            <w:tcW w:w="4569" w:type="dxa"/>
          </w:tcPr>
          <w:p w14:paraId="5BB8DA7C" w14:textId="77777777" w:rsidR="00F91047" w:rsidRDefault="00F91047" w:rsidP="00ED4FE0">
            <w:pPr>
              <w:spacing w:line="276" w:lineRule="auto"/>
              <w:rPr>
                <w:rFonts w:asciiTheme="minorHAnsi" w:hAnsiTheme="minorHAnsi" w:cstheme="minorHAnsi"/>
                <w:b/>
                <w:bCs/>
                <w:color w:val="000000" w:themeColor="text1"/>
              </w:rPr>
            </w:pPr>
          </w:p>
          <w:p w14:paraId="43C94D37" w14:textId="77777777" w:rsidR="00B04768" w:rsidRDefault="00B04768" w:rsidP="00ED4FE0">
            <w:pPr>
              <w:spacing w:line="276" w:lineRule="auto"/>
              <w:rPr>
                <w:rFonts w:asciiTheme="minorHAnsi" w:hAnsiTheme="minorHAnsi" w:cstheme="minorHAnsi"/>
                <w:b/>
                <w:bCs/>
                <w:color w:val="000000" w:themeColor="text1"/>
              </w:rPr>
            </w:pPr>
          </w:p>
          <w:p w14:paraId="5AB65606" w14:textId="77777777" w:rsidR="00B04768" w:rsidRDefault="00B04768" w:rsidP="00ED4FE0">
            <w:pPr>
              <w:spacing w:line="276" w:lineRule="auto"/>
              <w:rPr>
                <w:rFonts w:asciiTheme="minorHAnsi" w:hAnsiTheme="minorHAnsi" w:cstheme="minorHAnsi"/>
                <w:b/>
                <w:bCs/>
                <w:color w:val="000000" w:themeColor="text1"/>
              </w:rPr>
            </w:pPr>
          </w:p>
          <w:p w14:paraId="7BEBA3B3" w14:textId="77777777" w:rsidR="00B04768" w:rsidRDefault="00B04768" w:rsidP="00ED4FE0">
            <w:pPr>
              <w:spacing w:line="276" w:lineRule="auto"/>
              <w:rPr>
                <w:rFonts w:asciiTheme="minorHAnsi" w:hAnsiTheme="minorHAnsi" w:cstheme="minorHAnsi"/>
                <w:b/>
                <w:bCs/>
                <w:color w:val="000000" w:themeColor="text1"/>
              </w:rPr>
            </w:pPr>
          </w:p>
          <w:p w14:paraId="07128118" w14:textId="200F097C" w:rsidR="00B04768" w:rsidRDefault="00B04768" w:rsidP="00ED4FE0">
            <w:pPr>
              <w:spacing w:line="276" w:lineRule="auto"/>
              <w:rPr>
                <w:rFonts w:asciiTheme="minorHAnsi" w:hAnsiTheme="minorHAnsi" w:cstheme="minorHAnsi"/>
                <w:b/>
                <w:bCs/>
                <w:color w:val="000000" w:themeColor="text1"/>
              </w:rPr>
            </w:pPr>
          </w:p>
        </w:tc>
        <w:tc>
          <w:tcPr>
            <w:tcW w:w="4253" w:type="dxa"/>
          </w:tcPr>
          <w:p w14:paraId="6BEF236C" w14:textId="77777777" w:rsidR="00F91047" w:rsidRDefault="00F91047" w:rsidP="00ED4FE0">
            <w:pPr>
              <w:spacing w:line="276" w:lineRule="auto"/>
              <w:rPr>
                <w:rFonts w:asciiTheme="minorHAnsi" w:hAnsiTheme="minorHAnsi" w:cstheme="minorHAnsi"/>
                <w:b/>
                <w:bCs/>
                <w:color w:val="000000" w:themeColor="text1"/>
              </w:rPr>
            </w:pPr>
          </w:p>
        </w:tc>
        <w:tc>
          <w:tcPr>
            <w:tcW w:w="4252" w:type="dxa"/>
          </w:tcPr>
          <w:p w14:paraId="502EDECB" w14:textId="77777777" w:rsidR="00F91047" w:rsidRDefault="00F91047" w:rsidP="00ED4FE0">
            <w:pPr>
              <w:spacing w:line="276" w:lineRule="auto"/>
              <w:rPr>
                <w:rFonts w:asciiTheme="minorHAnsi" w:hAnsiTheme="minorHAnsi" w:cstheme="minorHAnsi"/>
                <w:b/>
                <w:bCs/>
                <w:color w:val="000000" w:themeColor="text1"/>
              </w:rPr>
            </w:pPr>
          </w:p>
        </w:tc>
      </w:tr>
      <w:tr w:rsidR="00F91047" w14:paraId="51F43C56" w14:textId="77777777" w:rsidTr="00B04768">
        <w:tc>
          <w:tcPr>
            <w:tcW w:w="2230" w:type="dxa"/>
          </w:tcPr>
          <w:p w14:paraId="184CD9D6" w14:textId="54AE96CA" w:rsidR="00F91047" w:rsidRDefault="00B04768" w:rsidP="00B04768">
            <w:pPr>
              <w:spacing w:line="276" w:lineRule="auto"/>
              <w:jc w:val="left"/>
              <w:rPr>
                <w:rFonts w:asciiTheme="minorHAnsi" w:hAnsiTheme="minorHAnsi" w:cstheme="minorHAnsi"/>
                <w:b/>
                <w:bCs/>
                <w:color w:val="000000" w:themeColor="text1"/>
              </w:rPr>
            </w:pPr>
            <w:r>
              <w:rPr>
                <w:rFonts w:asciiTheme="minorHAnsi" w:hAnsiTheme="minorHAnsi" w:cstheme="minorHAnsi"/>
                <w:b/>
                <w:bCs/>
                <w:color w:val="000000" w:themeColor="text1"/>
              </w:rPr>
              <w:t>„</w:t>
            </w:r>
            <w:proofErr w:type="spellStart"/>
            <w:r w:rsidR="00F91047">
              <w:rPr>
                <w:rFonts w:asciiTheme="minorHAnsi" w:hAnsiTheme="minorHAnsi" w:cstheme="minorHAnsi"/>
                <w:b/>
                <w:bCs/>
                <w:color w:val="000000" w:themeColor="text1"/>
              </w:rPr>
              <w:t>Activator</w:t>
            </w:r>
            <w:proofErr w:type="spellEnd"/>
            <w:r w:rsidR="00F91047">
              <w:rPr>
                <w:rFonts w:asciiTheme="minorHAnsi" w:hAnsiTheme="minorHAnsi" w:cstheme="minorHAnsi"/>
                <w:b/>
                <w:bCs/>
                <w:color w:val="000000" w:themeColor="text1"/>
              </w:rPr>
              <w:t xml:space="preserve"> and Change Agent</w:t>
            </w:r>
            <w:r>
              <w:rPr>
                <w:rFonts w:asciiTheme="minorHAnsi" w:hAnsiTheme="minorHAnsi" w:cstheme="minorHAnsi"/>
                <w:b/>
                <w:bCs/>
                <w:color w:val="000000" w:themeColor="text1"/>
              </w:rPr>
              <w:t>“</w:t>
            </w:r>
          </w:p>
        </w:tc>
        <w:tc>
          <w:tcPr>
            <w:tcW w:w="4569" w:type="dxa"/>
          </w:tcPr>
          <w:p w14:paraId="2BC10A2A" w14:textId="77777777" w:rsidR="00F91047" w:rsidRDefault="00F91047" w:rsidP="00ED4FE0">
            <w:pPr>
              <w:spacing w:line="276" w:lineRule="auto"/>
              <w:rPr>
                <w:rFonts w:asciiTheme="minorHAnsi" w:hAnsiTheme="minorHAnsi" w:cstheme="minorHAnsi"/>
                <w:b/>
                <w:bCs/>
                <w:color w:val="000000" w:themeColor="text1"/>
              </w:rPr>
            </w:pPr>
          </w:p>
          <w:p w14:paraId="1D3F3E37" w14:textId="77777777" w:rsidR="00B04768" w:rsidRDefault="00B04768" w:rsidP="00ED4FE0">
            <w:pPr>
              <w:spacing w:line="276" w:lineRule="auto"/>
              <w:rPr>
                <w:rFonts w:asciiTheme="minorHAnsi" w:hAnsiTheme="minorHAnsi" w:cstheme="minorHAnsi"/>
                <w:b/>
                <w:bCs/>
                <w:color w:val="000000" w:themeColor="text1"/>
              </w:rPr>
            </w:pPr>
          </w:p>
          <w:p w14:paraId="7718B33C" w14:textId="77777777" w:rsidR="00B04768" w:rsidRDefault="00B04768" w:rsidP="00ED4FE0">
            <w:pPr>
              <w:spacing w:line="276" w:lineRule="auto"/>
              <w:rPr>
                <w:rFonts w:asciiTheme="minorHAnsi" w:hAnsiTheme="minorHAnsi" w:cstheme="minorHAnsi"/>
                <w:b/>
                <w:bCs/>
                <w:color w:val="000000" w:themeColor="text1"/>
              </w:rPr>
            </w:pPr>
          </w:p>
          <w:p w14:paraId="7DB4ABEC" w14:textId="77777777" w:rsidR="00B04768" w:rsidRDefault="00B04768" w:rsidP="00ED4FE0">
            <w:pPr>
              <w:spacing w:line="276" w:lineRule="auto"/>
              <w:rPr>
                <w:rFonts w:asciiTheme="minorHAnsi" w:hAnsiTheme="minorHAnsi" w:cstheme="minorHAnsi"/>
                <w:b/>
                <w:bCs/>
                <w:color w:val="000000" w:themeColor="text1"/>
              </w:rPr>
            </w:pPr>
          </w:p>
          <w:p w14:paraId="55226411" w14:textId="77777777" w:rsidR="00B04768" w:rsidRDefault="00B04768" w:rsidP="00ED4FE0">
            <w:pPr>
              <w:spacing w:line="276" w:lineRule="auto"/>
              <w:rPr>
                <w:rFonts w:asciiTheme="minorHAnsi" w:hAnsiTheme="minorHAnsi" w:cstheme="minorHAnsi"/>
                <w:b/>
                <w:bCs/>
                <w:color w:val="000000" w:themeColor="text1"/>
              </w:rPr>
            </w:pPr>
          </w:p>
          <w:p w14:paraId="574DB0FF" w14:textId="173486C1" w:rsidR="00B04768" w:rsidRDefault="00B04768" w:rsidP="00ED4FE0">
            <w:pPr>
              <w:spacing w:line="276" w:lineRule="auto"/>
              <w:rPr>
                <w:rFonts w:asciiTheme="minorHAnsi" w:hAnsiTheme="minorHAnsi" w:cstheme="minorHAnsi"/>
                <w:b/>
                <w:bCs/>
                <w:color w:val="000000" w:themeColor="text1"/>
              </w:rPr>
            </w:pPr>
          </w:p>
        </w:tc>
        <w:tc>
          <w:tcPr>
            <w:tcW w:w="4253" w:type="dxa"/>
          </w:tcPr>
          <w:p w14:paraId="5A8C00B3" w14:textId="77777777" w:rsidR="00F91047" w:rsidRDefault="00F91047" w:rsidP="00ED4FE0">
            <w:pPr>
              <w:spacing w:line="276" w:lineRule="auto"/>
              <w:rPr>
                <w:rFonts w:asciiTheme="minorHAnsi" w:hAnsiTheme="minorHAnsi" w:cstheme="minorHAnsi"/>
                <w:b/>
                <w:bCs/>
                <w:color w:val="000000" w:themeColor="text1"/>
              </w:rPr>
            </w:pPr>
          </w:p>
        </w:tc>
        <w:tc>
          <w:tcPr>
            <w:tcW w:w="4252" w:type="dxa"/>
          </w:tcPr>
          <w:p w14:paraId="4803B99B" w14:textId="77777777" w:rsidR="00F91047" w:rsidRDefault="00F91047" w:rsidP="00ED4FE0">
            <w:pPr>
              <w:spacing w:line="276" w:lineRule="auto"/>
              <w:rPr>
                <w:rFonts w:asciiTheme="minorHAnsi" w:hAnsiTheme="minorHAnsi" w:cstheme="minorHAnsi"/>
                <w:b/>
                <w:bCs/>
                <w:color w:val="000000" w:themeColor="text1"/>
              </w:rPr>
            </w:pPr>
          </w:p>
        </w:tc>
      </w:tr>
    </w:tbl>
    <w:p w14:paraId="21BB7E98" w14:textId="77777777" w:rsidR="00F91047" w:rsidRPr="00DE107A" w:rsidRDefault="00F91047" w:rsidP="00F91047">
      <w:pPr>
        <w:spacing w:line="276" w:lineRule="auto"/>
        <w:rPr>
          <w:rFonts w:asciiTheme="minorHAnsi" w:hAnsiTheme="minorHAnsi" w:cstheme="minorHAnsi"/>
          <w:b/>
          <w:bCs/>
          <w:color w:val="000000" w:themeColor="text1"/>
        </w:rPr>
      </w:pPr>
    </w:p>
    <w:p w14:paraId="358C3086" w14:textId="0B905CCF" w:rsidR="003D14D1" w:rsidRPr="00B04768" w:rsidRDefault="00B04768" w:rsidP="003D14D1">
      <w:pPr>
        <w:spacing w:line="360" w:lineRule="auto"/>
        <w:rPr>
          <w:b/>
          <w:bCs/>
        </w:rPr>
      </w:pPr>
      <w:r>
        <w:rPr>
          <w:b/>
          <w:bCs/>
        </w:rPr>
        <w:t>Offenes Feld für Notizen:</w:t>
      </w:r>
    </w:p>
    <w:sectPr w:rsidR="003D14D1" w:rsidRPr="00B04768" w:rsidSect="00C02547">
      <w:headerReference w:type="default" r:id="rId10"/>
      <w:footerReference w:type="default" r:id="rId11"/>
      <w:pgSz w:w="16838" w:h="11906" w:orient="landscape"/>
      <w:pgMar w:top="1418" w:right="851" w:bottom="1558" w:left="851"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4470" w14:textId="77777777" w:rsidR="00007647" w:rsidRDefault="00007647" w:rsidP="00AF5D28">
      <w:r>
        <w:separator/>
      </w:r>
    </w:p>
    <w:p w14:paraId="0340672B" w14:textId="77777777" w:rsidR="00007647" w:rsidRDefault="00007647"/>
  </w:endnote>
  <w:endnote w:type="continuationSeparator" w:id="0">
    <w:p w14:paraId="397573E6" w14:textId="77777777" w:rsidR="00007647" w:rsidRDefault="00007647" w:rsidP="00AF5D28">
      <w:r>
        <w:continuationSeparator/>
      </w:r>
    </w:p>
    <w:p w14:paraId="69EC04AF" w14:textId="77777777" w:rsidR="00007647" w:rsidRDefault="00007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98ED46" w:rsidR="008E31A9" w:rsidRPr="008E31A9" w:rsidRDefault="008E31A9" w:rsidP="00AF5D28">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C10EC7" w:rsidRPr="00C10EC7">
      <w:rPr>
        <w:noProof/>
      </w:rPr>
      <w:drawing>
        <wp:inline distT="0" distB="0" distL="0" distR="0" wp14:anchorId="2B7AD6A9" wp14:editId="2289E53E">
          <wp:extent cx="838200" cy="294005"/>
          <wp:effectExtent l="0" t="0" r="0" b="0"/>
          <wp:docPr id="1" name="Grafik 6" descr="Creative Commons Lizenzvertrag">
            <a:extLst xmlns:a="http://schemas.openxmlformats.org/drawingml/2006/main">
              <a:ext uri="{FF2B5EF4-FFF2-40B4-BE49-F238E27FC236}">
                <a16:creationId xmlns:a16="http://schemas.microsoft.com/office/drawing/2014/main" id="{58EA8357-2423-40B8-B7C6-B809C8B51015}"/>
              </a:ext>
            </a:extLst>
          </wp:docPr>
          <wp:cNvGraphicFramePr/>
          <a:graphic xmlns:a="http://schemas.openxmlformats.org/drawingml/2006/main">
            <a:graphicData uri="http://schemas.openxmlformats.org/drawingml/2006/picture">
              <pic:pic xmlns:pic="http://schemas.openxmlformats.org/drawingml/2006/picture">
                <pic:nvPicPr>
                  <pic:cNvPr id="7" name="Grafik 6" descr="Creative Commons Lizenzvertrag">
                    <a:extLst>
                      <a:ext uri="{FF2B5EF4-FFF2-40B4-BE49-F238E27FC236}">
                        <a16:creationId xmlns:a16="http://schemas.microsoft.com/office/drawing/2014/main" id="{58EA8357-2423-40B8-B7C6-B809C8B510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rsidR="00C10EC7">
      <w:rPr>
        <w:rFonts w:asciiTheme="minorHAnsi" w:hAnsiTheme="minorHAnsi" w:cstheme="minorHAnsi"/>
        <w:color w:val="000000" w:themeColor="text1"/>
        <w:kern w:val="24"/>
        <w:sz w:val="36"/>
        <w:szCs w:val="36"/>
      </w:rPr>
      <w:t xml:space="preserve"> </w:t>
    </w:r>
    <w:proofErr w:type="spellStart"/>
    <w:r w:rsidRPr="008E31A9">
      <w:rPr>
        <w:rFonts w:asciiTheme="minorHAnsi" w:hAnsiTheme="minorHAnsi" w:cstheme="minorHAnsi"/>
        <w:color w:val="000000" w:themeColor="text1"/>
        <w:kern w:val="24"/>
        <w:sz w:val="28"/>
        <w:szCs w:val="28"/>
      </w:rPr>
      <w:t>B</w:t>
    </w:r>
    <w:r w:rsidR="0083112C">
      <w:rPr>
        <w:rFonts w:asciiTheme="minorHAnsi" w:hAnsiTheme="minorHAnsi" w:cstheme="minorHAnsi"/>
        <w:color w:val="000000" w:themeColor="text1"/>
        <w:kern w:val="24"/>
        <w:sz w:val="28"/>
        <w:szCs w:val="28"/>
      </w:rPr>
      <w:t>aCuLit</w:t>
    </w:r>
    <w:proofErr w:type="spellEnd"/>
  </w:p>
  <w:p w14:paraId="2C44FA36" w14:textId="77777777" w:rsidR="00D519E6" w:rsidRDefault="00D519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7A0E" w14:textId="77777777" w:rsidR="00007647" w:rsidRDefault="00007647" w:rsidP="00AF5D28">
      <w:r>
        <w:separator/>
      </w:r>
    </w:p>
    <w:p w14:paraId="31AD4E84" w14:textId="77777777" w:rsidR="00007647" w:rsidRDefault="00007647"/>
  </w:footnote>
  <w:footnote w:type="continuationSeparator" w:id="0">
    <w:p w14:paraId="73CA95F5" w14:textId="77777777" w:rsidR="00007647" w:rsidRDefault="00007647" w:rsidP="00AF5D28">
      <w:r>
        <w:continuationSeparator/>
      </w:r>
    </w:p>
    <w:p w14:paraId="3DE7D62F" w14:textId="77777777" w:rsidR="00007647" w:rsidRDefault="00007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AF5D28">
    <w:pPr>
      <w:pStyle w:val="Kopfzeile"/>
    </w:pPr>
  </w:p>
  <w:p w14:paraId="4AB80350" w14:textId="77777777" w:rsidR="00C33872" w:rsidRDefault="00C33872" w:rsidP="00AF5D28">
    <w:pPr>
      <w:pStyle w:val="Kopfzeile"/>
    </w:pPr>
  </w:p>
  <w:p w14:paraId="176B38E8" w14:textId="77777777" w:rsidR="00D519E6" w:rsidRDefault="00D519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394671900">
    <w:abstractNumId w:val="12"/>
  </w:num>
  <w:num w:numId="2" w16cid:durableId="740836586">
    <w:abstractNumId w:val="0"/>
  </w:num>
  <w:num w:numId="3" w16cid:durableId="1147746596">
    <w:abstractNumId w:val="16"/>
  </w:num>
  <w:num w:numId="4" w16cid:durableId="1784957204">
    <w:abstractNumId w:val="3"/>
  </w:num>
  <w:num w:numId="5" w16cid:durableId="1524006789">
    <w:abstractNumId w:val="8"/>
  </w:num>
  <w:num w:numId="6" w16cid:durableId="1456407916">
    <w:abstractNumId w:val="15"/>
  </w:num>
  <w:num w:numId="7" w16cid:durableId="349573318">
    <w:abstractNumId w:val="7"/>
  </w:num>
  <w:num w:numId="8" w16cid:durableId="277496083">
    <w:abstractNumId w:val="13"/>
  </w:num>
  <w:num w:numId="9" w16cid:durableId="113209830">
    <w:abstractNumId w:val="11"/>
  </w:num>
  <w:num w:numId="10" w16cid:durableId="690494195">
    <w:abstractNumId w:val="9"/>
  </w:num>
  <w:num w:numId="11" w16cid:durableId="1315374085">
    <w:abstractNumId w:val="1"/>
  </w:num>
  <w:num w:numId="12" w16cid:durableId="1197892273">
    <w:abstractNumId w:val="14"/>
  </w:num>
  <w:num w:numId="13" w16cid:durableId="1479375109">
    <w:abstractNumId w:val="2"/>
  </w:num>
  <w:num w:numId="14" w16cid:durableId="1404720584">
    <w:abstractNumId w:val="21"/>
  </w:num>
  <w:num w:numId="15" w16cid:durableId="1161698570">
    <w:abstractNumId w:val="6"/>
  </w:num>
  <w:num w:numId="16" w16cid:durableId="917590387">
    <w:abstractNumId w:val="5"/>
  </w:num>
  <w:num w:numId="17" w16cid:durableId="1331257339">
    <w:abstractNumId w:val="10"/>
  </w:num>
  <w:num w:numId="18" w16cid:durableId="100415933">
    <w:abstractNumId w:val="18"/>
  </w:num>
  <w:num w:numId="19" w16cid:durableId="1545749705">
    <w:abstractNumId w:val="20"/>
  </w:num>
  <w:num w:numId="20" w16cid:durableId="1997298133">
    <w:abstractNumId w:val="17"/>
  </w:num>
  <w:num w:numId="21" w16cid:durableId="1625312024">
    <w:abstractNumId w:val="19"/>
  </w:num>
  <w:num w:numId="22" w16cid:durableId="1404832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07647"/>
    <w:rsid w:val="00017C2E"/>
    <w:rsid w:val="0002304E"/>
    <w:rsid w:val="00024583"/>
    <w:rsid w:val="00033645"/>
    <w:rsid w:val="000407E7"/>
    <w:rsid w:val="00053A0C"/>
    <w:rsid w:val="00056861"/>
    <w:rsid w:val="0006407C"/>
    <w:rsid w:val="00067641"/>
    <w:rsid w:val="0007690B"/>
    <w:rsid w:val="00081DC6"/>
    <w:rsid w:val="00093A46"/>
    <w:rsid w:val="000A1541"/>
    <w:rsid w:val="000C6BA1"/>
    <w:rsid w:val="001042CA"/>
    <w:rsid w:val="00113563"/>
    <w:rsid w:val="00116356"/>
    <w:rsid w:val="00161756"/>
    <w:rsid w:val="001674E1"/>
    <w:rsid w:val="0017020E"/>
    <w:rsid w:val="00197939"/>
    <w:rsid w:val="001A4F02"/>
    <w:rsid w:val="001A7760"/>
    <w:rsid w:val="001B6A42"/>
    <w:rsid w:val="001D1BC4"/>
    <w:rsid w:val="001D3B55"/>
    <w:rsid w:val="00207892"/>
    <w:rsid w:val="0022266C"/>
    <w:rsid w:val="00226F23"/>
    <w:rsid w:val="002563A2"/>
    <w:rsid w:val="002B0155"/>
    <w:rsid w:val="002B49BE"/>
    <w:rsid w:val="002B59AD"/>
    <w:rsid w:val="002C2A2B"/>
    <w:rsid w:val="002D32D8"/>
    <w:rsid w:val="002D42E6"/>
    <w:rsid w:val="002E6DBD"/>
    <w:rsid w:val="00347FA2"/>
    <w:rsid w:val="0035529F"/>
    <w:rsid w:val="0035723F"/>
    <w:rsid w:val="00377D98"/>
    <w:rsid w:val="00395230"/>
    <w:rsid w:val="003C2787"/>
    <w:rsid w:val="003C3432"/>
    <w:rsid w:val="003C5642"/>
    <w:rsid w:val="003C5D35"/>
    <w:rsid w:val="003D0AAB"/>
    <w:rsid w:val="003D14D1"/>
    <w:rsid w:val="003E0F12"/>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1662F"/>
    <w:rsid w:val="00634FC7"/>
    <w:rsid w:val="006379F8"/>
    <w:rsid w:val="00644540"/>
    <w:rsid w:val="0069269F"/>
    <w:rsid w:val="006A6148"/>
    <w:rsid w:val="006E745E"/>
    <w:rsid w:val="0072261A"/>
    <w:rsid w:val="007722F5"/>
    <w:rsid w:val="00793C4C"/>
    <w:rsid w:val="00795517"/>
    <w:rsid w:val="007B57C5"/>
    <w:rsid w:val="008072F4"/>
    <w:rsid w:val="008110E6"/>
    <w:rsid w:val="00822AAB"/>
    <w:rsid w:val="0083112C"/>
    <w:rsid w:val="00837F08"/>
    <w:rsid w:val="00852989"/>
    <w:rsid w:val="008600BF"/>
    <w:rsid w:val="008609B3"/>
    <w:rsid w:val="00862E70"/>
    <w:rsid w:val="00867CD7"/>
    <w:rsid w:val="0087297F"/>
    <w:rsid w:val="00874878"/>
    <w:rsid w:val="00874D11"/>
    <w:rsid w:val="00882EDA"/>
    <w:rsid w:val="00893587"/>
    <w:rsid w:val="008A0DC1"/>
    <w:rsid w:val="008C01EF"/>
    <w:rsid w:val="008E31A9"/>
    <w:rsid w:val="008E3335"/>
    <w:rsid w:val="008F5876"/>
    <w:rsid w:val="009613F4"/>
    <w:rsid w:val="009717EC"/>
    <w:rsid w:val="00972B5B"/>
    <w:rsid w:val="00981455"/>
    <w:rsid w:val="009851C0"/>
    <w:rsid w:val="00990C02"/>
    <w:rsid w:val="009938FF"/>
    <w:rsid w:val="009B2CF6"/>
    <w:rsid w:val="009B32C7"/>
    <w:rsid w:val="009D2F85"/>
    <w:rsid w:val="009D34E8"/>
    <w:rsid w:val="009E33D4"/>
    <w:rsid w:val="009E4315"/>
    <w:rsid w:val="009F417C"/>
    <w:rsid w:val="00A02B9A"/>
    <w:rsid w:val="00A178DB"/>
    <w:rsid w:val="00A26BC8"/>
    <w:rsid w:val="00A2778D"/>
    <w:rsid w:val="00A3244B"/>
    <w:rsid w:val="00A76D01"/>
    <w:rsid w:val="00A90E3E"/>
    <w:rsid w:val="00A97EBD"/>
    <w:rsid w:val="00AD4035"/>
    <w:rsid w:val="00AF13A9"/>
    <w:rsid w:val="00AF24E1"/>
    <w:rsid w:val="00AF5D28"/>
    <w:rsid w:val="00B044F3"/>
    <w:rsid w:val="00B04768"/>
    <w:rsid w:val="00B175B9"/>
    <w:rsid w:val="00B44EBE"/>
    <w:rsid w:val="00B9525E"/>
    <w:rsid w:val="00B96FA0"/>
    <w:rsid w:val="00BB2997"/>
    <w:rsid w:val="00BC38E0"/>
    <w:rsid w:val="00BD5276"/>
    <w:rsid w:val="00BD544F"/>
    <w:rsid w:val="00BD5FE4"/>
    <w:rsid w:val="00BE0985"/>
    <w:rsid w:val="00BF5186"/>
    <w:rsid w:val="00C02547"/>
    <w:rsid w:val="00C10EC7"/>
    <w:rsid w:val="00C11A04"/>
    <w:rsid w:val="00C25911"/>
    <w:rsid w:val="00C33872"/>
    <w:rsid w:val="00C47684"/>
    <w:rsid w:val="00C532EC"/>
    <w:rsid w:val="00C5335F"/>
    <w:rsid w:val="00C53602"/>
    <w:rsid w:val="00C62707"/>
    <w:rsid w:val="00C84304"/>
    <w:rsid w:val="00CB006A"/>
    <w:rsid w:val="00CC46FB"/>
    <w:rsid w:val="00CD0958"/>
    <w:rsid w:val="00CE3250"/>
    <w:rsid w:val="00CE6582"/>
    <w:rsid w:val="00D03D9F"/>
    <w:rsid w:val="00D129E6"/>
    <w:rsid w:val="00D2034B"/>
    <w:rsid w:val="00D208A0"/>
    <w:rsid w:val="00D34EAF"/>
    <w:rsid w:val="00D4530A"/>
    <w:rsid w:val="00D50C62"/>
    <w:rsid w:val="00D519E6"/>
    <w:rsid w:val="00D6649D"/>
    <w:rsid w:val="00D71C39"/>
    <w:rsid w:val="00D832C8"/>
    <w:rsid w:val="00DE141B"/>
    <w:rsid w:val="00E132A6"/>
    <w:rsid w:val="00E170C1"/>
    <w:rsid w:val="00E222D7"/>
    <w:rsid w:val="00E31B8F"/>
    <w:rsid w:val="00E61F04"/>
    <w:rsid w:val="00E64BC5"/>
    <w:rsid w:val="00EA3D66"/>
    <w:rsid w:val="00EA6834"/>
    <w:rsid w:val="00EB6707"/>
    <w:rsid w:val="00EB7671"/>
    <w:rsid w:val="00ED4BED"/>
    <w:rsid w:val="00EE175E"/>
    <w:rsid w:val="00EF538B"/>
    <w:rsid w:val="00F059DB"/>
    <w:rsid w:val="00F36302"/>
    <w:rsid w:val="00F47E5A"/>
    <w:rsid w:val="00F5485E"/>
    <w:rsid w:val="00F84839"/>
    <w:rsid w:val="00F91047"/>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F5D28"/>
    <w:pPr>
      <w:spacing w:before="60" w:after="60"/>
      <w:jc w:val="both"/>
    </w:pPr>
    <w:rPr>
      <w:rFonts w:ascii="Calibri" w:hAnsi="Calibri" w:cs="Arial"/>
      <w:sz w:val="22"/>
      <w:szCs w:val="22"/>
      <w:lang w:eastAsia="en-US"/>
    </w:rPr>
  </w:style>
  <w:style w:type="paragraph" w:styleId="berschrift1">
    <w:name w:val="heading 1"/>
    <w:basedOn w:val="Standard"/>
    <w:next w:val="Standard"/>
    <w:link w:val="berschrift1Zchn"/>
    <w:qFormat/>
    <w:rsid w:val="00C62707"/>
    <w:pPr>
      <w:outlineLvl w:val="0"/>
    </w:pPr>
    <w:rPr>
      <w:b/>
      <w:sz w:val="24"/>
      <w:szCs w:val="24"/>
    </w:rPr>
  </w:style>
  <w:style w:type="paragraph" w:styleId="berschrift2">
    <w:name w:val="heading 2"/>
    <w:basedOn w:val="Standard"/>
    <w:next w:val="Standard"/>
    <w:link w:val="berschrift2Zchn"/>
    <w:unhideWhenUsed/>
    <w:qFormat/>
    <w:rsid w:val="00C62707"/>
    <w:pPr>
      <w:outlineLvl w:val="1"/>
    </w:pPr>
    <w:rPr>
      <w:b/>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3D14D1"/>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3D14D1"/>
    <w:rPr>
      <w:rFonts w:ascii="Calibri" w:hAnsi="Calibri" w:cs="Calibri"/>
      <w:b/>
      <w:smallCaps/>
      <w:sz w:val="32"/>
      <w:szCs w:val="32"/>
      <w:lang w:eastAsia="en-US"/>
    </w:rPr>
  </w:style>
  <w:style w:type="character" w:customStyle="1" w:styleId="berschrift1Zchn">
    <w:name w:val="Überschrift 1 Zchn"/>
    <w:basedOn w:val="Absatz-Standardschriftart"/>
    <w:link w:val="berschrift1"/>
    <w:rsid w:val="00C62707"/>
    <w:rPr>
      <w:rFonts w:ascii="Calibri" w:hAnsi="Calibri" w:cs="Arial"/>
      <w:b/>
      <w:sz w:val="24"/>
      <w:szCs w:val="24"/>
      <w:lang w:eastAsia="en-US"/>
    </w:rPr>
  </w:style>
  <w:style w:type="paragraph" w:styleId="Untertitel">
    <w:name w:val="Subtitle"/>
    <w:basedOn w:val="berschrift1"/>
    <w:next w:val="Standard"/>
    <w:link w:val="UntertitelZchn"/>
    <w:qFormat/>
    <w:rsid w:val="00AF5D28"/>
    <w:pPr>
      <w:jc w:val="center"/>
    </w:pPr>
    <w:rPr>
      <w:noProof/>
      <w:lang w:eastAsia="de-DE"/>
    </w:rPr>
  </w:style>
  <w:style w:type="character" w:customStyle="1" w:styleId="UntertitelZchn">
    <w:name w:val="Untertitel Zchn"/>
    <w:basedOn w:val="Absatz-Standardschriftart"/>
    <w:link w:val="Untertitel"/>
    <w:rsid w:val="00AF5D28"/>
    <w:rPr>
      <w:rFonts w:ascii="Calibri" w:hAnsi="Calibri" w:cs="Arial"/>
      <w:b/>
      <w:noProof/>
      <w:sz w:val="22"/>
      <w:szCs w:val="22"/>
    </w:rPr>
  </w:style>
  <w:style w:type="character" w:customStyle="1" w:styleId="berschrift2Zchn">
    <w:name w:val="Überschrift 2 Zchn"/>
    <w:basedOn w:val="Absatz-Standardschriftart"/>
    <w:link w:val="berschrift2"/>
    <w:rsid w:val="00C62707"/>
    <w:rPr>
      <w:rFonts w:ascii="Calibri" w:hAnsi="Calibri" w:cs="Arial"/>
      <w:b/>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1487</Characters>
  <Application>Microsoft Office Word</Application>
  <DocSecurity>0</DocSecurity>
  <Lines>12</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2022-09-07T17:26:00Z</dcterms:created>
  <dcterms:modified xsi:type="dcterms:W3CDTF">2022-09-07T17:30:00Z</dcterms:modified>
</cp:coreProperties>
</file>