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4"/>
        <w:gridCol w:w="7278"/>
      </w:tblGrid>
      <w:tr w:rsidR="003423CC" w:rsidRPr="003423CC" w14:paraId="33837044" w14:textId="77777777" w:rsidTr="0092038F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00B06E73" w14:textId="77777777" w:rsidR="003423CC" w:rsidRPr="003423CC" w:rsidRDefault="003423CC" w:rsidP="003423CC">
            <w:pPr>
              <w:spacing w:before="0" w:after="0" w:line="276" w:lineRule="auto"/>
              <w:jc w:val="left"/>
              <w:rPr>
                <w:b/>
              </w:rPr>
            </w:pPr>
            <w:r w:rsidRPr="003423CC">
              <w:rPr>
                <w:b/>
              </w:rPr>
              <w:t>1. Ausbildungsjahr</w:t>
            </w:r>
          </w:p>
          <w:p w14:paraId="0B89E794" w14:textId="209ABBE0" w:rsidR="003423CC" w:rsidRPr="003423CC" w:rsidRDefault="003423CC" w:rsidP="003423CC">
            <w:pPr>
              <w:tabs>
                <w:tab w:val="left" w:pos="2126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</w:pPr>
            <w:r w:rsidRPr="003423CC">
              <w:rPr>
                <w:b/>
              </w:rPr>
              <w:t>Bündelungsfach:</w:t>
            </w:r>
            <w:r w:rsidRPr="003423CC">
              <w:tab/>
            </w:r>
            <w:r w:rsidR="00062EE8" w:rsidRPr="00062EE8">
              <w:t>Gestaltung von Medien</w:t>
            </w:r>
          </w:p>
          <w:p w14:paraId="4485DC47" w14:textId="6E032B49" w:rsidR="003423CC" w:rsidRPr="003423CC" w:rsidRDefault="003423CC" w:rsidP="003423CC">
            <w:pPr>
              <w:tabs>
                <w:tab w:val="left" w:pos="2126"/>
              </w:tabs>
              <w:spacing w:before="0" w:after="0" w:line="276" w:lineRule="auto"/>
            </w:pPr>
            <w:r w:rsidRPr="003423CC">
              <w:rPr>
                <w:b/>
              </w:rPr>
              <w:t xml:space="preserve">Lernfeld </w:t>
            </w:r>
            <w:r w:rsidR="00062EE8">
              <w:rPr>
                <w:b/>
              </w:rPr>
              <w:t>3</w:t>
            </w:r>
            <w:r w:rsidRPr="003423CC">
              <w:rPr>
                <w:b/>
              </w:rPr>
              <w:t>:</w:t>
            </w:r>
            <w:r w:rsidRPr="003423CC">
              <w:tab/>
            </w:r>
            <w:r w:rsidR="00062EE8" w:rsidRPr="00062EE8">
              <w:t xml:space="preserve">Bild- und Tonaufnahmen durchführen </w:t>
            </w:r>
            <w:r w:rsidRPr="003423CC">
              <w:t>(</w:t>
            </w:r>
            <w:r w:rsidR="00062EE8">
              <w:t>80</w:t>
            </w:r>
            <w:r w:rsidRPr="003423CC">
              <w:t xml:space="preserve"> UStd.)</w:t>
            </w:r>
          </w:p>
          <w:p w14:paraId="5E606805" w14:textId="78A74DA0" w:rsidR="003423CC" w:rsidRPr="003423CC" w:rsidRDefault="003423CC" w:rsidP="00822C59">
            <w:pPr>
              <w:tabs>
                <w:tab w:val="left" w:pos="2126"/>
              </w:tabs>
              <w:spacing w:before="0" w:after="0" w:line="276" w:lineRule="auto"/>
              <w:ind w:left="3346" w:hanging="3346"/>
              <w:jc w:val="left"/>
            </w:pPr>
            <w:r w:rsidRPr="003423CC">
              <w:rPr>
                <w:b/>
              </w:rPr>
              <w:t xml:space="preserve">Lernsituation </w:t>
            </w:r>
            <w:r w:rsidR="007E3CEC">
              <w:rPr>
                <w:b/>
              </w:rPr>
              <w:t>3</w:t>
            </w:r>
            <w:r w:rsidRPr="003423CC">
              <w:rPr>
                <w:b/>
              </w:rPr>
              <w:t>.</w:t>
            </w:r>
            <w:r w:rsidR="00822C59">
              <w:rPr>
                <w:b/>
              </w:rPr>
              <w:t>2</w:t>
            </w:r>
            <w:bookmarkStart w:id="0" w:name="_GoBack"/>
            <w:bookmarkEnd w:id="0"/>
            <w:r w:rsidRPr="003423CC">
              <w:rPr>
                <w:b/>
              </w:rPr>
              <w:t>:</w:t>
            </w:r>
            <w:r w:rsidRPr="003423CC">
              <w:tab/>
            </w:r>
            <w:r w:rsidR="00062EE8" w:rsidRPr="00062EE8">
              <w:t xml:space="preserve">Erstellung eines Glossars zu optischen Grundgrößen </w:t>
            </w:r>
            <w:r w:rsidRPr="003423CC">
              <w:t>(</w:t>
            </w:r>
            <w:r w:rsidR="00062EE8">
              <w:t>10</w:t>
            </w:r>
            <w:r w:rsidRPr="003423CC">
              <w:t xml:space="preserve"> UStd.)</w:t>
            </w:r>
          </w:p>
        </w:tc>
      </w:tr>
      <w:tr w:rsidR="00401D77" w:rsidRPr="00174F70" w14:paraId="708D7BEF" w14:textId="77777777" w:rsidTr="003423CC">
        <w:trPr>
          <w:trHeight w:val="1298"/>
          <w:jc w:val="center"/>
        </w:trPr>
        <w:tc>
          <w:tcPr>
            <w:tcW w:w="7294" w:type="dxa"/>
            <w:shd w:val="clear" w:color="auto" w:fill="auto"/>
          </w:tcPr>
          <w:p w14:paraId="4CEAA4F0" w14:textId="77777777" w:rsidR="00401D77" w:rsidRPr="00174F70" w:rsidRDefault="00401D77" w:rsidP="007E3CEC">
            <w:pPr>
              <w:pStyle w:val="Tabellenberschrift"/>
            </w:pPr>
            <w:r w:rsidRPr="00174F70">
              <w:t xml:space="preserve">Einstiegsszenario </w:t>
            </w:r>
          </w:p>
          <w:p w14:paraId="60C66FD1" w14:textId="77777777" w:rsidR="002B3A6C" w:rsidRPr="00776FF1" w:rsidRDefault="00ED21F8" w:rsidP="007E3CEC">
            <w:pPr>
              <w:pStyle w:val="Tabellentext"/>
              <w:rPr>
                <w:rFonts w:eastAsia="MS Mincho"/>
              </w:rPr>
            </w:pPr>
            <w:r w:rsidRPr="00776FF1">
              <w:rPr>
                <w:rFonts w:eastAsia="MS Mincho"/>
              </w:rPr>
              <w:t>Ein Redakteur stellt bei einem</w:t>
            </w:r>
            <w:r w:rsidR="002B3A6C" w:rsidRPr="00776FF1">
              <w:rPr>
                <w:rFonts w:eastAsia="MS Mincho"/>
              </w:rPr>
              <w:t xml:space="preserve"> </w:t>
            </w:r>
            <w:r w:rsidRPr="00776FF1">
              <w:rPr>
                <w:rFonts w:eastAsia="MS Mincho"/>
              </w:rPr>
              <w:t>Interview</w:t>
            </w:r>
            <w:r w:rsidR="002B3A6C" w:rsidRPr="00776FF1">
              <w:rPr>
                <w:rFonts w:eastAsia="MS Mincho"/>
              </w:rPr>
              <w:t>dreh</w:t>
            </w:r>
            <w:r w:rsidRPr="00776FF1">
              <w:rPr>
                <w:rFonts w:eastAsia="MS Mincho"/>
              </w:rPr>
              <w:t xml:space="preserve"> </w:t>
            </w:r>
            <w:r w:rsidR="00407C52">
              <w:rPr>
                <w:rFonts w:eastAsia="MS Mincho"/>
              </w:rPr>
              <w:t>folgende Fragen:</w:t>
            </w:r>
          </w:p>
          <w:p w14:paraId="37BC7C98" w14:textId="019D01E2" w:rsidR="0068010E" w:rsidRPr="00776FF1" w:rsidRDefault="00ED21F8" w:rsidP="007E3CEC">
            <w:pPr>
              <w:pStyle w:val="Tabellentext"/>
              <w:rPr>
                <w:rFonts w:eastAsia="MS Mincho"/>
              </w:rPr>
            </w:pPr>
            <w:r w:rsidRPr="00776FF1">
              <w:rPr>
                <w:rFonts w:eastAsia="MS Mincho"/>
              </w:rPr>
              <w:t>„Wie bekommen wir bei diesem Interview den Hintergrund unscharf?“ „W</w:t>
            </w:r>
            <w:r w:rsidR="002B3A6C" w:rsidRPr="00776FF1">
              <w:rPr>
                <w:rFonts w:eastAsia="MS Mincho"/>
              </w:rPr>
              <w:t xml:space="preserve">elches Objektiv müssen wir </w:t>
            </w:r>
            <w:r w:rsidR="00D742FC" w:rsidRPr="00776FF1">
              <w:rPr>
                <w:rFonts w:eastAsia="MS Mincho"/>
              </w:rPr>
              <w:t>nehmen,</w:t>
            </w:r>
            <w:r w:rsidRPr="00776FF1">
              <w:rPr>
                <w:rFonts w:eastAsia="MS Mincho"/>
              </w:rPr>
              <w:t xml:space="preserve"> um </w:t>
            </w:r>
            <w:r w:rsidR="00602AD9" w:rsidRPr="00776FF1">
              <w:rPr>
                <w:rFonts w:eastAsia="MS Mincho"/>
              </w:rPr>
              <w:t>möglichst</w:t>
            </w:r>
            <w:r w:rsidRPr="00776FF1">
              <w:rPr>
                <w:rFonts w:eastAsia="MS Mincho"/>
              </w:rPr>
              <w:t xml:space="preserve"> viel Raum auf das Bild zu bekommen?</w:t>
            </w:r>
            <w:r w:rsidR="002B3A6C" w:rsidRPr="00776FF1">
              <w:rPr>
                <w:rFonts w:eastAsia="MS Mincho"/>
              </w:rPr>
              <w:t xml:space="preserve">“ </w:t>
            </w:r>
            <w:r w:rsidR="00776FF1">
              <w:rPr>
                <w:rFonts w:eastAsia="MS Mincho"/>
              </w:rPr>
              <w:t>„</w:t>
            </w:r>
            <w:r w:rsidR="002B3A6C" w:rsidRPr="00776FF1">
              <w:rPr>
                <w:rFonts w:eastAsia="MS Mincho"/>
              </w:rPr>
              <w:t>Warum hat die Blendenreihe so krumme Zahlen?“</w:t>
            </w:r>
          </w:p>
          <w:p w14:paraId="2CACC9F0" w14:textId="505763CB" w:rsidR="00401D77" w:rsidRPr="007E3CEC" w:rsidRDefault="002B3A6C" w:rsidP="007E3CEC">
            <w:pPr>
              <w:pStyle w:val="Tabellentext"/>
              <w:rPr>
                <w:rFonts w:eastAsia="MS Mincho"/>
              </w:rPr>
            </w:pPr>
            <w:r w:rsidRPr="00776FF1">
              <w:rPr>
                <w:rFonts w:eastAsia="MS Mincho"/>
              </w:rPr>
              <w:t xml:space="preserve">Um solchen Fragen im Vorfeld zu begegnen, wird der Auszubildende </w:t>
            </w:r>
            <w:r w:rsidR="007E3CEC">
              <w:rPr>
                <w:rFonts w:eastAsia="MS Mincho"/>
              </w:rPr>
              <w:t>I</w:t>
            </w:r>
            <w:r w:rsidRPr="00776FF1">
              <w:rPr>
                <w:rFonts w:eastAsia="MS Mincho"/>
              </w:rPr>
              <w:t>hrer Firma beauftragt, ein Glossar zu optischen Grundlagen mit Bildbeispielen zu erstellen, sodass sich jede Redakteur</w:t>
            </w:r>
            <w:r w:rsidR="007E3CEC">
              <w:rPr>
                <w:rFonts w:eastAsia="MS Mincho"/>
              </w:rPr>
              <w:t xml:space="preserve">in und </w:t>
            </w:r>
            <w:r w:rsidR="007E3CEC" w:rsidRPr="007E3CEC">
              <w:rPr>
                <w:rFonts w:eastAsia="MS Mincho"/>
              </w:rPr>
              <w:t>jeder Redakteur</w:t>
            </w:r>
            <w:r w:rsidRPr="00776FF1">
              <w:rPr>
                <w:rFonts w:eastAsia="MS Mincho"/>
              </w:rPr>
              <w:t xml:space="preserve"> bei Bedarf </w:t>
            </w:r>
            <w:r w:rsidR="00407C52">
              <w:rPr>
                <w:rFonts w:eastAsia="MS Mincho"/>
              </w:rPr>
              <w:t>eigenständig</w:t>
            </w:r>
            <w:r w:rsidRPr="00776FF1">
              <w:rPr>
                <w:rFonts w:eastAsia="MS Mincho"/>
              </w:rPr>
              <w:t xml:space="preserve"> informieren kann.</w:t>
            </w:r>
          </w:p>
        </w:tc>
        <w:tc>
          <w:tcPr>
            <w:tcW w:w="7278" w:type="dxa"/>
            <w:shd w:val="clear" w:color="auto" w:fill="auto"/>
          </w:tcPr>
          <w:p w14:paraId="7BCBBF8B" w14:textId="77777777" w:rsidR="00401D77" w:rsidRDefault="00401D77" w:rsidP="007E3CEC">
            <w:pPr>
              <w:pStyle w:val="Tabellenberschrift"/>
            </w:pPr>
            <w:r w:rsidRPr="00174F70">
              <w:t>Handlungsprodukt/Lernergebnis</w:t>
            </w:r>
          </w:p>
          <w:p w14:paraId="1D97AC53" w14:textId="77777777" w:rsidR="00401D77" w:rsidRDefault="00C17ECE" w:rsidP="007E3CEC">
            <w:pPr>
              <w:pStyle w:val="Tabellenspiegelstrich"/>
            </w:pPr>
            <w:r w:rsidRPr="00BD0717">
              <w:t>Glossar zu optischen Grundgrößen in digitaler Form</w:t>
            </w:r>
          </w:p>
          <w:p w14:paraId="394B4C7F" w14:textId="77777777" w:rsidR="00195EA0" w:rsidRPr="00195EA0" w:rsidRDefault="00195EA0" w:rsidP="007E3CEC">
            <w:pPr>
              <w:pStyle w:val="Tabellenberschrift"/>
              <w:spacing w:before="120"/>
            </w:pPr>
            <w:r w:rsidRPr="00195EA0">
              <w:t>ggf. Hinweise zur Lernerfolgsüberprüfung und Leistungsbewertung</w:t>
            </w:r>
          </w:p>
          <w:p w14:paraId="77341F54" w14:textId="77777777" w:rsidR="00192608" w:rsidRPr="00C17ECE" w:rsidRDefault="0068010E" w:rsidP="007E3CEC">
            <w:pPr>
              <w:pStyle w:val="Tabellenspiegelstrich"/>
            </w:pPr>
            <w:r w:rsidRPr="00776FF1">
              <w:t>Test</w:t>
            </w:r>
            <w:r w:rsidR="00407C52">
              <w:t xml:space="preserve"> zum Thema „Optische Grundgrößen“</w:t>
            </w:r>
          </w:p>
          <w:p w14:paraId="25A2C5DD" w14:textId="77777777" w:rsidR="00A114BA" w:rsidRPr="00174F70" w:rsidRDefault="00A114BA" w:rsidP="007E3CEC">
            <w:pPr>
              <w:pStyle w:val="Tabellentext"/>
            </w:pPr>
          </w:p>
        </w:tc>
      </w:tr>
      <w:tr w:rsidR="00401D77" w:rsidRPr="00174F70" w14:paraId="6A180785" w14:textId="77777777" w:rsidTr="003423CC">
        <w:trPr>
          <w:trHeight w:val="1386"/>
          <w:jc w:val="center"/>
        </w:trPr>
        <w:tc>
          <w:tcPr>
            <w:tcW w:w="7294" w:type="dxa"/>
            <w:shd w:val="clear" w:color="auto" w:fill="auto"/>
          </w:tcPr>
          <w:p w14:paraId="7ED8790E" w14:textId="77777777" w:rsidR="00401D77" w:rsidRPr="00174F70" w:rsidRDefault="00401D77" w:rsidP="007E3CEC">
            <w:pPr>
              <w:pStyle w:val="Tabellenberschrift"/>
            </w:pPr>
            <w:r w:rsidRPr="00174F70">
              <w:t>Wesentliche Kompetenzen</w:t>
            </w:r>
          </w:p>
          <w:p w14:paraId="51A90A64" w14:textId="77777777" w:rsidR="00602AD9" w:rsidRPr="00174F70" w:rsidRDefault="00602AD9" w:rsidP="007E3CEC">
            <w:pPr>
              <w:pStyle w:val="Tabellentext"/>
            </w:pPr>
            <w:r w:rsidRPr="00174F70">
              <w:t>Die Schülerinnen und Schüler</w:t>
            </w:r>
          </w:p>
          <w:p w14:paraId="5D00855A" w14:textId="0C6FC543" w:rsidR="00602AD9" w:rsidRPr="007E3CEC" w:rsidRDefault="00602AD9" w:rsidP="007E3CEC">
            <w:pPr>
              <w:pStyle w:val="Tabellenspiegelstrich"/>
              <w:numPr>
                <w:ilvl w:val="0"/>
                <w:numId w:val="53"/>
              </w:numPr>
              <w:ind w:left="340" w:hanging="340"/>
              <w:jc w:val="left"/>
              <w:rPr>
                <w:rFonts w:cs="Times New Roman"/>
                <w:color w:val="ED7D31"/>
              </w:rPr>
            </w:pPr>
            <w:r w:rsidRPr="007E3CEC">
              <w:rPr>
                <w:rFonts w:cs="Times New Roman"/>
                <w:color w:val="ED7D31"/>
              </w:rPr>
              <w:t>analysieren den Auftrag</w:t>
            </w:r>
          </w:p>
          <w:p w14:paraId="7808C487" w14:textId="7BC8638A" w:rsidR="00602AD9" w:rsidRPr="00140B20" w:rsidRDefault="00602AD9" w:rsidP="007E3CEC">
            <w:pPr>
              <w:pStyle w:val="Tabellenspiegelstrich"/>
              <w:numPr>
                <w:ilvl w:val="0"/>
                <w:numId w:val="53"/>
              </w:numPr>
              <w:ind w:left="340" w:hanging="340"/>
              <w:jc w:val="left"/>
              <w:rPr>
                <w:rFonts w:cs="Times New Roman"/>
                <w:color w:val="007EC5"/>
              </w:rPr>
            </w:pPr>
            <w:r w:rsidRPr="00140B20">
              <w:rPr>
                <w:rFonts w:cs="Times New Roman"/>
                <w:color w:val="007EC5"/>
              </w:rPr>
              <w:t>beurteilen die gestalterischen und technischen Anforderungen</w:t>
            </w:r>
          </w:p>
          <w:p w14:paraId="03687265" w14:textId="151FC011" w:rsidR="00602AD9" w:rsidRPr="00140B20" w:rsidRDefault="00602AD9" w:rsidP="007E3CEC">
            <w:pPr>
              <w:pStyle w:val="Tabellenspiegelstrich"/>
              <w:numPr>
                <w:ilvl w:val="0"/>
                <w:numId w:val="53"/>
              </w:numPr>
              <w:ind w:left="340" w:hanging="340"/>
              <w:jc w:val="left"/>
              <w:rPr>
                <w:rFonts w:cs="Times New Roman"/>
                <w:color w:val="007EC5"/>
              </w:rPr>
            </w:pPr>
            <w:r w:rsidRPr="00140B20">
              <w:rPr>
                <w:rFonts w:cs="Times New Roman"/>
                <w:color w:val="007EC5"/>
              </w:rPr>
              <w:t>vergleichen das optische System des menschlichen Auges mit dem eines Kamerasystems</w:t>
            </w:r>
          </w:p>
          <w:p w14:paraId="58F95033" w14:textId="623367D7" w:rsidR="000E32AC" w:rsidRPr="00140B20" w:rsidRDefault="00407C52" w:rsidP="007E3CEC">
            <w:pPr>
              <w:pStyle w:val="Tabellenspiegelstrich"/>
              <w:numPr>
                <w:ilvl w:val="0"/>
                <w:numId w:val="53"/>
              </w:numPr>
              <w:ind w:left="340" w:hanging="340"/>
              <w:jc w:val="left"/>
              <w:rPr>
                <w:rFonts w:cs="Times New Roman"/>
                <w:color w:val="007EC5"/>
              </w:rPr>
            </w:pPr>
            <w:r w:rsidRPr="00140B20">
              <w:rPr>
                <w:rFonts w:cs="Times New Roman"/>
                <w:color w:val="007EC5"/>
              </w:rPr>
              <w:t xml:space="preserve">beschreiben </w:t>
            </w:r>
            <w:r w:rsidR="000E32AC" w:rsidRPr="00140B20">
              <w:rPr>
                <w:rFonts w:cs="Times New Roman"/>
                <w:color w:val="007EC5"/>
              </w:rPr>
              <w:t>das Prinzip von Brennweite, Blende und Gegenstandsweite mit selbst</w:t>
            </w:r>
            <w:r w:rsidR="00140B20">
              <w:rPr>
                <w:rFonts w:cs="Times New Roman"/>
                <w:color w:val="007EC5"/>
              </w:rPr>
              <w:t xml:space="preserve"> </w:t>
            </w:r>
            <w:r w:rsidR="000E32AC" w:rsidRPr="00140B20">
              <w:rPr>
                <w:rFonts w:cs="Times New Roman"/>
                <w:color w:val="007EC5"/>
              </w:rPr>
              <w:t>erstellten Bildreihen</w:t>
            </w:r>
          </w:p>
          <w:p w14:paraId="6F86A79D" w14:textId="2752CDA0" w:rsidR="00602AD9" w:rsidRPr="00140B20" w:rsidRDefault="000E32AC" w:rsidP="007E3CEC">
            <w:pPr>
              <w:pStyle w:val="Tabellenspiegelstrich"/>
              <w:numPr>
                <w:ilvl w:val="0"/>
                <w:numId w:val="53"/>
              </w:numPr>
              <w:ind w:left="340" w:hanging="340"/>
              <w:jc w:val="left"/>
              <w:rPr>
                <w:rFonts w:cs="Times New Roman"/>
                <w:color w:val="007EC5"/>
              </w:rPr>
            </w:pPr>
            <w:r w:rsidRPr="00140B20">
              <w:rPr>
                <w:rFonts w:cs="Times New Roman"/>
                <w:color w:val="007EC5"/>
              </w:rPr>
              <w:t xml:space="preserve">kennen den Begriff der Schärfentiefe und </w:t>
            </w:r>
            <w:r w:rsidR="00407C52" w:rsidRPr="00140B20">
              <w:rPr>
                <w:rFonts w:cs="Times New Roman"/>
                <w:color w:val="007EC5"/>
              </w:rPr>
              <w:t>erklären</w:t>
            </w:r>
            <w:r w:rsidRPr="00140B20">
              <w:rPr>
                <w:rFonts w:cs="Times New Roman"/>
                <w:color w:val="007EC5"/>
              </w:rPr>
              <w:t xml:space="preserve">, wie Brennweite, Blende und Gegenstandsweite die </w:t>
            </w:r>
            <w:r w:rsidR="00140B20" w:rsidRPr="00140B20">
              <w:rPr>
                <w:rFonts w:cs="Times New Roman"/>
                <w:color w:val="007EC5"/>
              </w:rPr>
              <w:t>Schärfentiefe</w:t>
            </w:r>
            <w:r w:rsidRPr="00140B20">
              <w:rPr>
                <w:rFonts w:cs="Times New Roman"/>
                <w:color w:val="007EC5"/>
              </w:rPr>
              <w:t xml:space="preserve"> des Bildes beeinflussen</w:t>
            </w:r>
          </w:p>
          <w:p w14:paraId="76691FE7" w14:textId="6966F78A" w:rsidR="00602AD9" w:rsidRPr="007E3CEC" w:rsidRDefault="00602AD9" w:rsidP="007E3CEC">
            <w:pPr>
              <w:pStyle w:val="Tabellenspiegelstrich"/>
              <w:numPr>
                <w:ilvl w:val="0"/>
                <w:numId w:val="53"/>
              </w:numPr>
              <w:ind w:left="340" w:hanging="340"/>
              <w:jc w:val="left"/>
              <w:rPr>
                <w:rFonts w:cs="Times New Roman"/>
                <w:color w:val="000000"/>
              </w:rPr>
            </w:pPr>
            <w:r w:rsidRPr="007E3CEC">
              <w:rPr>
                <w:rFonts w:cs="Times New Roman"/>
                <w:color w:val="000000"/>
              </w:rPr>
              <w:t xml:space="preserve">reflektieren </w:t>
            </w:r>
            <w:r w:rsidR="00407C52" w:rsidRPr="007E3CEC">
              <w:rPr>
                <w:rFonts w:cs="Times New Roman"/>
                <w:color w:val="000000"/>
              </w:rPr>
              <w:t xml:space="preserve">ihren </w:t>
            </w:r>
            <w:r w:rsidRPr="007E3CEC">
              <w:rPr>
                <w:rFonts w:cs="Times New Roman"/>
                <w:color w:val="000000"/>
              </w:rPr>
              <w:t>Arbeitsprozess</w:t>
            </w:r>
            <w:r w:rsidR="00407C52" w:rsidRPr="007E3CEC">
              <w:rPr>
                <w:rFonts w:cs="Times New Roman"/>
                <w:color w:val="000000"/>
              </w:rPr>
              <w:t>.</w:t>
            </w:r>
            <w:r w:rsidRPr="007E3CEC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7278" w:type="dxa"/>
            <w:shd w:val="clear" w:color="auto" w:fill="auto"/>
          </w:tcPr>
          <w:p w14:paraId="39F9E7A4" w14:textId="77777777" w:rsidR="00401D77" w:rsidRPr="00174F70" w:rsidRDefault="00401D77" w:rsidP="007E3CEC">
            <w:pPr>
              <w:pStyle w:val="Tabellenberschrift"/>
            </w:pPr>
            <w:r w:rsidRPr="00174F70">
              <w:t xml:space="preserve">Konkretisierung der </w:t>
            </w:r>
            <w:r w:rsidR="003B10CB" w:rsidRPr="00174F70">
              <w:t>Inhalte</w:t>
            </w:r>
          </w:p>
          <w:p w14:paraId="614EED71" w14:textId="77777777" w:rsidR="00602AD9" w:rsidRPr="00140B20" w:rsidRDefault="00602AD9" w:rsidP="007E3CEC">
            <w:pPr>
              <w:pStyle w:val="Tabellenspiegelstrich"/>
              <w:rPr>
                <w:color w:val="007EC5"/>
              </w:rPr>
            </w:pPr>
            <w:r w:rsidRPr="00140B20">
              <w:rPr>
                <w:color w:val="007EC5"/>
              </w:rPr>
              <w:t>Aufbau des Auges</w:t>
            </w:r>
          </w:p>
          <w:p w14:paraId="2BF7EEA1" w14:textId="77777777" w:rsidR="00602AD9" w:rsidRPr="00140B20" w:rsidRDefault="00602AD9" w:rsidP="007E3CEC">
            <w:pPr>
              <w:pStyle w:val="Tabellenspiegelstrich"/>
              <w:rPr>
                <w:color w:val="007EC5"/>
              </w:rPr>
            </w:pPr>
            <w:r w:rsidRPr="00140B20">
              <w:rPr>
                <w:color w:val="007EC5"/>
              </w:rPr>
              <w:t>Blende, Brennweite, Gegenstandsweite</w:t>
            </w:r>
          </w:p>
          <w:p w14:paraId="618A6383" w14:textId="77777777" w:rsidR="00602AD9" w:rsidRPr="00140B20" w:rsidRDefault="00602AD9" w:rsidP="007E3CEC">
            <w:pPr>
              <w:pStyle w:val="Tabellenspiegelstrich"/>
              <w:rPr>
                <w:color w:val="007EC5"/>
              </w:rPr>
            </w:pPr>
            <w:r w:rsidRPr="00140B20">
              <w:rPr>
                <w:color w:val="007EC5"/>
              </w:rPr>
              <w:t>Schärfentiefe</w:t>
            </w:r>
          </w:p>
          <w:p w14:paraId="15188E4E" w14:textId="77777777" w:rsidR="00401D77" w:rsidRPr="00174F70" w:rsidRDefault="00401D77" w:rsidP="00140B20">
            <w:pPr>
              <w:pStyle w:val="Tabellentext"/>
            </w:pPr>
          </w:p>
        </w:tc>
      </w:tr>
      <w:tr w:rsidR="00401D77" w:rsidRPr="00174F70" w14:paraId="25CCF1C5" w14:textId="77777777" w:rsidTr="003423CC">
        <w:trPr>
          <w:trHeight w:val="618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36E57A92" w14:textId="77777777" w:rsidR="00401D77" w:rsidRPr="00174F70" w:rsidRDefault="00401D77" w:rsidP="007E3CEC">
            <w:pPr>
              <w:pStyle w:val="Tabellenberschrift"/>
            </w:pPr>
            <w:r w:rsidRPr="00174F70">
              <w:t>Lern- und Arbeitstechniken</w:t>
            </w:r>
          </w:p>
          <w:p w14:paraId="1C9BF32E" w14:textId="77777777" w:rsidR="006514E2" w:rsidRPr="00174F70" w:rsidRDefault="000E32AC" w:rsidP="00140B20">
            <w:pPr>
              <w:pStyle w:val="Tabellentext"/>
            </w:pPr>
            <w:r w:rsidRPr="00776FF1">
              <w:t>Unterrichtsgespräch, Produktionsbesprechung, Gruppenarbeit, Reflexion des Prozesses</w:t>
            </w:r>
          </w:p>
        </w:tc>
      </w:tr>
      <w:tr w:rsidR="00401D77" w:rsidRPr="00174F70" w14:paraId="0808C9D4" w14:textId="77777777" w:rsidTr="003423CC">
        <w:trPr>
          <w:trHeight w:val="543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4263E609" w14:textId="77777777" w:rsidR="00401D77" w:rsidRPr="00174F70" w:rsidRDefault="00401D77" w:rsidP="007E3CEC">
            <w:pPr>
              <w:pStyle w:val="Tabellenberschrift"/>
            </w:pPr>
            <w:r w:rsidRPr="00174F70">
              <w:t>Unterrichtsmaterialien/Fundstelle</w:t>
            </w:r>
          </w:p>
          <w:p w14:paraId="0D7CCE73" w14:textId="77777777" w:rsidR="006514E2" w:rsidRPr="00C17ECE" w:rsidRDefault="00192608" w:rsidP="00140B20">
            <w:pPr>
              <w:pStyle w:val="Tabellentext"/>
            </w:pPr>
            <w:r w:rsidRPr="00776FF1">
              <w:t>Fachbüche</w:t>
            </w:r>
            <w:r w:rsidR="00D742FC" w:rsidRPr="00776FF1">
              <w:t>r</w:t>
            </w:r>
            <w:r w:rsidRPr="00776FF1">
              <w:t>, Internet, Fotokamera</w:t>
            </w:r>
            <w:r w:rsidR="000E32AC" w:rsidRPr="00776FF1">
              <w:t xml:space="preserve"> mit großem Sensor (DSLR/ DSLM Kamera mit Vollformat oder APSC)</w:t>
            </w:r>
            <w:r w:rsidRPr="00776FF1">
              <w:t xml:space="preserve">, </w:t>
            </w:r>
            <w:r w:rsidR="000E32AC" w:rsidRPr="00776FF1">
              <w:t xml:space="preserve">Zoomobjektive, </w:t>
            </w:r>
            <w:r w:rsidRPr="00776FF1">
              <w:t>Stativ</w:t>
            </w:r>
            <w:r w:rsidR="000E32AC" w:rsidRPr="00776FF1">
              <w:t>e</w:t>
            </w:r>
            <w:r w:rsidRPr="00776FF1">
              <w:t xml:space="preserve"> </w:t>
            </w:r>
          </w:p>
        </w:tc>
      </w:tr>
      <w:tr w:rsidR="00401D77" w:rsidRPr="00174F70" w14:paraId="11E23F7A" w14:textId="77777777" w:rsidTr="003423CC">
        <w:trPr>
          <w:trHeight w:val="881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54337865" w14:textId="77777777" w:rsidR="006514E2" w:rsidRPr="00776FF1" w:rsidRDefault="00401D77" w:rsidP="007E3CEC">
            <w:pPr>
              <w:pStyle w:val="Tabellenberschrift"/>
            </w:pPr>
            <w:r w:rsidRPr="00174F70">
              <w:lastRenderedPageBreak/>
              <w:t>Organisatorische Hinweise</w:t>
            </w:r>
          </w:p>
          <w:p w14:paraId="559EA53D" w14:textId="138B29EC" w:rsidR="000E32AC" w:rsidRPr="00776FF1" w:rsidRDefault="000E32AC" w:rsidP="00140B20">
            <w:pPr>
              <w:pStyle w:val="Tabellenspiegelstrich"/>
            </w:pPr>
            <w:r w:rsidRPr="00776FF1">
              <w:t>Internetzugang zur Recherchezwecken</w:t>
            </w:r>
          </w:p>
          <w:p w14:paraId="4235FA3D" w14:textId="4C7F116F" w:rsidR="000E32AC" w:rsidRPr="00776FF1" w:rsidRDefault="000E32AC" w:rsidP="00140B20">
            <w:pPr>
              <w:pStyle w:val="Tabellenspiegelstrich"/>
            </w:pPr>
            <w:r w:rsidRPr="00776FF1">
              <w:t>Zugang zu Bild- und Tonequipment</w:t>
            </w:r>
          </w:p>
          <w:p w14:paraId="2BCDD146" w14:textId="628E2CEC" w:rsidR="00B94DE7" w:rsidRPr="00174F70" w:rsidRDefault="000E32AC" w:rsidP="00140B20">
            <w:pPr>
              <w:pStyle w:val="Tabellenspiegelstrich"/>
            </w:pPr>
            <w:r w:rsidRPr="00776FF1">
              <w:t>Schulgelände, Schulgebäude als Aufnahmemotiv</w:t>
            </w:r>
          </w:p>
        </w:tc>
      </w:tr>
    </w:tbl>
    <w:p w14:paraId="2FA9E504" w14:textId="77777777" w:rsidR="0027406F" w:rsidRPr="00174F70" w:rsidRDefault="0027406F" w:rsidP="00C10EBF">
      <w:pPr>
        <w:spacing w:before="0" w:after="0"/>
        <w:rPr>
          <w:rFonts w:ascii="Calibri" w:hAnsi="Calibri" w:cs="Calibri"/>
          <w:sz w:val="4"/>
          <w:szCs w:val="4"/>
        </w:rPr>
      </w:pPr>
    </w:p>
    <w:p w14:paraId="23C39F0D" w14:textId="77777777" w:rsidR="00271B58" w:rsidRPr="003423CC" w:rsidRDefault="00271B58" w:rsidP="003423CC">
      <w:pPr>
        <w:spacing w:before="120" w:after="0"/>
        <w:rPr>
          <w:bCs/>
        </w:rPr>
      </w:pPr>
      <w:bookmarkStart w:id="1" w:name="_Hlk43281896"/>
      <w:r w:rsidRPr="003423CC">
        <w:rPr>
          <w:bCs/>
          <w:color w:val="F36E21"/>
        </w:rPr>
        <w:t>Medienkompetenz</w:t>
      </w:r>
      <w:r w:rsidRPr="003423CC">
        <w:rPr>
          <w:bCs/>
          <w:color w:val="000000"/>
        </w:rPr>
        <w:t xml:space="preserve">, </w:t>
      </w:r>
      <w:r w:rsidRPr="003423CC">
        <w:rPr>
          <w:bCs/>
          <w:color w:val="007EC5"/>
        </w:rPr>
        <w:t>Anwendungs-Know-how</w:t>
      </w:r>
      <w:r w:rsidRPr="003423CC">
        <w:rPr>
          <w:bCs/>
          <w:color w:val="000000"/>
        </w:rPr>
        <w:t xml:space="preserve">, </w:t>
      </w:r>
      <w:r w:rsidRPr="003423CC">
        <w:rPr>
          <w:bCs/>
          <w:color w:val="4CB848"/>
        </w:rPr>
        <w:t xml:space="preserve">Informatische Grundkenntnisse </w:t>
      </w:r>
      <w:r w:rsidRPr="003423CC">
        <w:rPr>
          <w:bCs/>
        </w:rPr>
        <w:t>(Bitte markieren Sie alle Aussagen zu diesen drei Kompetenzbereichen in den entsprechenden Farben.)</w:t>
      </w:r>
    </w:p>
    <w:bookmarkEnd w:id="1"/>
    <w:p w14:paraId="22B96BF9" w14:textId="77777777" w:rsidR="00271B58" w:rsidRPr="00AA6963" w:rsidRDefault="00271B58" w:rsidP="00A114BA">
      <w:pPr>
        <w:spacing w:before="0" w:after="0"/>
        <w:jc w:val="left"/>
        <w:rPr>
          <w:rFonts w:ascii="Calibri" w:hAnsi="Calibri" w:cs="BentonSans-Bold"/>
          <w:b/>
          <w:bCs/>
        </w:rPr>
      </w:pPr>
    </w:p>
    <w:sectPr w:rsidR="00271B58" w:rsidRPr="00AA6963" w:rsidSect="003423CC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58328" w14:textId="77777777" w:rsidR="00CC08BE" w:rsidRDefault="00CC08BE">
      <w:r>
        <w:separator/>
      </w:r>
    </w:p>
    <w:p w14:paraId="42C577D6" w14:textId="77777777" w:rsidR="00CC08BE" w:rsidRDefault="00CC08BE"/>
    <w:p w14:paraId="2C933292" w14:textId="77777777" w:rsidR="00CC08BE" w:rsidRDefault="00CC08BE"/>
  </w:endnote>
  <w:endnote w:type="continuationSeparator" w:id="0">
    <w:p w14:paraId="1707075F" w14:textId="77777777" w:rsidR="00CC08BE" w:rsidRDefault="00CC08BE">
      <w:r>
        <w:continuationSeparator/>
      </w:r>
    </w:p>
    <w:p w14:paraId="03B284F5" w14:textId="77777777" w:rsidR="00CC08BE" w:rsidRDefault="00CC08BE"/>
    <w:p w14:paraId="72A35C61" w14:textId="77777777" w:rsidR="00CC08BE" w:rsidRDefault="00CC0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ent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6BC65" w14:textId="77777777" w:rsidR="00607C63" w:rsidRPr="00772637" w:rsidRDefault="00607C63" w:rsidP="00DE0DDC">
    <w:pPr>
      <w:pStyle w:val="Fuzeile"/>
      <w:tabs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25C1D" w14:textId="2C1E2985" w:rsidR="00607C63" w:rsidRPr="00817652" w:rsidRDefault="00391FAB" w:rsidP="007529E6">
    <w:pPr>
      <w:pStyle w:val="Fuzeile"/>
      <w:tabs>
        <w:tab w:val="clear" w:pos="9072"/>
        <w:tab w:val="right" w:pos="14601"/>
      </w:tabs>
      <w:ind w:right="-28"/>
      <w:rPr>
        <w:szCs w:val="20"/>
      </w:rPr>
    </w:pPr>
    <w:r w:rsidRPr="00391FAB">
      <w:t>Quelle: www.berufsbildung.nrw.de/</w:t>
    </w:r>
    <w:r w:rsidRPr="00391FAB">
      <w:tab/>
      <w:t>Seite 1 von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B1CCE" w14:textId="77777777" w:rsidR="00CC08BE" w:rsidRDefault="00CC08BE">
      <w:r>
        <w:separator/>
      </w:r>
    </w:p>
  </w:footnote>
  <w:footnote w:type="continuationSeparator" w:id="0">
    <w:p w14:paraId="7C900CB6" w14:textId="77777777" w:rsidR="00CC08BE" w:rsidRDefault="00CC08BE">
      <w:r>
        <w:continuationSeparator/>
      </w:r>
    </w:p>
    <w:p w14:paraId="3D44AEE8" w14:textId="77777777" w:rsidR="00CC08BE" w:rsidRDefault="00CC08BE"/>
    <w:p w14:paraId="0EF6DFD0" w14:textId="77777777" w:rsidR="00CC08BE" w:rsidRDefault="00CC0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34CC2" w14:textId="2097D133" w:rsidR="00607C63" w:rsidRPr="00DE0DDC" w:rsidRDefault="003423CC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8ED82C7" wp14:editId="58FDEDC7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309C4A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8ED82C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bi/wEAAOQDAAAOAAAAZHJzL2Uyb0RvYy54bWysU1Fv0zAQfkfiP1h+p0k71k1R02l0KkIa&#10;DGnjBziOk1g4PnN2m/Tfc3bSMuANkQfrfD5/vu+7L5u7sTfsqNBrsCVfLnLOlJVQa9uW/NvL/t0t&#10;Zz4IWwsDVpX8pDy/2759sxlcoVbQgakVMgKxvhhcybsQXJFlXnaqF34BTlk6bAB7EWiLbVajGAi9&#10;N9kqz9fZAFg7BKm8p+zDdMi3Cb9plAxPTeNVYKbk1FtIK6a1imu23YiiReE6Lec2xD900Qtt6dEL&#10;1IMIgh1Q/wXVa4ngoQkLCX0GTaOlShyIzTL/g81zJ5xKXEgc7y4y+f8HK78cvyLTdclXnFnR04he&#10;1BjYBxjZ8n2UZ3C+oKpnR3VhpDyNOVH17hHkd88s7DphW3WPCEOnRE3tLePN7NXVCcdHkGr4DDW9&#10;Iw4BEtDYYB+1IzUYodOYTpfRxF4kJa/ydX5DJ5KOrm/WeX57nZ4Qxfm2Qx8+KuhZDEqONPqELo6P&#10;PsRuRHEuiY95MLrea2PSBttqZ5AdBdlkn74Z/bcyY2OxhXhtQoyZRDMymziGsRpn2SqoT0QYYbId&#10;/SYUxJWzgSxXcv/jIFBxZj5ZEi368xxgCq6IKGWrc1ZY2QG5lwCmcBcmLx8c6rYj9Gk0Fu5J3EYn&#10;3nEKUydzr2SlJMds++jV1/tU9evn3P4EAAD//wMAUEsDBBQABgAIAAAAIQD3QVLF4QAAAA4BAAAP&#10;AAAAZHJzL2Rvd25yZXYueG1sTI/NboMwEITvlfoO1lbqrbGpUkIpJkL9u0Q5NLTq1eAtoGAbYRPo&#10;23dzSm8z2tHsN9l2MT074eg7ZyVEKwEMbe10ZxsJn+XbXQLMB2W16p1FCb/oYZtfX2Uq1W62H3g6&#10;hIZRifWpktCGMKSc+7pFo/zKDWjp9uNGowLZseF6VDOVm57fCxFzozpLH1o14HOL9fEwGQnlZnnZ&#10;v8bf78Vxv6um5avYlcUs5e3NUjwBC7iESxjO+IQOOTFVbrLas578w0bElCW1jmjEORJHCamKlFgn&#10;j8DzjP+fkf8BAAD//wMAUEsBAi0AFAAGAAgAAAAhALaDOJL+AAAA4QEAABMAAAAAAAAAAAAAAAAA&#10;AAAAAFtDb250ZW50X1R5cGVzXS54bWxQSwECLQAUAAYACAAAACEAOP0h/9YAAACUAQAACwAAAAAA&#10;AAAAAAAAAAAvAQAAX3JlbHMvLnJlbHNQSwECLQAUAAYACAAAACEAZLbm4v8BAADkAwAADgAAAAAA&#10;AAAAAAAAAAAuAgAAZHJzL2Uyb0RvYy54bWxQSwECLQAUAAYACAAAACEA90FSxeEAAAAOAQAADwAA&#10;AAAAAAAAAAAAAABZBAAAZHJzL2Rvd25yZXYueG1sUEsFBgAAAAAEAAQA8wAAAGcFAAAAAA==&#10;" stroked="f">
              <v:textbox style="layout-flow:vertical" inset="0,0,1mm,0">
                <w:txbxContent>
                  <w:p w14:paraId="58309C4A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ABEE3AA" wp14:editId="15CAA8BC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E1F394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822C59">
                            <w:fldChar w:fldCharType="begin"/>
                          </w:r>
                          <w:r w:rsidR="00822C59">
                            <w:instrText xml:space="preserve"> NUMPAGES  \* Arabic  \* MERGEFORMAT </w:instrText>
                          </w:r>
                          <w:r w:rsidR="00822C59">
                            <w:fldChar w:fldCharType="separate"/>
                          </w:r>
                          <w:r w:rsidR="008234F4">
                            <w:rPr>
                              <w:noProof/>
                            </w:rPr>
                            <w:t>1</w:t>
                          </w:r>
                          <w:r w:rsidR="00822C5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ABEE3AA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oHAAIAAOsDAAAOAAAAZHJzL2Uyb0RvYy54bWysU8Fu2zAMvQ/YPwi6L3YaNC2MOEWXIsOA&#10;bivQ7gNkWbaFyaJGKbHz96NkJwu22zAfBFKinvgenzcPY2/YUaHXYEu+XOScKSuh1rYt+fe3/Yd7&#10;znwQthYGrCr5SXn+sH3/bjO4Qt1AB6ZWyAjE+mJwJe9CcEWWedmpXvgFOGXpsAHsRaAU26xGMRB6&#10;b7KbPF9nA2DtEKTynnafpkO+TfhNo2T41jReBWZKTr2FtGJaq7hm240oWhSu03JuQ/xDF73Qlh69&#10;QD2JINgB9V9QvZYIHpqwkNBn0DRaqsSB2CzzP9i8dsKpxIXE8e4ik/9/sPLr8QWZrml2nFnR04je&#10;1BjYRxjZchXlGZwvqOrVUV0YaT+WRqrePYP84ZmFXSdsqx4RYeiUqKm9ZbyZXV2dcHwEqYYvUNM7&#10;4hAgAY0N9hGQ1GCETmM6XUYTe5G0ucrX+R2dSDq6vVvn+f1tekIU59sOffikoGcxKDnS6BO6OD77&#10;ELsRxbkkdQ9G13ttTEqwrXYG2VGQTfbpm9H9dZmxsdhCvDYhxp1EMzKbOIaxGmdBZ/UqqE/EG2Fy&#10;H/0tFMSVs4GcV3L/8yBQcWY+W9JuReyiVVNCAZ6D6hwIKzsgExPAFO7CZOmDQ912hD5NyMIjadzo&#10;RD8OY+pkbpkclVSZ3R8te52nqt//6PYXAAAA//8DAFBLAwQUAAYACAAAACEAEhqXH+QAAAALAQAA&#10;DwAAAGRycy9kb3ducmV2LnhtbEyPzU7DMBCE70i8g7VI3KiTNrQlxKn4EaKAeqBwgJsTL0lEvE5j&#10;tw19erYnuO3ujGa/yRaDbcUOe984UhCPIhBIpTMNVQre3x4u5iB80GR06wgV/KCHRX56kunUuD29&#10;4m4dKsEh5FOtoA6hS6X0ZY1W+5HrkFj7cr3Vgde+kqbXew63rRxH0VRa3RB/qHWHdzWW3+utVTB7&#10;KZebza15uh8+novHw+dyUq6cUudnw801iIBD+DPDEZ/RIWemwm3JeNEqmF6O2cn3JOYKR0M8SUAU&#10;PETJ/Apknsn/HfJfAAAA//8DAFBLAQItABQABgAIAAAAIQC2gziS/gAAAOEBAAATAAAAAAAAAAAA&#10;AAAAAAAAAABbQ29udGVudF9UeXBlc10ueG1sUEsBAi0AFAAGAAgAAAAhADj9If/WAAAAlAEAAAsA&#10;AAAAAAAAAAAAAAAALwEAAF9yZWxzLy5yZWxzUEsBAi0AFAAGAAgAAAAhAI9CmgcAAgAA6wMAAA4A&#10;AAAAAAAAAAAAAAAALgIAAGRycy9lMm9Eb2MueG1sUEsBAi0AFAAGAAgAAAAhABIalx/kAAAACwEA&#10;AA8AAAAAAAAAAAAAAAAAWgQAAGRycy9kb3ducmV2LnhtbFBLBQYAAAAABAAEAPMAAABrBQAAAAA=&#10;" stroked="f">
              <v:textbox style="layout-flow:vertical" inset="1mm,0,0,0">
                <w:txbxContent>
                  <w:p w14:paraId="08E1F394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8234F4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7C3CB" w14:textId="09A682D1" w:rsidR="00391FAB" w:rsidRPr="00391FAB" w:rsidRDefault="00391FAB">
    <w:pPr>
      <w:pStyle w:val="Kopfzeile"/>
      <w:rPr>
        <w:b/>
        <w:bCs/>
        <w:sz w:val="24"/>
      </w:rPr>
    </w:pPr>
    <w:r w:rsidRPr="00391FAB">
      <w:rPr>
        <w:b/>
        <w:bCs/>
      </w:rPr>
      <w:t>Mediengestalter</w:t>
    </w:r>
    <w:r>
      <w:rPr>
        <w:b/>
        <w:bCs/>
      </w:rPr>
      <w:t>in</w:t>
    </w:r>
    <w:r w:rsidRPr="00391FAB">
      <w:rPr>
        <w:b/>
        <w:bCs/>
      </w:rPr>
      <w:t xml:space="preserve"> Bild und Ton</w:t>
    </w:r>
    <w:r>
      <w:rPr>
        <w:b/>
        <w:bCs/>
      </w:rPr>
      <w:t>/</w:t>
    </w:r>
    <w:r w:rsidRPr="00391FAB">
      <w:rPr>
        <w:b/>
        <w:bCs/>
      </w:rPr>
      <w:t>Mediengestalter Bild und Ton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2B74A7"/>
    <w:multiLevelType w:val="hybridMultilevel"/>
    <w:tmpl w:val="4F32AA82"/>
    <w:lvl w:ilvl="0" w:tplc="5C5A7AB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6512168"/>
    <w:multiLevelType w:val="hybridMultilevel"/>
    <w:tmpl w:val="79AE98CE"/>
    <w:lvl w:ilvl="0" w:tplc="00143E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5FDC53AB"/>
    <w:multiLevelType w:val="hybridMultilevel"/>
    <w:tmpl w:val="18AE4BC6"/>
    <w:lvl w:ilvl="0" w:tplc="00143E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A7234"/>
    <w:multiLevelType w:val="hybridMultilevel"/>
    <w:tmpl w:val="0C8C941A"/>
    <w:lvl w:ilvl="0" w:tplc="00143E0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1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345B8"/>
    <w:multiLevelType w:val="hybridMultilevel"/>
    <w:tmpl w:val="A6D4928E"/>
    <w:lvl w:ilvl="0" w:tplc="34D648D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BE71A64"/>
    <w:multiLevelType w:val="hybridMultilevel"/>
    <w:tmpl w:val="5D0C1204"/>
    <w:lvl w:ilvl="0" w:tplc="F52EA5B4">
      <w:start w:val="1"/>
      <w:numFmt w:val="bullet"/>
      <w:lvlText w:val="‒"/>
      <w:lvlJc w:val="left"/>
      <w:pPr>
        <w:ind w:left="400" w:hanging="360"/>
      </w:pPr>
      <w:rPr>
        <w:rFonts w:ascii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C46EA"/>
    <w:multiLevelType w:val="hybridMultilevel"/>
    <w:tmpl w:val="F4481A52"/>
    <w:lvl w:ilvl="0" w:tplc="67F6BD4E">
      <w:start w:val="10"/>
      <w:numFmt w:val="bullet"/>
      <w:lvlText w:val="-"/>
      <w:lvlJc w:val="left"/>
      <w:pPr>
        <w:ind w:left="400" w:hanging="360"/>
      </w:pPr>
      <w:rPr>
        <w:rFonts w:ascii="Calibri" w:eastAsia="MS Mincho" w:hAnsi="Calibri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9"/>
  </w:num>
  <w:num w:numId="12">
    <w:abstractNumId w:val="23"/>
  </w:num>
  <w:num w:numId="13">
    <w:abstractNumId w:val="18"/>
  </w:num>
  <w:num w:numId="14">
    <w:abstractNumId w:val="25"/>
  </w:num>
  <w:num w:numId="15">
    <w:abstractNumId w:val="20"/>
  </w:num>
  <w:num w:numId="16">
    <w:abstractNumId w:val="21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16"/>
  </w:num>
  <w:num w:numId="30">
    <w:abstractNumId w:val="31"/>
  </w:num>
  <w:num w:numId="31">
    <w:abstractNumId w:val="10"/>
  </w:num>
  <w:num w:numId="32">
    <w:abstractNumId w:val="29"/>
  </w:num>
  <w:num w:numId="33">
    <w:abstractNumId w:val="28"/>
  </w:num>
  <w:num w:numId="34">
    <w:abstractNumId w:val="17"/>
  </w:num>
  <w:num w:numId="35">
    <w:abstractNumId w:val="30"/>
  </w:num>
  <w:num w:numId="36">
    <w:abstractNumId w:val="24"/>
  </w:num>
  <w:num w:numId="37">
    <w:abstractNumId w:val="34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20"/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2"/>
  </w:num>
  <w:num w:numId="4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32"/>
  </w:num>
  <w:num w:numId="49">
    <w:abstractNumId w:val="35"/>
  </w:num>
  <w:num w:numId="50">
    <w:abstractNumId w:val="26"/>
  </w:num>
  <w:num w:numId="51">
    <w:abstractNumId w:val="15"/>
  </w:num>
  <w:num w:numId="52">
    <w:abstractNumId w:val="27"/>
  </w:num>
  <w:num w:numId="53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8B7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2EE8"/>
    <w:rsid w:val="00063DC6"/>
    <w:rsid w:val="0006490B"/>
    <w:rsid w:val="00064A24"/>
    <w:rsid w:val="00064B89"/>
    <w:rsid w:val="00065829"/>
    <w:rsid w:val="0006755F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2257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2AC"/>
    <w:rsid w:val="000E380A"/>
    <w:rsid w:val="000E6127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0B2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4F70"/>
    <w:rsid w:val="00177828"/>
    <w:rsid w:val="00186E9C"/>
    <w:rsid w:val="00190265"/>
    <w:rsid w:val="0019078C"/>
    <w:rsid w:val="001909EA"/>
    <w:rsid w:val="00191BD7"/>
    <w:rsid w:val="00192608"/>
    <w:rsid w:val="00193D62"/>
    <w:rsid w:val="00193FA7"/>
    <w:rsid w:val="00194743"/>
    <w:rsid w:val="00194DED"/>
    <w:rsid w:val="001953E1"/>
    <w:rsid w:val="00195EA0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14D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1BDF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84E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3A6C"/>
    <w:rsid w:val="002B49E5"/>
    <w:rsid w:val="002B4B14"/>
    <w:rsid w:val="002C0860"/>
    <w:rsid w:val="002C318B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3CC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1FAB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6330"/>
    <w:rsid w:val="00401D77"/>
    <w:rsid w:val="004070AD"/>
    <w:rsid w:val="00407C52"/>
    <w:rsid w:val="00413319"/>
    <w:rsid w:val="004159E4"/>
    <w:rsid w:val="004173A0"/>
    <w:rsid w:val="00417757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38A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1B42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13BA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83D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2AD9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10E"/>
    <w:rsid w:val="00680414"/>
    <w:rsid w:val="00680F44"/>
    <w:rsid w:val="00684FA9"/>
    <w:rsid w:val="00687510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2FC5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29E6"/>
    <w:rsid w:val="0075467A"/>
    <w:rsid w:val="007630E2"/>
    <w:rsid w:val="007633C5"/>
    <w:rsid w:val="00765CCF"/>
    <w:rsid w:val="00766693"/>
    <w:rsid w:val="00771429"/>
    <w:rsid w:val="00772637"/>
    <w:rsid w:val="00776FF1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6C1D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534"/>
    <w:rsid w:val="007E01F1"/>
    <w:rsid w:val="007E3CEC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2C59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B6823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1CD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7B8"/>
    <w:rsid w:val="00973F93"/>
    <w:rsid w:val="009804D1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1301"/>
    <w:rsid w:val="00A92076"/>
    <w:rsid w:val="00A9213F"/>
    <w:rsid w:val="00A96299"/>
    <w:rsid w:val="00AA0F77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0717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17ECE"/>
    <w:rsid w:val="00C200E1"/>
    <w:rsid w:val="00C25163"/>
    <w:rsid w:val="00C31652"/>
    <w:rsid w:val="00C3497F"/>
    <w:rsid w:val="00C34C56"/>
    <w:rsid w:val="00C3639F"/>
    <w:rsid w:val="00C36AC3"/>
    <w:rsid w:val="00C37360"/>
    <w:rsid w:val="00C378A7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08BE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2FC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2716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1F92"/>
    <w:rsid w:val="00ED21F8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6BC"/>
    <w:rsid w:val="00F67887"/>
    <w:rsid w:val="00F73064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9841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2EE8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rsid w:val="00062EE8"/>
    <w:pPr>
      <w:tabs>
        <w:tab w:val="right" w:pos="9072"/>
      </w:tabs>
      <w:spacing w:before="0" w:after="0"/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customStyle="1" w:styleId="BesuchterHyperlink">
    <w:name w:val="Besuchter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A45FD-AD66-4D28-B7BD-867B0CAE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522BF981.dotm</Template>
  <TotalTime>0</TotalTime>
  <Pages>2</Pages>
  <Words>254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2020-06-17T09:02:00Z</dcterms:created>
  <dcterms:modified xsi:type="dcterms:W3CDTF">2020-06-18T08:22:00Z</dcterms:modified>
</cp:coreProperties>
</file>