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F410C6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10C6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08"/>
      </w:tblGrid>
      <w:tr w:rsidR="00F410C6" w:rsidRPr="00F410C6" w14:paraId="185377AF" w14:textId="77777777" w:rsidTr="00F410C6">
        <w:trPr>
          <w:trHeight w:val="850"/>
        </w:trPr>
        <w:tc>
          <w:tcPr>
            <w:tcW w:w="14570" w:type="dxa"/>
            <w:gridSpan w:val="4"/>
          </w:tcPr>
          <w:p w14:paraId="1844C369" w14:textId="3B1C167A" w:rsidR="004F00E4" w:rsidRPr="00F410C6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F410C6">
              <w:rPr>
                <w:sz w:val="24"/>
                <w:szCs w:val="24"/>
              </w:rPr>
              <w:t xml:space="preserve"> </w:t>
            </w:r>
            <w:r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AA3451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="00980679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AA3451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Nichtmetallische Untergründe bearbeiten und beschichten</w:t>
            </w:r>
          </w:p>
          <w:p w14:paraId="2109407A" w14:textId="2863BDBD" w:rsidR="004F00E4" w:rsidRPr="00F410C6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887C82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  <w:p w14:paraId="7AFB5E09" w14:textId="1794B846" w:rsidR="004F00E4" w:rsidRPr="00F410C6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7A1EA1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F410C6" w:rsidRPr="00F410C6" w14:paraId="2E997D20" w14:textId="77777777" w:rsidTr="00132618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F410C6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410C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F410C6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0C6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F410C6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F410C6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F410C6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0C6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F410C6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F410C6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10C6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F410C6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F410C6" w:rsidRPr="00F410C6" w14:paraId="7EBA124C" w14:textId="77777777" w:rsidTr="00F410C6">
        <w:trPr>
          <w:trHeight w:val="624"/>
        </w:trPr>
        <w:tc>
          <w:tcPr>
            <w:tcW w:w="2551" w:type="dxa"/>
          </w:tcPr>
          <w:p w14:paraId="5161FDE7" w14:textId="3DD37CC8" w:rsidR="004F00E4" w:rsidRPr="00F410C6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3F97136C" w:rsidR="004F00E4" w:rsidRPr="00F410C6" w:rsidRDefault="008D4DE0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analysieren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 mit Hilfe technischer Unterlagen die Auftragssituation.</w:t>
            </w:r>
          </w:p>
        </w:tc>
        <w:tc>
          <w:tcPr>
            <w:tcW w:w="4139" w:type="dxa"/>
          </w:tcPr>
          <w:p w14:paraId="0B7F5979" w14:textId="1DA80227" w:rsidR="00F53F1A" w:rsidRPr="00F410C6" w:rsidRDefault="008D4DE0" w:rsidP="00A00686">
            <w:pPr>
              <w:rPr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Die Schülerinnen und Schüler erfassen und verstehen den Kundenauftrag und interpretieren die Kundenwünsche.</w:t>
            </w:r>
          </w:p>
        </w:tc>
        <w:tc>
          <w:tcPr>
            <w:tcW w:w="2608" w:type="dxa"/>
          </w:tcPr>
          <w:p w14:paraId="2F983F1D" w14:textId="1A9BD42D" w:rsidR="00F37C9B" w:rsidRPr="00F410C6" w:rsidRDefault="00F37C9B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0C6" w:rsidRPr="00F410C6" w14:paraId="297FD7EC" w14:textId="77777777" w:rsidTr="00F410C6">
        <w:trPr>
          <w:trHeight w:val="624"/>
        </w:trPr>
        <w:tc>
          <w:tcPr>
            <w:tcW w:w="2551" w:type="dxa"/>
          </w:tcPr>
          <w:p w14:paraId="435CFAD9" w14:textId="77777777" w:rsidR="004F00E4" w:rsidRPr="00F410C6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4AC733E8" w14:textId="77777777" w:rsidR="008D4DE0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Sie erfassen die Wechselwirkungen zwischen nichtmetallischen Untergründen und Beschichtungsstoffen (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t>physikalische und chemische Eigenschaften</w:t>
            </w:r>
            <w:r w:rsidRPr="00F410C6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1103FCE" w14:textId="726F53D6" w:rsidR="004F00E4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informieren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 sich und recherchieren mithilfe von digitalen Medien.</w:t>
            </w:r>
          </w:p>
        </w:tc>
        <w:tc>
          <w:tcPr>
            <w:tcW w:w="4139" w:type="dxa"/>
          </w:tcPr>
          <w:p w14:paraId="71C30B28" w14:textId="77777777" w:rsidR="008D4DE0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Die Schülerinnen und Schüler klären unverständliche Begrifflichkeiten aus dem Kundenauftrag in einer Informationstabelle. </w:t>
            </w:r>
          </w:p>
          <w:p w14:paraId="607DE48C" w14:textId="7EDCA56C" w:rsidR="008D4DE0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Sie erstellen ein Begriffslexikon/Glossar, z. B. mit Begriffen wie:</w:t>
            </w:r>
          </w:p>
          <w:p w14:paraId="58B5CB9D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Holzwerkstoffe/Tischlerplatte</w:t>
            </w:r>
          </w:p>
          <w:p w14:paraId="5151306F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Untergrundprüfung</w:t>
            </w:r>
          </w:p>
          <w:p w14:paraId="32BBE978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Untergrundvorbehandlung</w:t>
            </w:r>
          </w:p>
          <w:p w14:paraId="6DF85D95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Arbeitsplan</w:t>
            </w:r>
          </w:p>
          <w:p w14:paraId="6C2B17C9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Perspektivische Ansichten zeichnen</w:t>
            </w:r>
          </w:p>
          <w:p w14:paraId="476CAE08" w14:textId="200474FD" w:rsidR="007F2933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Beschichtungssysteme (Acryl vs. Alkyd) etc.</w:t>
            </w:r>
          </w:p>
        </w:tc>
        <w:tc>
          <w:tcPr>
            <w:tcW w:w="2608" w:type="dxa"/>
          </w:tcPr>
          <w:p w14:paraId="2F5D4DD6" w14:textId="77777777" w:rsidR="004F00E4" w:rsidRPr="00F410C6" w:rsidRDefault="004F00E4" w:rsidP="008D4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0C6" w:rsidRPr="00F410C6" w14:paraId="1B66B3A1" w14:textId="77777777" w:rsidTr="00F410C6">
        <w:trPr>
          <w:trHeight w:val="589"/>
        </w:trPr>
        <w:tc>
          <w:tcPr>
            <w:tcW w:w="2551" w:type="dxa"/>
          </w:tcPr>
          <w:p w14:paraId="2F10A7C2" w14:textId="28F507C1" w:rsidR="004F00E4" w:rsidRPr="00F410C6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7EB01F56" w14:textId="724CCF07" w:rsidR="004F00E4" w:rsidRPr="00F410C6" w:rsidRDefault="008D4DE0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planen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 Arbeitsschritte zur Beseitigung der Untergrundmängel (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t>Untergrundprüfung, Rei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>ni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softHyphen/>
              <w:t xml:space="preserve">gungsmittel, Schleifmittel, Grundierungen, 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Spachtelmassen</w:t>
            </w:r>
            <w:r w:rsidRPr="00F410C6">
              <w:rPr>
                <w:rFonts w:ascii="Arial" w:hAnsi="Arial" w:cs="Arial"/>
                <w:sz w:val="24"/>
                <w:szCs w:val="24"/>
              </w:rPr>
              <w:t>) und nutzen zur Auswahl eines Beschichtungssystems technische Informationen.</w:t>
            </w:r>
          </w:p>
        </w:tc>
        <w:tc>
          <w:tcPr>
            <w:tcW w:w="4139" w:type="dxa"/>
          </w:tcPr>
          <w:p w14:paraId="45AF283E" w14:textId="3F978B0D" w:rsidR="00817E55" w:rsidRPr="00F410C6" w:rsidRDefault="008D4DE0" w:rsidP="00A00686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 kennen unterschiedliche Untergrund</w:t>
            </w:r>
            <w:r w:rsidRPr="00F410C6">
              <w:rPr>
                <w:rFonts w:ascii="Arial" w:hAnsi="Arial" w:cs="Arial"/>
                <w:sz w:val="24"/>
                <w:szCs w:val="24"/>
              </w:rPr>
              <w:softHyphen/>
              <w:t>prüf</w:t>
            </w:r>
            <w:r w:rsidRPr="00F410C6">
              <w:rPr>
                <w:rFonts w:ascii="Arial" w:hAnsi="Arial" w:cs="Arial"/>
                <w:sz w:val="24"/>
                <w:szCs w:val="24"/>
              </w:rPr>
              <w:softHyphen/>
              <w:t xml:space="preserve">methoden, sie unterscheiden </w:t>
            </w:r>
            <w:r w:rsidRPr="00F410C6">
              <w:rPr>
                <w:rFonts w:ascii="Arial" w:hAnsi="Arial" w:cs="Arial"/>
                <w:sz w:val="24"/>
                <w:szCs w:val="24"/>
              </w:rPr>
              <w:lastRenderedPageBreak/>
              <w:t>zwischen verschiedenen Schleifmitteln und  -werk</w:t>
            </w:r>
            <w:r w:rsidRPr="00F410C6">
              <w:rPr>
                <w:rFonts w:ascii="Arial" w:hAnsi="Arial" w:cs="Arial"/>
                <w:sz w:val="24"/>
                <w:szCs w:val="24"/>
              </w:rPr>
              <w:softHyphen/>
              <w:t>zeugen sowie Spachtelmaterialien und -werkzeugen.</w:t>
            </w:r>
          </w:p>
        </w:tc>
        <w:tc>
          <w:tcPr>
            <w:tcW w:w="2608" w:type="dxa"/>
          </w:tcPr>
          <w:p w14:paraId="7E8E58EA" w14:textId="1C7165AE" w:rsidR="004F00E4" w:rsidRPr="00F410C6" w:rsidRDefault="003D3C66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lastRenderedPageBreak/>
              <w:t xml:space="preserve">Gebinde </w:t>
            </w:r>
            <w:r w:rsidR="007505DA" w:rsidRPr="00F410C6">
              <w:rPr>
                <w:rFonts w:ascii="Arial" w:hAnsi="Arial" w:cs="Arial"/>
                <w:sz w:val="24"/>
                <w:szCs w:val="24"/>
              </w:rPr>
              <w:t>mit Informationen in englischer Sprache</w:t>
            </w:r>
            <w:r w:rsidR="002F5207" w:rsidRPr="00F410C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BA7B20E" w14:textId="53633B6B" w:rsidR="008D1F6C" w:rsidRPr="00F410C6" w:rsidRDefault="008D1F6C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lastRenderedPageBreak/>
              <w:t>Fachbegriffe in einer Fremdsprache, digitale Übersetzungsmöglichkeiten</w:t>
            </w:r>
          </w:p>
        </w:tc>
      </w:tr>
      <w:tr w:rsidR="00F410C6" w:rsidRPr="00F410C6" w14:paraId="2AFA27CE" w14:textId="77777777" w:rsidTr="00F410C6">
        <w:trPr>
          <w:trHeight w:val="624"/>
        </w:trPr>
        <w:tc>
          <w:tcPr>
            <w:tcW w:w="2551" w:type="dxa"/>
          </w:tcPr>
          <w:p w14:paraId="4E05FABC" w14:textId="77777777" w:rsidR="004F00E4" w:rsidRPr="00F410C6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272" w:type="dxa"/>
          </w:tcPr>
          <w:p w14:paraId="1F053FE5" w14:textId="77777777" w:rsidR="008D4DE0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entscheiden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 sich für einen Arbeitsablauf und erstellen einen Arbeitsablaufplan. </w:t>
            </w:r>
          </w:p>
          <w:p w14:paraId="308B06BC" w14:textId="77777777" w:rsidR="008D4DE0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Sie listen die Werkzeuge und Materialen auf, legen ihre Persönliche Schutzausrüstung fest und ergreifen Maßnahmen zum Arbeits- und Umweltschutz. </w:t>
            </w:r>
          </w:p>
          <w:p w14:paraId="5670D091" w14:textId="098574CB" w:rsidR="004F00E4" w:rsidRPr="00F410C6" w:rsidRDefault="008D4DE0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Sie berechnen die Flächen und den Material-bedarf aus Kennwerten und Daten (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t>Technische Merkblätter, Zeichnungen</w:t>
            </w:r>
            <w:r w:rsidRPr="00F410C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139" w:type="dxa"/>
          </w:tcPr>
          <w:p w14:paraId="375E2008" w14:textId="77777777" w:rsidR="008D4DE0" w:rsidRPr="00F410C6" w:rsidRDefault="008D4DE0" w:rsidP="008D4DE0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Die Schülerinnen und Schüler entscheiden sich für passende</w:t>
            </w:r>
          </w:p>
          <w:p w14:paraId="30FFA2DB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Untergrundprüfmethoden</w:t>
            </w:r>
          </w:p>
          <w:p w14:paraId="5A177E21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Untergrundvorbehandlung</w:t>
            </w:r>
          </w:p>
          <w:p w14:paraId="524E9845" w14:textId="77777777" w:rsidR="008D4DE0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Beschichtungssysteme (Acryl oder Alkyd)</w:t>
            </w:r>
          </w:p>
          <w:p w14:paraId="740222EC" w14:textId="7365FFDA" w:rsidR="008D4DE0" w:rsidRPr="00F410C6" w:rsidRDefault="008D4DE0" w:rsidP="00A0068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unter der Berücksichtigung der PSA.</w:t>
            </w:r>
          </w:p>
          <w:p w14:paraId="40FE3573" w14:textId="5D1DA9E0" w:rsidR="00CD4A14" w:rsidRPr="00F410C6" w:rsidRDefault="008D4DE0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Sie erstellen ein Arbeitsablaufplan und berechnen Lohn- und Material</w:t>
            </w:r>
            <w:r w:rsidR="003A1919" w:rsidRPr="00F410C6">
              <w:rPr>
                <w:rFonts w:ascii="Arial" w:hAnsi="Arial" w:cs="Arial"/>
                <w:sz w:val="24"/>
                <w:szCs w:val="24"/>
              </w:rPr>
              <w:softHyphen/>
            </w:r>
            <w:r w:rsidRPr="00F410C6">
              <w:rPr>
                <w:rFonts w:ascii="Arial" w:hAnsi="Arial" w:cs="Arial"/>
                <w:sz w:val="24"/>
                <w:szCs w:val="24"/>
              </w:rPr>
              <w:t>kosten.</w:t>
            </w:r>
          </w:p>
        </w:tc>
        <w:tc>
          <w:tcPr>
            <w:tcW w:w="2608" w:type="dxa"/>
          </w:tcPr>
          <w:p w14:paraId="6DC18209" w14:textId="77777777" w:rsidR="003A1919" w:rsidRPr="00F410C6" w:rsidRDefault="003A1919" w:rsidP="003A191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Technische Merkblätter</w:t>
            </w:r>
          </w:p>
          <w:p w14:paraId="73555065" w14:textId="77777777" w:rsidR="004F00E4" w:rsidRPr="00F410C6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0C6" w:rsidRPr="00F410C6" w14:paraId="4C884818" w14:textId="77777777" w:rsidTr="00F410C6">
        <w:trPr>
          <w:trHeight w:val="624"/>
        </w:trPr>
        <w:tc>
          <w:tcPr>
            <w:tcW w:w="2551" w:type="dxa"/>
          </w:tcPr>
          <w:p w14:paraId="61CAC6BC" w14:textId="6DD518D8" w:rsidR="004F00E4" w:rsidRPr="00F410C6" w:rsidRDefault="004F00E4" w:rsidP="00D8402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7D023BB9" w14:textId="35B27913" w:rsidR="004F00E4" w:rsidRPr="00F410C6" w:rsidRDefault="004F452D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führen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 den Beschichtungsauftrag unter Berücksichtigung der Eigenschaften der Beschichtungsstoffe (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t>Zusammensetzung, Viskosität, Verträglichkeiten, Applikation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aus</w:t>
            </w:r>
            <w:r w:rsidRPr="00F410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14:paraId="250BADBD" w14:textId="77777777" w:rsidR="004F452D" w:rsidRPr="00F410C6" w:rsidRDefault="004F452D" w:rsidP="004F452D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4C14E0A2" w14:textId="6AA40577" w:rsidR="004F452D" w:rsidRPr="00F410C6" w:rsidRDefault="004F452D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zeichnen das Podest in Kavalier</w:t>
            </w:r>
            <w:r w:rsidRPr="00F410C6">
              <w:rPr>
                <w:rFonts w:ascii="Arial" w:hAnsi="Arial" w:cs="Arial"/>
                <w:sz w:val="24"/>
                <w:szCs w:val="24"/>
              </w:rPr>
              <w:softHyphen/>
              <w:t>perspektive und legen es farbig aus</w:t>
            </w:r>
          </w:p>
          <w:p w14:paraId="57FA90CD" w14:textId="77777777" w:rsidR="004F452D" w:rsidRPr="00F410C6" w:rsidRDefault="004F452D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erstellen ein Logo</w:t>
            </w:r>
          </w:p>
          <w:p w14:paraId="4291DC2B" w14:textId="77777777" w:rsidR="004F452D" w:rsidRPr="00F410C6" w:rsidRDefault="004F452D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plotten Zahlen aus und bringen sie an</w:t>
            </w:r>
          </w:p>
          <w:p w14:paraId="59BA2DF4" w14:textId="247DACAC" w:rsidR="006450E6" w:rsidRPr="00F410C6" w:rsidRDefault="004F452D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applizieren den entsprechenden Beschichtungsstoff auf einer Muster</w:t>
            </w:r>
            <w:r w:rsidRPr="00F410C6">
              <w:rPr>
                <w:rFonts w:ascii="Arial" w:hAnsi="Arial" w:cs="Arial"/>
                <w:sz w:val="24"/>
                <w:szCs w:val="24"/>
              </w:rPr>
              <w:softHyphen/>
              <w:t>platte.</w:t>
            </w:r>
          </w:p>
        </w:tc>
        <w:tc>
          <w:tcPr>
            <w:tcW w:w="2608" w:type="dxa"/>
          </w:tcPr>
          <w:p w14:paraId="1E74F0CC" w14:textId="77777777" w:rsidR="004F452D" w:rsidRPr="00F410C6" w:rsidRDefault="004F452D" w:rsidP="004F452D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Zeichnung mit CAD (Sketchup)</w:t>
            </w:r>
          </w:p>
          <w:p w14:paraId="5681CC52" w14:textId="074686BF" w:rsidR="004F00E4" w:rsidRPr="00F410C6" w:rsidRDefault="004F452D" w:rsidP="004F452D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Schriftmuster erstellen und ausplotten</w:t>
            </w:r>
          </w:p>
        </w:tc>
      </w:tr>
      <w:tr w:rsidR="00F410C6" w:rsidRPr="00F410C6" w14:paraId="5BCAA17B" w14:textId="77777777" w:rsidTr="00F410C6">
        <w:trPr>
          <w:trHeight w:val="624"/>
        </w:trPr>
        <w:tc>
          <w:tcPr>
            <w:tcW w:w="2551" w:type="dxa"/>
          </w:tcPr>
          <w:p w14:paraId="2342A68C" w14:textId="77777777" w:rsidR="004F00E4" w:rsidRPr="00F410C6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F8845DF" w14:textId="77777777" w:rsidR="00B72385" w:rsidRPr="00F410C6" w:rsidRDefault="00B72385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F410C6">
              <w:rPr>
                <w:rFonts w:ascii="Arial" w:hAnsi="Arial" w:cs="Arial"/>
                <w:b/>
                <w:bCs/>
                <w:sz w:val="24"/>
                <w:szCs w:val="24"/>
              </w:rPr>
              <w:t>kontrollieren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 ihre Arbeitsergebnisse und vergleichen diese mit den Planungsvorgaben (</w:t>
            </w:r>
            <w:r w:rsidRPr="00F410C6">
              <w:rPr>
                <w:rFonts w:ascii="Arial" w:hAnsi="Arial" w:cs="Arial"/>
                <w:i/>
                <w:iCs/>
                <w:sz w:val="24"/>
                <w:szCs w:val="24"/>
              </w:rPr>
              <w:t>Materialmenge, Qualität</w:t>
            </w:r>
            <w:r w:rsidRPr="00F410C6">
              <w:rPr>
                <w:rFonts w:ascii="Arial" w:hAnsi="Arial" w:cs="Arial"/>
                <w:sz w:val="24"/>
                <w:szCs w:val="24"/>
              </w:rPr>
              <w:t xml:space="preserve">) und den geforderten Qualitätsansprüchen. </w:t>
            </w:r>
          </w:p>
          <w:p w14:paraId="4EFC1CEE" w14:textId="70CF6FC7" w:rsidR="004F00E4" w:rsidRPr="00F410C6" w:rsidRDefault="00B72385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Auch mit Hilfe digitaler Geräte kommunizieren und kooperieren sie mit den Kunden und weisen auf Pflegeanleitungen hin.</w:t>
            </w:r>
          </w:p>
        </w:tc>
        <w:tc>
          <w:tcPr>
            <w:tcW w:w="4139" w:type="dxa"/>
          </w:tcPr>
          <w:p w14:paraId="57C5D49E" w14:textId="77777777" w:rsidR="00B72385" w:rsidRPr="00F410C6" w:rsidRDefault="00B72385" w:rsidP="00B72385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14:paraId="38EEA8A8" w14:textId="6D2D96C0" w:rsidR="00494495" w:rsidRPr="00F410C6" w:rsidRDefault="00B72385" w:rsidP="00A00686">
            <w:pPr>
              <w:rPr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kontrollieren sich gegenseitig anhand einer Checkliste.</w:t>
            </w:r>
          </w:p>
        </w:tc>
        <w:tc>
          <w:tcPr>
            <w:tcW w:w="2608" w:type="dxa"/>
          </w:tcPr>
          <w:p w14:paraId="36C918D6" w14:textId="77777777" w:rsidR="004F00E4" w:rsidRPr="00F410C6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0C6" w:rsidRPr="00F410C6" w14:paraId="412D8091" w14:textId="77777777" w:rsidTr="00F410C6">
        <w:trPr>
          <w:trHeight w:val="624"/>
        </w:trPr>
        <w:tc>
          <w:tcPr>
            <w:tcW w:w="2551" w:type="dxa"/>
          </w:tcPr>
          <w:p w14:paraId="07A1E06D" w14:textId="77777777" w:rsidR="004F00E4" w:rsidRPr="00F410C6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F410C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Bewerten/Reflektieren:</w:t>
            </w:r>
          </w:p>
        </w:tc>
        <w:tc>
          <w:tcPr>
            <w:tcW w:w="5272" w:type="dxa"/>
          </w:tcPr>
          <w:p w14:paraId="57B691E6" w14:textId="77777777" w:rsidR="00B72385" w:rsidRPr="00F410C6" w:rsidRDefault="00B72385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Sie präsentieren und bewerten ihre Arbeits</w:t>
            </w:r>
            <w:r w:rsidRPr="00F410C6">
              <w:rPr>
                <w:rFonts w:ascii="Arial" w:hAnsi="Arial" w:cs="Arial"/>
                <w:sz w:val="24"/>
                <w:szCs w:val="24"/>
              </w:rPr>
              <w:softHyphen/>
              <w:t xml:space="preserve">ergebnisse und diskutieren Maßnahmen zur Optimierung und Qualitätssicherung. </w:t>
            </w:r>
          </w:p>
          <w:p w14:paraId="682B68EC" w14:textId="596E40CA" w:rsidR="004F00E4" w:rsidRPr="00F410C6" w:rsidRDefault="00B72385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Sie reflektieren ihren Arbeitsprozess.</w:t>
            </w:r>
          </w:p>
        </w:tc>
        <w:tc>
          <w:tcPr>
            <w:tcW w:w="4139" w:type="dxa"/>
          </w:tcPr>
          <w:p w14:paraId="091E8D7C" w14:textId="77777777" w:rsidR="00B72385" w:rsidRPr="00F410C6" w:rsidRDefault="00B72385" w:rsidP="00B72385">
            <w:pPr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7426760E" w14:textId="77777777" w:rsidR="00B72385" w:rsidRPr="00F410C6" w:rsidRDefault="00B72385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vergleichen Arbeiten miteinander</w:t>
            </w:r>
          </w:p>
          <w:p w14:paraId="64650FD5" w14:textId="00D1635F" w:rsidR="00A365F2" w:rsidRPr="00F410C6" w:rsidRDefault="00B72385" w:rsidP="00A00686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F410C6">
              <w:rPr>
                <w:rFonts w:ascii="Arial" w:hAnsi="Arial" w:cs="Arial"/>
                <w:sz w:val="24"/>
                <w:szCs w:val="24"/>
              </w:rPr>
              <w:t>diskutieren Maßnahmen zur Optimierung des Arbeitsproduktes.</w:t>
            </w:r>
          </w:p>
        </w:tc>
        <w:tc>
          <w:tcPr>
            <w:tcW w:w="2608" w:type="dxa"/>
          </w:tcPr>
          <w:p w14:paraId="141D4003" w14:textId="77777777" w:rsidR="004F00E4" w:rsidRPr="00F410C6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A0D7A" w14:textId="77777777" w:rsidR="00E101B0" w:rsidRPr="00F410C6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F410C6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3601747F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AA4DCA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AA4DCA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AA4DCA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7895680E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83F"/>
    <w:multiLevelType w:val="hybridMultilevel"/>
    <w:tmpl w:val="C25CFC5C"/>
    <w:lvl w:ilvl="0" w:tplc="C7CEE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32618"/>
    <w:rsid w:val="001477B5"/>
    <w:rsid w:val="001852BE"/>
    <w:rsid w:val="001A0A29"/>
    <w:rsid w:val="001E4EF9"/>
    <w:rsid w:val="00202437"/>
    <w:rsid w:val="00225D54"/>
    <w:rsid w:val="00236215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A1919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4F452D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47FBB"/>
    <w:rsid w:val="007505DA"/>
    <w:rsid w:val="00795445"/>
    <w:rsid w:val="007A1EA1"/>
    <w:rsid w:val="007B235D"/>
    <w:rsid w:val="007B6624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D4DE0"/>
    <w:rsid w:val="008F0FFE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0686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A3451"/>
    <w:rsid w:val="00AA4DCA"/>
    <w:rsid w:val="00AB613B"/>
    <w:rsid w:val="00AC51A2"/>
    <w:rsid w:val="00AD018E"/>
    <w:rsid w:val="00AF3738"/>
    <w:rsid w:val="00AF7A6A"/>
    <w:rsid w:val="00B002DD"/>
    <w:rsid w:val="00B36A65"/>
    <w:rsid w:val="00B6082D"/>
    <w:rsid w:val="00B67E10"/>
    <w:rsid w:val="00B72385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B3AA0"/>
    <w:rsid w:val="00CB7B05"/>
    <w:rsid w:val="00CD018D"/>
    <w:rsid w:val="00CD038C"/>
    <w:rsid w:val="00CD4A14"/>
    <w:rsid w:val="00D00193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10C6"/>
    <w:rsid w:val="00F44FD5"/>
    <w:rsid w:val="00F53F1A"/>
    <w:rsid w:val="00F64C6B"/>
    <w:rsid w:val="00F65B74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2544-64C3-411E-9E74-D97A3674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2021-08-06T13:42:00Z</dcterms:created>
  <dcterms:modified xsi:type="dcterms:W3CDTF">2021-08-06T13:42:00Z</dcterms:modified>
</cp:coreProperties>
</file>