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D1C5" w14:textId="6D468FEC" w:rsidR="00E4004B" w:rsidRDefault="00B55F2F" w:rsidP="00512BA0">
      <w:pPr>
        <w:pStyle w:val="berschrift1"/>
      </w:pPr>
      <w:r>
        <w:t>Steckbrief für _________________________</w:t>
      </w:r>
    </w:p>
    <w:p w14:paraId="470C385C" w14:textId="3ADB035B" w:rsidR="00B55F2F" w:rsidRDefault="00B55F2F" w:rsidP="00B55F2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48"/>
        <w:gridCol w:w="6714"/>
      </w:tblGrid>
      <w:tr w:rsidR="00B55F2F" w14:paraId="1C8E703E" w14:textId="77777777" w:rsidTr="00B55F2F">
        <w:tc>
          <w:tcPr>
            <w:tcW w:w="2376" w:type="dxa"/>
          </w:tcPr>
          <w:p w14:paraId="4F2E42FE" w14:textId="1231E1FE" w:rsidR="00B55F2F" w:rsidRDefault="00B55F2F" w:rsidP="00B55F2F">
            <w:pPr>
              <w:pStyle w:val="KeinLeerraum"/>
            </w:pPr>
            <w:r w:rsidRPr="00B55F2F">
              <w:rPr>
                <w:b/>
                <w:bCs/>
              </w:rPr>
              <w:t>Beschreibung</w:t>
            </w:r>
            <w:r>
              <w:br/>
            </w:r>
            <w:r w:rsidRPr="00B55F2F">
              <w:rPr>
                <w:sz w:val="16"/>
                <w:szCs w:val="16"/>
              </w:rPr>
              <w:t xml:space="preserve">Stellen Sie kurz die Maßnahme vor. Worum geht’s? Wie wirkt sie? </w:t>
            </w:r>
          </w:p>
        </w:tc>
        <w:tc>
          <w:tcPr>
            <w:tcW w:w="6836" w:type="dxa"/>
          </w:tcPr>
          <w:p w14:paraId="3CCCEC35" w14:textId="77777777" w:rsidR="00B55F2F" w:rsidRDefault="00B55F2F" w:rsidP="00B55F2F">
            <w:pPr>
              <w:pStyle w:val="KeinLeerraum"/>
            </w:pPr>
          </w:p>
        </w:tc>
      </w:tr>
      <w:tr w:rsidR="00A10ED4" w14:paraId="2B23A9B2" w14:textId="77777777" w:rsidTr="002F110E">
        <w:tc>
          <w:tcPr>
            <w:tcW w:w="2376" w:type="dxa"/>
          </w:tcPr>
          <w:p w14:paraId="7403BF41" w14:textId="77777777" w:rsidR="00A10ED4" w:rsidRDefault="00A10ED4" w:rsidP="002F110E">
            <w:pPr>
              <w:pStyle w:val="KeinLeerraum"/>
            </w:pPr>
            <w:r w:rsidRPr="00A10ED4">
              <w:rPr>
                <w:b/>
                <w:bCs/>
              </w:rPr>
              <w:t>Beispiele</w:t>
            </w:r>
            <w:r>
              <w:br/>
            </w:r>
            <w:r w:rsidRPr="00A10ED4">
              <w:rPr>
                <w:sz w:val="16"/>
                <w:szCs w:val="16"/>
              </w:rPr>
              <w:t>Wenn möglich auch Screenshots.</w:t>
            </w:r>
          </w:p>
        </w:tc>
        <w:tc>
          <w:tcPr>
            <w:tcW w:w="6836" w:type="dxa"/>
          </w:tcPr>
          <w:p w14:paraId="4ECD0AC9" w14:textId="77777777" w:rsidR="00A10ED4" w:rsidRDefault="00A10ED4" w:rsidP="002F110E">
            <w:pPr>
              <w:pStyle w:val="KeinLeerraum"/>
            </w:pPr>
          </w:p>
        </w:tc>
      </w:tr>
      <w:tr w:rsidR="00B55F2F" w14:paraId="495D113A" w14:textId="77777777" w:rsidTr="00B55F2F">
        <w:tc>
          <w:tcPr>
            <w:tcW w:w="2376" w:type="dxa"/>
          </w:tcPr>
          <w:p w14:paraId="1F74BCD6" w14:textId="4A0B4D95" w:rsidR="00B55F2F" w:rsidRDefault="008A1594" w:rsidP="00B55F2F">
            <w:pPr>
              <w:pStyle w:val="KeinLeerraum"/>
            </w:pPr>
            <w:r w:rsidRPr="00E925DB">
              <w:rPr>
                <w:b/>
                <w:bCs/>
              </w:rPr>
              <w:t>Effek</w:t>
            </w:r>
            <w:r w:rsidR="00575151" w:rsidRPr="00E925DB">
              <w:rPr>
                <w:b/>
                <w:bCs/>
              </w:rPr>
              <w:t>t</w:t>
            </w:r>
            <w:r w:rsidR="00575151">
              <w:br/>
            </w:r>
            <w:r w:rsidR="009750D3">
              <w:rPr>
                <w:sz w:val="16"/>
                <w:szCs w:val="16"/>
              </w:rPr>
              <w:t>Sales oder Branding</w:t>
            </w:r>
            <w:r w:rsidR="00E925DB">
              <w:rPr>
                <w:sz w:val="16"/>
                <w:szCs w:val="16"/>
              </w:rPr>
              <w:t>? Es geht hierbei um den primären Effekt.</w:t>
            </w:r>
          </w:p>
        </w:tc>
        <w:tc>
          <w:tcPr>
            <w:tcW w:w="6836" w:type="dxa"/>
          </w:tcPr>
          <w:p w14:paraId="5C7D2E10" w14:textId="77777777" w:rsidR="00B55F2F" w:rsidRDefault="00B55F2F" w:rsidP="00B55F2F">
            <w:pPr>
              <w:pStyle w:val="KeinLeerraum"/>
            </w:pPr>
          </w:p>
        </w:tc>
      </w:tr>
      <w:tr w:rsidR="00EE1062" w14:paraId="1E273866" w14:textId="77777777" w:rsidTr="00B55F2F">
        <w:tc>
          <w:tcPr>
            <w:tcW w:w="2376" w:type="dxa"/>
          </w:tcPr>
          <w:p w14:paraId="640082C5" w14:textId="77777777" w:rsidR="00EE1062" w:rsidRDefault="00EE1062" w:rsidP="00B55F2F">
            <w:pPr>
              <w:pStyle w:val="KeinLeerraum"/>
              <w:rPr>
                <w:b/>
                <w:bCs/>
              </w:rPr>
            </w:pPr>
            <w:r>
              <w:rPr>
                <w:b/>
                <w:bCs/>
              </w:rPr>
              <w:t>Einordnung Customer Journey</w:t>
            </w:r>
          </w:p>
          <w:p w14:paraId="2BC04FF6" w14:textId="20B66048" w:rsidR="00EE1062" w:rsidRPr="00146541" w:rsidRDefault="00EE1062" w:rsidP="00B55F2F">
            <w:pPr>
              <w:pStyle w:val="KeinLeerraum"/>
              <w:rPr>
                <w:sz w:val="16"/>
                <w:szCs w:val="16"/>
              </w:rPr>
            </w:pPr>
            <w:r w:rsidRPr="00146541">
              <w:rPr>
                <w:sz w:val="16"/>
                <w:szCs w:val="16"/>
              </w:rPr>
              <w:t xml:space="preserve">Eher Lower- oder Upper </w:t>
            </w:r>
            <w:proofErr w:type="spellStart"/>
            <w:r w:rsidRPr="00146541">
              <w:rPr>
                <w:sz w:val="16"/>
                <w:szCs w:val="16"/>
              </w:rPr>
              <w:t>Funnel</w:t>
            </w:r>
            <w:proofErr w:type="spellEnd"/>
          </w:p>
        </w:tc>
        <w:tc>
          <w:tcPr>
            <w:tcW w:w="6836" w:type="dxa"/>
          </w:tcPr>
          <w:p w14:paraId="0BC84C63" w14:textId="77777777" w:rsidR="00EE1062" w:rsidRDefault="00EE1062" w:rsidP="00B55F2F">
            <w:pPr>
              <w:pStyle w:val="KeinLeerraum"/>
            </w:pPr>
          </w:p>
        </w:tc>
      </w:tr>
      <w:tr w:rsidR="00B55F2F" w14:paraId="6F40CA7A" w14:textId="77777777" w:rsidTr="00B55F2F">
        <w:tc>
          <w:tcPr>
            <w:tcW w:w="2376" w:type="dxa"/>
          </w:tcPr>
          <w:p w14:paraId="126AA9C0" w14:textId="3CA06797" w:rsidR="00B55F2F" w:rsidRDefault="00D07BCA" w:rsidP="00B55F2F">
            <w:pPr>
              <w:pStyle w:val="KeinLeerraum"/>
            </w:pPr>
            <w:r w:rsidRPr="00E8228F">
              <w:rPr>
                <w:b/>
                <w:bCs/>
              </w:rPr>
              <w:t>Komplexität</w:t>
            </w:r>
            <w:r>
              <w:br/>
            </w:r>
            <w:r w:rsidRPr="00E8228F">
              <w:rPr>
                <w:sz w:val="16"/>
                <w:szCs w:val="16"/>
              </w:rPr>
              <w:t>Grad der technischen Komplexität in Bezug auf die Mechanismen und das Handling der Disziplin</w:t>
            </w:r>
            <w:r w:rsidR="00E8228F" w:rsidRPr="00E8228F">
              <w:rPr>
                <w:sz w:val="16"/>
                <w:szCs w:val="16"/>
              </w:rPr>
              <w:t xml:space="preserve"> aus Sicht des Werbetreibenden</w:t>
            </w:r>
            <w:r w:rsidRPr="00E8228F">
              <w:rPr>
                <w:sz w:val="16"/>
                <w:szCs w:val="16"/>
              </w:rPr>
              <w:t>.</w:t>
            </w:r>
          </w:p>
        </w:tc>
        <w:tc>
          <w:tcPr>
            <w:tcW w:w="6836" w:type="dxa"/>
          </w:tcPr>
          <w:p w14:paraId="20FEEFC3" w14:textId="77777777" w:rsidR="00B55F2F" w:rsidRDefault="00B55F2F" w:rsidP="00B55F2F">
            <w:pPr>
              <w:pStyle w:val="KeinLeerraum"/>
            </w:pPr>
          </w:p>
        </w:tc>
      </w:tr>
      <w:tr w:rsidR="00B55F2F" w14:paraId="7F18CE43" w14:textId="77777777" w:rsidTr="00B55F2F">
        <w:tc>
          <w:tcPr>
            <w:tcW w:w="2376" w:type="dxa"/>
          </w:tcPr>
          <w:p w14:paraId="23A4A4D5" w14:textId="4C3736A6" w:rsidR="00B55F2F" w:rsidRDefault="00D12705" w:rsidP="00B55F2F">
            <w:pPr>
              <w:pStyle w:val="KeinLeerraum"/>
            </w:pPr>
            <w:r w:rsidRPr="00C63912">
              <w:rPr>
                <w:b/>
                <w:bCs/>
              </w:rPr>
              <w:t>Ausrichtung</w:t>
            </w:r>
            <w:r>
              <w:br/>
            </w:r>
            <w:r w:rsidRPr="00C63912">
              <w:rPr>
                <w:sz w:val="16"/>
                <w:szCs w:val="16"/>
              </w:rPr>
              <w:t>Eher lokal oder doch international?</w:t>
            </w:r>
            <w:r w:rsidR="00C63912" w:rsidRPr="00C63912">
              <w:rPr>
                <w:sz w:val="16"/>
                <w:szCs w:val="16"/>
              </w:rPr>
              <w:t xml:space="preserve"> Auch beides geht.</w:t>
            </w:r>
          </w:p>
        </w:tc>
        <w:tc>
          <w:tcPr>
            <w:tcW w:w="6836" w:type="dxa"/>
          </w:tcPr>
          <w:p w14:paraId="7E543240" w14:textId="77777777" w:rsidR="00B55F2F" w:rsidRDefault="00B55F2F" w:rsidP="00B55F2F">
            <w:pPr>
              <w:pStyle w:val="KeinLeerraum"/>
            </w:pPr>
          </w:p>
        </w:tc>
      </w:tr>
      <w:tr w:rsidR="00B55F2F" w14:paraId="7546345E" w14:textId="77777777" w:rsidTr="00B55F2F">
        <w:tc>
          <w:tcPr>
            <w:tcW w:w="2376" w:type="dxa"/>
          </w:tcPr>
          <w:p w14:paraId="09B10AD0" w14:textId="77777777" w:rsidR="00B55F2F" w:rsidRPr="00C278CF" w:rsidRDefault="00F949DE" w:rsidP="00B55F2F">
            <w:pPr>
              <w:pStyle w:val="KeinLeerraum"/>
              <w:rPr>
                <w:b/>
                <w:bCs/>
              </w:rPr>
            </w:pPr>
            <w:r w:rsidRPr="00C278CF">
              <w:rPr>
                <w:b/>
                <w:bCs/>
              </w:rPr>
              <w:t>Vergütungsmodus / Kosten</w:t>
            </w:r>
          </w:p>
          <w:p w14:paraId="0431B0AC" w14:textId="49E833F9" w:rsidR="00F949DE" w:rsidRPr="00C278CF" w:rsidRDefault="00F949DE" w:rsidP="00B55F2F">
            <w:pPr>
              <w:pStyle w:val="KeinLeerraum"/>
              <w:rPr>
                <w:sz w:val="16"/>
                <w:szCs w:val="16"/>
              </w:rPr>
            </w:pPr>
            <w:r w:rsidRPr="00C278CF">
              <w:rPr>
                <w:sz w:val="16"/>
                <w:szCs w:val="16"/>
              </w:rPr>
              <w:t xml:space="preserve">Wie werden Kosten berechnet? </w:t>
            </w:r>
            <w:r w:rsidR="00C278CF" w:rsidRPr="00C278CF">
              <w:rPr>
                <w:sz w:val="16"/>
                <w:szCs w:val="16"/>
              </w:rPr>
              <w:t>Gibt es typische Vergütungsmodelle?</w:t>
            </w:r>
          </w:p>
        </w:tc>
        <w:tc>
          <w:tcPr>
            <w:tcW w:w="6836" w:type="dxa"/>
          </w:tcPr>
          <w:p w14:paraId="0153573B" w14:textId="77777777" w:rsidR="00B55F2F" w:rsidRDefault="00B55F2F" w:rsidP="00B55F2F">
            <w:pPr>
              <w:pStyle w:val="KeinLeerraum"/>
            </w:pPr>
          </w:p>
        </w:tc>
      </w:tr>
      <w:tr w:rsidR="00B55F2F" w14:paraId="177B043E" w14:textId="77777777" w:rsidTr="00B55F2F">
        <w:tc>
          <w:tcPr>
            <w:tcW w:w="2376" w:type="dxa"/>
          </w:tcPr>
          <w:p w14:paraId="1CB974D3" w14:textId="77777777" w:rsidR="001D4E80" w:rsidRPr="001D4E80" w:rsidRDefault="001D4E80" w:rsidP="00B55F2F">
            <w:pPr>
              <w:pStyle w:val="KeinLeerraum"/>
              <w:rPr>
                <w:sz w:val="16"/>
                <w:szCs w:val="16"/>
              </w:rPr>
            </w:pPr>
            <w:r w:rsidRPr="001D4E80">
              <w:rPr>
                <w:b/>
                <w:bCs/>
              </w:rPr>
              <w:t>Wichtige Kennzahlen</w:t>
            </w:r>
            <w:r>
              <w:t xml:space="preserve"> </w:t>
            </w:r>
            <w:r w:rsidRPr="001D4E80">
              <w:rPr>
                <w:sz w:val="16"/>
                <w:szCs w:val="16"/>
              </w:rPr>
              <w:t>zur Erfolgsmessung</w:t>
            </w:r>
          </w:p>
          <w:p w14:paraId="2153F45C" w14:textId="0DC33243" w:rsidR="001D4E80" w:rsidRDefault="001D4E80" w:rsidP="00B55F2F">
            <w:pPr>
              <w:pStyle w:val="KeinLeerraum"/>
            </w:pPr>
            <w:r w:rsidRPr="001D4E80">
              <w:rPr>
                <w:sz w:val="16"/>
                <w:szCs w:val="16"/>
              </w:rPr>
              <w:t>Geben Sie auch die Berechnung an.</w:t>
            </w:r>
          </w:p>
        </w:tc>
        <w:tc>
          <w:tcPr>
            <w:tcW w:w="6836" w:type="dxa"/>
          </w:tcPr>
          <w:p w14:paraId="2CD23654" w14:textId="77777777" w:rsidR="00B55F2F" w:rsidRDefault="00B55F2F" w:rsidP="00B55F2F">
            <w:pPr>
              <w:pStyle w:val="KeinLeerraum"/>
            </w:pPr>
          </w:p>
        </w:tc>
      </w:tr>
      <w:tr w:rsidR="00B55F2F" w14:paraId="4A8E5001" w14:textId="77777777" w:rsidTr="00B55F2F">
        <w:tc>
          <w:tcPr>
            <w:tcW w:w="2376" w:type="dxa"/>
          </w:tcPr>
          <w:p w14:paraId="655E7C30" w14:textId="6C8849E5" w:rsidR="00B55F2F" w:rsidRPr="00BD0776" w:rsidRDefault="00BD0776" w:rsidP="00B55F2F">
            <w:pPr>
              <w:pStyle w:val="KeinLeerraum"/>
              <w:rPr>
                <w:i/>
                <w:iCs/>
              </w:rPr>
            </w:pPr>
            <w:r w:rsidRPr="00BD0776">
              <w:rPr>
                <w:i/>
                <w:iCs/>
              </w:rPr>
              <w:t xml:space="preserve">Was Sie noch zur Marketing-Maßnahme sagen möchten: </w:t>
            </w:r>
          </w:p>
        </w:tc>
        <w:tc>
          <w:tcPr>
            <w:tcW w:w="6836" w:type="dxa"/>
          </w:tcPr>
          <w:p w14:paraId="74CF2A15" w14:textId="77777777" w:rsidR="00B55F2F" w:rsidRDefault="00B55F2F" w:rsidP="00B55F2F">
            <w:pPr>
              <w:pStyle w:val="KeinLeerraum"/>
            </w:pPr>
          </w:p>
        </w:tc>
      </w:tr>
    </w:tbl>
    <w:p w14:paraId="7F1C7D0A" w14:textId="77777777" w:rsidR="00B55F2F" w:rsidRPr="00B55F2F" w:rsidRDefault="00B55F2F" w:rsidP="00B55F2F"/>
    <w:sectPr w:rsidR="00B55F2F" w:rsidRPr="00B55F2F" w:rsidSect="00D0606A">
      <w:headerReference w:type="default" r:id="rId7"/>
      <w:footerReference w:type="default" r:id="rId8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25C0" w14:textId="77777777" w:rsidR="009A1118" w:rsidRDefault="009A1118" w:rsidP="00CD03E4">
      <w:pPr>
        <w:spacing w:after="0" w:line="240" w:lineRule="auto"/>
      </w:pPr>
      <w:r>
        <w:separator/>
      </w:r>
    </w:p>
  </w:endnote>
  <w:endnote w:type="continuationSeparator" w:id="0">
    <w:p w14:paraId="1E0A362C" w14:textId="77777777" w:rsidR="009A1118" w:rsidRDefault="009A1118" w:rsidP="00CD0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93714" w14:textId="721315D5" w:rsidR="001C1B47" w:rsidRDefault="001C1B47">
    <w:pPr>
      <w:pStyle w:val="Fuzeile"/>
    </w:pPr>
    <w:r>
      <w:t>Quelle: Michael Hugot, Ludwig-Erhard-Berufskolleg Münster</w:t>
    </w:r>
    <w:r w:rsidR="00881112">
      <w:t>, Stand: 01.09.2021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C148" w14:textId="77777777" w:rsidR="009A1118" w:rsidRDefault="009A1118" w:rsidP="00CD03E4">
      <w:pPr>
        <w:spacing w:after="0" w:line="240" w:lineRule="auto"/>
      </w:pPr>
      <w:r>
        <w:separator/>
      </w:r>
    </w:p>
  </w:footnote>
  <w:footnote w:type="continuationSeparator" w:id="0">
    <w:p w14:paraId="25F8F1E2" w14:textId="77777777" w:rsidR="009A1118" w:rsidRDefault="009A1118" w:rsidP="00CD0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58395" w14:textId="4963FF12" w:rsidR="001C1B47" w:rsidRDefault="001C1B47" w:rsidP="001C1B47">
    <w:pPr>
      <w:pStyle w:val="Kopfzeile"/>
      <w:jc w:val="right"/>
    </w:pPr>
    <w:r>
      <w:t>LS 7.3 Online-Marketing Kampagne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36C13"/>
    <w:multiLevelType w:val="hybridMultilevel"/>
    <w:tmpl w:val="C01814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8B6D5E"/>
    <w:multiLevelType w:val="hybridMultilevel"/>
    <w:tmpl w:val="157A70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70653"/>
    <w:multiLevelType w:val="hybridMultilevel"/>
    <w:tmpl w:val="FD12434E"/>
    <w:lvl w:ilvl="0" w:tplc="3F7AA0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777C7"/>
    <w:multiLevelType w:val="hybridMultilevel"/>
    <w:tmpl w:val="C53298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BF0718"/>
    <w:multiLevelType w:val="hybridMultilevel"/>
    <w:tmpl w:val="98BAA55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B45B84"/>
    <w:multiLevelType w:val="hybridMultilevel"/>
    <w:tmpl w:val="188E4A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A07B2"/>
    <w:multiLevelType w:val="multilevel"/>
    <w:tmpl w:val="D096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9F68B2"/>
    <w:multiLevelType w:val="hybridMultilevel"/>
    <w:tmpl w:val="96FE3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792130">
    <w:abstractNumId w:val="3"/>
  </w:num>
  <w:num w:numId="2" w16cid:durableId="1123576529">
    <w:abstractNumId w:val="2"/>
  </w:num>
  <w:num w:numId="3" w16cid:durableId="7198644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2610508">
    <w:abstractNumId w:val="6"/>
  </w:num>
  <w:num w:numId="5" w16cid:durableId="206456128">
    <w:abstractNumId w:val="4"/>
  </w:num>
  <w:num w:numId="6" w16cid:durableId="504901900">
    <w:abstractNumId w:val="5"/>
  </w:num>
  <w:num w:numId="7" w16cid:durableId="439375351">
    <w:abstractNumId w:val="1"/>
  </w:num>
  <w:num w:numId="8" w16cid:durableId="728498831">
    <w:abstractNumId w:val="0"/>
  </w:num>
  <w:num w:numId="9" w16cid:durableId="2118870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E4"/>
    <w:rsid w:val="00020C6D"/>
    <w:rsid w:val="00055DFC"/>
    <w:rsid w:val="00055F43"/>
    <w:rsid w:val="000665B5"/>
    <w:rsid w:val="00071097"/>
    <w:rsid w:val="00074E73"/>
    <w:rsid w:val="00085C5D"/>
    <w:rsid w:val="00085E97"/>
    <w:rsid w:val="00085FE1"/>
    <w:rsid w:val="00087EE8"/>
    <w:rsid w:val="000905CE"/>
    <w:rsid w:val="000A0D7C"/>
    <w:rsid w:val="000A6431"/>
    <w:rsid w:val="000B3816"/>
    <w:rsid w:val="000B4CBE"/>
    <w:rsid w:val="000B7E1D"/>
    <w:rsid w:val="000C468B"/>
    <w:rsid w:val="000C66DA"/>
    <w:rsid w:val="000D7FCC"/>
    <w:rsid w:val="000E22B4"/>
    <w:rsid w:val="000E7183"/>
    <w:rsid w:val="00107D06"/>
    <w:rsid w:val="00116959"/>
    <w:rsid w:val="00142B7E"/>
    <w:rsid w:val="001458D9"/>
    <w:rsid w:val="00146541"/>
    <w:rsid w:val="001472F2"/>
    <w:rsid w:val="00156A69"/>
    <w:rsid w:val="001671C7"/>
    <w:rsid w:val="00175CC8"/>
    <w:rsid w:val="00175E55"/>
    <w:rsid w:val="00176B44"/>
    <w:rsid w:val="00197C9D"/>
    <w:rsid w:val="001B4357"/>
    <w:rsid w:val="001B7706"/>
    <w:rsid w:val="001C08A1"/>
    <w:rsid w:val="001C1B47"/>
    <w:rsid w:val="001D4E80"/>
    <w:rsid w:val="001E7FFE"/>
    <w:rsid w:val="001F059B"/>
    <w:rsid w:val="001F14B5"/>
    <w:rsid w:val="001F5102"/>
    <w:rsid w:val="00207B7E"/>
    <w:rsid w:val="002143E3"/>
    <w:rsid w:val="00224A08"/>
    <w:rsid w:val="00225B99"/>
    <w:rsid w:val="00260880"/>
    <w:rsid w:val="00270CB5"/>
    <w:rsid w:val="00271F00"/>
    <w:rsid w:val="00276463"/>
    <w:rsid w:val="002A2BAA"/>
    <w:rsid w:val="002B6855"/>
    <w:rsid w:val="002C3847"/>
    <w:rsid w:val="002C708C"/>
    <w:rsid w:val="002C71C2"/>
    <w:rsid w:val="002D1A3D"/>
    <w:rsid w:val="002D1AD1"/>
    <w:rsid w:val="002D3AC9"/>
    <w:rsid w:val="002E32E6"/>
    <w:rsid w:val="002F14E4"/>
    <w:rsid w:val="002F769B"/>
    <w:rsid w:val="0031513F"/>
    <w:rsid w:val="0032200C"/>
    <w:rsid w:val="0032736C"/>
    <w:rsid w:val="003608F6"/>
    <w:rsid w:val="003821BD"/>
    <w:rsid w:val="00383314"/>
    <w:rsid w:val="003833C3"/>
    <w:rsid w:val="003A185A"/>
    <w:rsid w:val="003B1DF1"/>
    <w:rsid w:val="003C4F0A"/>
    <w:rsid w:val="00402310"/>
    <w:rsid w:val="00414251"/>
    <w:rsid w:val="00423C70"/>
    <w:rsid w:val="00423DA8"/>
    <w:rsid w:val="00432BD2"/>
    <w:rsid w:val="00464221"/>
    <w:rsid w:val="00464DA0"/>
    <w:rsid w:val="00470520"/>
    <w:rsid w:val="00475514"/>
    <w:rsid w:val="00485C40"/>
    <w:rsid w:val="00496861"/>
    <w:rsid w:val="004A1BF3"/>
    <w:rsid w:val="004B1CDA"/>
    <w:rsid w:val="004B3808"/>
    <w:rsid w:val="004C1F45"/>
    <w:rsid w:val="004C38CD"/>
    <w:rsid w:val="004D06C4"/>
    <w:rsid w:val="004D6882"/>
    <w:rsid w:val="004E5E0E"/>
    <w:rsid w:val="004E7BD1"/>
    <w:rsid w:val="004F4247"/>
    <w:rsid w:val="00512BA0"/>
    <w:rsid w:val="0051556A"/>
    <w:rsid w:val="00533E4A"/>
    <w:rsid w:val="00544CEF"/>
    <w:rsid w:val="00552890"/>
    <w:rsid w:val="00557608"/>
    <w:rsid w:val="00572646"/>
    <w:rsid w:val="00575151"/>
    <w:rsid w:val="00576676"/>
    <w:rsid w:val="0057712D"/>
    <w:rsid w:val="00577B37"/>
    <w:rsid w:val="00577E79"/>
    <w:rsid w:val="005848CE"/>
    <w:rsid w:val="00594E77"/>
    <w:rsid w:val="005A1865"/>
    <w:rsid w:val="005B27E8"/>
    <w:rsid w:val="005B2935"/>
    <w:rsid w:val="005B480C"/>
    <w:rsid w:val="005C12C9"/>
    <w:rsid w:val="005C74AF"/>
    <w:rsid w:val="005D5D64"/>
    <w:rsid w:val="005E0EAD"/>
    <w:rsid w:val="005E44DE"/>
    <w:rsid w:val="005E4D4E"/>
    <w:rsid w:val="00605DBD"/>
    <w:rsid w:val="00621024"/>
    <w:rsid w:val="00633464"/>
    <w:rsid w:val="00633A1B"/>
    <w:rsid w:val="006414CB"/>
    <w:rsid w:val="00643939"/>
    <w:rsid w:val="00644437"/>
    <w:rsid w:val="00650443"/>
    <w:rsid w:val="0065096D"/>
    <w:rsid w:val="00653AA4"/>
    <w:rsid w:val="00654D9D"/>
    <w:rsid w:val="00662D5B"/>
    <w:rsid w:val="0067406F"/>
    <w:rsid w:val="00676ED4"/>
    <w:rsid w:val="006802E9"/>
    <w:rsid w:val="00681AAA"/>
    <w:rsid w:val="006A0E46"/>
    <w:rsid w:val="006A408D"/>
    <w:rsid w:val="006B5031"/>
    <w:rsid w:val="006C17E8"/>
    <w:rsid w:val="006D0AB7"/>
    <w:rsid w:val="006D21F9"/>
    <w:rsid w:val="006D544A"/>
    <w:rsid w:val="006D70CF"/>
    <w:rsid w:val="006D78F9"/>
    <w:rsid w:val="006E0E86"/>
    <w:rsid w:val="006E2323"/>
    <w:rsid w:val="006E6476"/>
    <w:rsid w:val="00703AF3"/>
    <w:rsid w:val="00713900"/>
    <w:rsid w:val="00733135"/>
    <w:rsid w:val="00735EA3"/>
    <w:rsid w:val="00745E46"/>
    <w:rsid w:val="00750001"/>
    <w:rsid w:val="0075278C"/>
    <w:rsid w:val="0075349F"/>
    <w:rsid w:val="00754B22"/>
    <w:rsid w:val="00755BA7"/>
    <w:rsid w:val="007606B8"/>
    <w:rsid w:val="007616F3"/>
    <w:rsid w:val="00761A6D"/>
    <w:rsid w:val="007705EC"/>
    <w:rsid w:val="0077450B"/>
    <w:rsid w:val="00775F90"/>
    <w:rsid w:val="00790F42"/>
    <w:rsid w:val="007A3374"/>
    <w:rsid w:val="007B191F"/>
    <w:rsid w:val="007B51AF"/>
    <w:rsid w:val="007C56AF"/>
    <w:rsid w:val="007D2AA3"/>
    <w:rsid w:val="007F031F"/>
    <w:rsid w:val="00801422"/>
    <w:rsid w:val="00814E5F"/>
    <w:rsid w:val="00845C74"/>
    <w:rsid w:val="00862B63"/>
    <w:rsid w:val="00862CA5"/>
    <w:rsid w:val="00881112"/>
    <w:rsid w:val="008A1594"/>
    <w:rsid w:val="008A5035"/>
    <w:rsid w:val="008B2CAA"/>
    <w:rsid w:val="008B4876"/>
    <w:rsid w:val="008D054D"/>
    <w:rsid w:val="008D1ECA"/>
    <w:rsid w:val="008E03B0"/>
    <w:rsid w:val="008E06A6"/>
    <w:rsid w:val="008F124D"/>
    <w:rsid w:val="008F58C1"/>
    <w:rsid w:val="008F64D6"/>
    <w:rsid w:val="008F7FFC"/>
    <w:rsid w:val="00901ECD"/>
    <w:rsid w:val="0090336D"/>
    <w:rsid w:val="00907613"/>
    <w:rsid w:val="00913378"/>
    <w:rsid w:val="009310B7"/>
    <w:rsid w:val="00941650"/>
    <w:rsid w:val="00944360"/>
    <w:rsid w:val="0094758C"/>
    <w:rsid w:val="00955C89"/>
    <w:rsid w:val="00970AAC"/>
    <w:rsid w:val="00971D60"/>
    <w:rsid w:val="009750D3"/>
    <w:rsid w:val="009A1118"/>
    <w:rsid w:val="009B107E"/>
    <w:rsid w:val="009B2246"/>
    <w:rsid w:val="009D1C39"/>
    <w:rsid w:val="009E6466"/>
    <w:rsid w:val="009F1208"/>
    <w:rsid w:val="00A0015B"/>
    <w:rsid w:val="00A017F5"/>
    <w:rsid w:val="00A036EF"/>
    <w:rsid w:val="00A0465D"/>
    <w:rsid w:val="00A10ED4"/>
    <w:rsid w:val="00A22B0A"/>
    <w:rsid w:val="00A252F7"/>
    <w:rsid w:val="00A3374B"/>
    <w:rsid w:val="00A47198"/>
    <w:rsid w:val="00A578A1"/>
    <w:rsid w:val="00A74C43"/>
    <w:rsid w:val="00A86952"/>
    <w:rsid w:val="00A9414F"/>
    <w:rsid w:val="00AD70EB"/>
    <w:rsid w:val="00AE5AC1"/>
    <w:rsid w:val="00AF0CC3"/>
    <w:rsid w:val="00AF223A"/>
    <w:rsid w:val="00AF79D4"/>
    <w:rsid w:val="00B0018C"/>
    <w:rsid w:val="00B02061"/>
    <w:rsid w:val="00B02BB0"/>
    <w:rsid w:val="00B038D1"/>
    <w:rsid w:val="00B23765"/>
    <w:rsid w:val="00B27959"/>
    <w:rsid w:val="00B4566E"/>
    <w:rsid w:val="00B53D1B"/>
    <w:rsid w:val="00B55F2F"/>
    <w:rsid w:val="00B565ED"/>
    <w:rsid w:val="00B63D45"/>
    <w:rsid w:val="00B65C03"/>
    <w:rsid w:val="00B7252A"/>
    <w:rsid w:val="00B75A51"/>
    <w:rsid w:val="00BA00D5"/>
    <w:rsid w:val="00BB14A7"/>
    <w:rsid w:val="00BB36E1"/>
    <w:rsid w:val="00BB5D40"/>
    <w:rsid w:val="00BC1331"/>
    <w:rsid w:val="00BC7974"/>
    <w:rsid w:val="00BD01F6"/>
    <w:rsid w:val="00BD0776"/>
    <w:rsid w:val="00BE54FC"/>
    <w:rsid w:val="00C1720C"/>
    <w:rsid w:val="00C17555"/>
    <w:rsid w:val="00C22BCB"/>
    <w:rsid w:val="00C2686E"/>
    <w:rsid w:val="00C278CF"/>
    <w:rsid w:val="00C336B5"/>
    <w:rsid w:val="00C4578D"/>
    <w:rsid w:val="00C45B97"/>
    <w:rsid w:val="00C63912"/>
    <w:rsid w:val="00C72700"/>
    <w:rsid w:val="00C74B47"/>
    <w:rsid w:val="00C820CB"/>
    <w:rsid w:val="00C92BFC"/>
    <w:rsid w:val="00C94280"/>
    <w:rsid w:val="00C94F82"/>
    <w:rsid w:val="00C97F7A"/>
    <w:rsid w:val="00CA2DFC"/>
    <w:rsid w:val="00CA5E30"/>
    <w:rsid w:val="00CC07C3"/>
    <w:rsid w:val="00CC1DF4"/>
    <w:rsid w:val="00CD03E4"/>
    <w:rsid w:val="00CD0492"/>
    <w:rsid w:val="00CD65D2"/>
    <w:rsid w:val="00CE53C4"/>
    <w:rsid w:val="00D048AD"/>
    <w:rsid w:val="00D0606A"/>
    <w:rsid w:val="00D073ED"/>
    <w:rsid w:val="00D07BCA"/>
    <w:rsid w:val="00D10314"/>
    <w:rsid w:val="00D12249"/>
    <w:rsid w:val="00D12705"/>
    <w:rsid w:val="00D20488"/>
    <w:rsid w:val="00D24A25"/>
    <w:rsid w:val="00D24CFE"/>
    <w:rsid w:val="00D43A52"/>
    <w:rsid w:val="00D44782"/>
    <w:rsid w:val="00D465BE"/>
    <w:rsid w:val="00D56427"/>
    <w:rsid w:val="00D66A5D"/>
    <w:rsid w:val="00D71BF5"/>
    <w:rsid w:val="00D73211"/>
    <w:rsid w:val="00D82207"/>
    <w:rsid w:val="00D87567"/>
    <w:rsid w:val="00DA1FA1"/>
    <w:rsid w:val="00DB1476"/>
    <w:rsid w:val="00DD0D78"/>
    <w:rsid w:val="00DD7043"/>
    <w:rsid w:val="00DE1FB6"/>
    <w:rsid w:val="00DF5EB9"/>
    <w:rsid w:val="00E013A9"/>
    <w:rsid w:val="00E03DFD"/>
    <w:rsid w:val="00E03EFE"/>
    <w:rsid w:val="00E1014C"/>
    <w:rsid w:val="00E25896"/>
    <w:rsid w:val="00E26EA3"/>
    <w:rsid w:val="00E3332E"/>
    <w:rsid w:val="00E35A30"/>
    <w:rsid w:val="00E4004B"/>
    <w:rsid w:val="00E41991"/>
    <w:rsid w:val="00E52A83"/>
    <w:rsid w:val="00E60795"/>
    <w:rsid w:val="00E63156"/>
    <w:rsid w:val="00E67A47"/>
    <w:rsid w:val="00E74F8A"/>
    <w:rsid w:val="00E757B8"/>
    <w:rsid w:val="00E8228F"/>
    <w:rsid w:val="00E918C2"/>
    <w:rsid w:val="00E925DB"/>
    <w:rsid w:val="00E938EC"/>
    <w:rsid w:val="00E96001"/>
    <w:rsid w:val="00E97EB8"/>
    <w:rsid w:val="00EC4466"/>
    <w:rsid w:val="00EC583A"/>
    <w:rsid w:val="00ED690D"/>
    <w:rsid w:val="00EE1062"/>
    <w:rsid w:val="00EE4AB1"/>
    <w:rsid w:val="00EE7440"/>
    <w:rsid w:val="00EF2D2A"/>
    <w:rsid w:val="00F02093"/>
    <w:rsid w:val="00F15031"/>
    <w:rsid w:val="00F17708"/>
    <w:rsid w:val="00F51CA0"/>
    <w:rsid w:val="00F53B3E"/>
    <w:rsid w:val="00F65E88"/>
    <w:rsid w:val="00F742EB"/>
    <w:rsid w:val="00F949DE"/>
    <w:rsid w:val="00F951C7"/>
    <w:rsid w:val="00F95902"/>
    <w:rsid w:val="00FA13E1"/>
    <w:rsid w:val="00FB2FC7"/>
    <w:rsid w:val="00FC1700"/>
    <w:rsid w:val="00FC3961"/>
    <w:rsid w:val="00FD0896"/>
    <w:rsid w:val="00FD5145"/>
    <w:rsid w:val="00FF3F65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34216F"/>
  <w15:docId w15:val="{3C02E1FC-694B-4991-923D-12D16ACF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27E8"/>
    <w:pPr>
      <w:spacing w:after="120"/>
      <w:jc w:val="both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B7E1D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75E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75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D0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03E4"/>
  </w:style>
  <w:style w:type="paragraph" w:styleId="Fuzeile">
    <w:name w:val="footer"/>
    <w:basedOn w:val="Standard"/>
    <w:link w:val="FuzeileZchn"/>
    <w:uiPriority w:val="99"/>
    <w:unhideWhenUsed/>
    <w:rsid w:val="00CD03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03E4"/>
  </w:style>
  <w:style w:type="table" w:styleId="Tabellenraster">
    <w:name w:val="Table Grid"/>
    <w:basedOn w:val="NormaleTabelle"/>
    <w:uiPriority w:val="59"/>
    <w:rsid w:val="00CD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03E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B7E1D"/>
    <w:rPr>
      <w:rFonts w:asciiTheme="majorHAnsi" w:eastAsiaTheme="majorEastAsia" w:hAnsiTheme="majorHAnsi" w:cstheme="majorBidi"/>
      <w:b/>
      <w:bCs/>
      <w:color w:val="404040" w:themeColor="text1" w:themeTint="BF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75E55"/>
    <w:rPr>
      <w:rFonts w:asciiTheme="majorHAnsi" w:eastAsiaTheme="majorEastAsia" w:hAnsiTheme="majorHAnsi" w:cstheme="majorBidi"/>
      <w:b/>
      <w:bCs/>
      <w:color w:val="404040" w:themeColor="text1" w:themeTint="BF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75E55"/>
    <w:rPr>
      <w:rFonts w:asciiTheme="majorHAnsi" w:eastAsiaTheme="majorEastAsia" w:hAnsiTheme="majorHAnsi" w:cstheme="majorBidi"/>
      <w:b/>
      <w:bCs/>
      <w:color w:val="404040" w:themeColor="text1" w:themeTint="BF"/>
      <w:sz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D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D0492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D690D"/>
    <w:pPr>
      <w:spacing w:after="200" w:line="240" w:lineRule="auto"/>
    </w:pPr>
    <w:rPr>
      <w:b/>
      <w:bCs/>
      <w:color w:val="7F7F7F" w:themeColor="text1" w:themeTint="80"/>
      <w:sz w:val="18"/>
      <w:szCs w:val="18"/>
    </w:rPr>
  </w:style>
  <w:style w:type="paragraph" w:styleId="Listenabsatz">
    <w:name w:val="List Paragraph"/>
    <w:basedOn w:val="Standard"/>
    <w:uiPriority w:val="34"/>
    <w:qFormat/>
    <w:rsid w:val="00845C7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7252A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9E6466"/>
    <w:pPr>
      <w:spacing w:after="0" w:line="240" w:lineRule="auto"/>
      <w:jc w:val="both"/>
    </w:pPr>
    <w:rPr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1A3D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414C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414C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14C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34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34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349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34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349F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65096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6504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MH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Hugot</dc:creator>
  <cp:lastModifiedBy>Andreas Berger</cp:lastModifiedBy>
  <cp:revision>294</cp:revision>
  <cp:lastPrinted>2020-08-20T10:04:00Z</cp:lastPrinted>
  <dcterms:created xsi:type="dcterms:W3CDTF">2013-11-21T17:54:00Z</dcterms:created>
  <dcterms:modified xsi:type="dcterms:W3CDTF">2023-04-02T12:31:00Z</dcterms:modified>
</cp:coreProperties>
</file>