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7184" w14:textId="1742D2E8" w:rsidR="006D07BA" w:rsidRPr="0050642B" w:rsidRDefault="006554DB">
      <w:pPr>
        <w:rPr>
          <w:rFonts w:cstheme="minorHAnsi"/>
          <w:b/>
          <w:smallCaps/>
          <w:sz w:val="38"/>
          <w:szCs w:val="38"/>
        </w:rPr>
      </w:pPr>
      <w:r w:rsidRPr="0050642B">
        <w:rPr>
          <w:rFonts w:cstheme="minorHAnsi"/>
          <w:b/>
          <w:smallCaps/>
          <w:sz w:val="38"/>
          <w:szCs w:val="38"/>
        </w:rPr>
        <w:t>Excel</w:t>
      </w:r>
      <w:r w:rsidR="0050642B" w:rsidRPr="0050642B">
        <w:rPr>
          <w:rFonts w:cstheme="minorHAnsi"/>
          <w:b/>
          <w:smallCaps/>
          <w:sz w:val="38"/>
          <w:szCs w:val="38"/>
        </w:rPr>
        <w:t>-</w:t>
      </w:r>
      <w:r w:rsidRPr="0050642B">
        <w:rPr>
          <w:rFonts w:cstheme="minorHAnsi"/>
          <w:b/>
          <w:smallCaps/>
          <w:sz w:val="38"/>
          <w:szCs w:val="38"/>
        </w:rPr>
        <w:t>Dashboard</w:t>
      </w:r>
      <w:r w:rsidR="00544725" w:rsidRPr="0050642B">
        <w:rPr>
          <w:rFonts w:cstheme="minorHAnsi"/>
          <w:b/>
          <w:smallCaps/>
          <w:sz w:val="38"/>
          <w:szCs w:val="38"/>
        </w:rPr>
        <w:t>s im Unterrichtseinsatz</w:t>
      </w:r>
      <w:r w:rsidR="00C842B1" w:rsidRPr="0050642B">
        <w:rPr>
          <w:rFonts w:cstheme="minorHAnsi"/>
          <w:b/>
          <w:noProof/>
          <w:sz w:val="38"/>
          <w:szCs w:val="38"/>
        </w:rPr>
        <w:t xml:space="preserve"> </w:t>
      </w:r>
    </w:p>
    <w:p w14:paraId="7A6D55F2" w14:textId="7E32F787" w:rsidR="006554DB" w:rsidRPr="0050642B" w:rsidRDefault="0050642B">
      <w:pPr>
        <w:rPr>
          <w:rFonts w:cstheme="minorHAnsi"/>
          <w:sz w:val="20"/>
          <w:szCs w:val="20"/>
        </w:rPr>
      </w:pPr>
      <w:r w:rsidRPr="0050642B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8EC27" wp14:editId="737EEFD8">
            <wp:simplePos x="0" y="0"/>
            <wp:positionH relativeFrom="margin">
              <wp:posOffset>3382645</wp:posOffset>
            </wp:positionH>
            <wp:positionV relativeFrom="margin">
              <wp:posOffset>487680</wp:posOffset>
            </wp:positionV>
            <wp:extent cx="2789555" cy="1676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630F" w:rsidRPr="0050642B">
        <w:rPr>
          <w:rFonts w:cstheme="minorHAnsi"/>
          <w:sz w:val="20"/>
          <w:szCs w:val="20"/>
          <w:u w:val="single"/>
        </w:rPr>
        <w:t>Def</w:t>
      </w:r>
      <w:r w:rsidR="00BC013E">
        <w:rPr>
          <w:rFonts w:cstheme="minorHAnsi"/>
          <w:sz w:val="20"/>
          <w:szCs w:val="20"/>
          <w:u w:val="single"/>
        </w:rPr>
        <w:t>inition</w:t>
      </w:r>
      <w:r w:rsidR="00E7630F" w:rsidRPr="0050642B">
        <w:rPr>
          <w:rFonts w:cstheme="minorHAnsi"/>
          <w:sz w:val="20"/>
          <w:szCs w:val="20"/>
          <w:u w:val="single"/>
        </w:rPr>
        <w:t>:</w:t>
      </w:r>
      <w:r w:rsidR="00E7630F" w:rsidRPr="0050642B">
        <w:rPr>
          <w:rFonts w:cstheme="minorHAnsi"/>
          <w:sz w:val="20"/>
          <w:szCs w:val="20"/>
        </w:rPr>
        <w:t xml:space="preserve"> Grafische Benutzeroberfläche</w:t>
      </w:r>
      <w:r w:rsidR="00AB44F2" w:rsidRPr="0050642B">
        <w:rPr>
          <w:rFonts w:cstheme="minorHAnsi"/>
          <w:sz w:val="20"/>
          <w:szCs w:val="20"/>
        </w:rPr>
        <w:t xml:space="preserve"> und dient der Visualisierung von Daten.</w:t>
      </w:r>
    </w:p>
    <w:p w14:paraId="156CBD41" w14:textId="37871B3E" w:rsidR="00AB44F2" w:rsidRPr="0050642B" w:rsidRDefault="00AB44F2" w:rsidP="004E0E9C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Dashboards sind im E-Commerce sehr weit verbreitet. </w:t>
      </w:r>
    </w:p>
    <w:p w14:paraId="0E7FC699" w14:textId="77777777" w:rsidR="002E0982" w:rsidRPr="0050642B" w:rsidRDefault="009B02D3" w:rsidP="004E0E9C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Nachteil: Oft integriert in eine Webshop-Anwendung oder in Google-Analytics. </w:t>
      </w:r>
    </w:p>
    <w:p w14:paraId="552CD863" w14:textId="5B9907C2" w:rsidR="009B02D3" w:rsidRPr="0050642B" w:rsidRDefault="00F971EA" w:rsidP="004E0E9C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Für den didaktischen Einsatz </w:t>
      </w:r>
      <w:r w:rsidR="005C6893" w:rsidRPr="0050642B">
        <w:rPr>
          <w:rFonts w:cstheme="minorHAnsi"/>
          <w:sz w:val="20"/>
          <w:szCs w:val="20"/>
        </w:rPr>
        <w:t xml:space="preserve">wünschenswert: </w:t>
      </w:r>
      <w:r w:rsidR="002E0982" w:rsidRPr="0050642B">
        <w:rPr>
          <w:rFonts w:cstheme="minorHAnsi"/>
          <w:sz w:val="20"/>
          <w:szCs w:val="20"/>
        </w:rPr>
        <w:t>nach didaktischen Gesichtspunkten gestaltbares Dashboard.</w:t>
      </w:r>
    </w:p>
    <w:p w14:paraId="18CB91C5" w14:textId="4463CC6D" w:rsidR="00A64C07" w:rsidRPr="0050642B" w:rsidRDefault="00A64C07" w:rsidP="004E0E9C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Idee: Dashboard </w:t>
      </w:r>
      <w:r w:rsidR="008647FC" w:rsidRPr="0050642B">
        <w:rPr>
          <w:rFonts w:cstheme="minorHAnsi"/>
          <w:sz w:val="20"/>
          <w:szCs w:val="20"/>
        </w:rPr>
        <w:t>mit Excel erstellen</w:t>
      </w:r>
      <w:r w:rsidR="004E0E9C" w:rsidRPr="0050642B">
        <w:rPr>
          <w:rFonts w:cstheme="minorHAnsi"/>
          <w:sz w:val="20"/>
          <w:szCs w:val="20"/>
        </w:rPr>
        <w:t>.</w:t>
      </w:r>
    </w:p>
    <w:p w14:paraId="5695568B" w14:textId="3F5EF729" w:rsidR="00FD1E28" w:rsidRPr="0050642B" w:rsidRDefault="00FD1E28" w:rsidP="00FD1E28">
      <w:pPr>
        <w:rPr>
          <w:rFonts w:cstheme="minorHAnsi"/>
          <w:sz w:val="20"/>
          <w:szCs w:val="20"/>
          <w:u w:val="single"/>
        </w:rPr>
      </w:pPr>
      <w:r w:rsidRPr="0050642B">
        <w:rPr>
          <w:rFonts w:cstheme="minorHAnsi"/>
          <w:sz w:val="20"/>
          <w:szCs w:val="20"/>
          <w:u w:val="single"/>
        </w:rPr>
        <w:t>Vorteile:</w:t>
      </w:r>
    </w:p>
    <w:p w14:paraId="393CAB6C" w14:textId="41AFFE46" w:rsidR="00FD1E28" w:rsidRPr="0050642B" w:rsidRDefault="00D66A86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Vielfältige didaktische Einsatzmöglichkeiten</w:t>
      </w:r>
      <w:r w:rsidR="00F56D46" w:rsidRPr="0050642B">
        <w:rPr>
          <w:rFonts w:cstheme="minorHAnsi"/>
          <w:sz w:val="20"/>
          <w:szCs w:val="20"/>
        </w:rPr>
        <w:t xml:space="preserve"> in mehreren Lernfeldern</w:t>
      </w:r>
    </w:p>
    <w:p w14:paraId="37254686" w14:textId="33D87A4F" w:rsidR="00D66A86" w:rsidRPr="0050642B" w:rsidRDefault="000A0C44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Bezug zu den digitalen Schlüsselkompetenzen (</w:t>
      </w:r>
      <w:r w:rsidR="00CC1473" w:rsidRPr="0050642B">
        <w:rPr>
          <w:rFonts w:cstheme="minorHAnsi"/>
          <w:sz w:val="20"/>
          <w:szCs w:val="20"/>
        </w:rPr>
        <w:t xml:space="preserve">Modul </w:t>
      </w:r>
      <w:r w:rsidR="00F6312B" w:rsidRPr="0050642B">
        <w:rPr>
          <w:rFonts w:cstheme="minorHAnsi"/>
          <w:sz w:val="20"/>
          <w:szCs w:val="20"/>
        </w:rPr>
        <w:t>2</w:t>
      </w:r>
      <w:r w:rsidR="00CC1473" w:rsidRPr="0050642B">
        <w:rPr>
          <w:rFonts w:cstheme="minorHAnsi"/>
          <w:sz w:val="20"/>
          <w:szCs w:val="20"/>
        </w:rPr>
        <w:t xml:space="preserve">: </w:t>
      </w:r>
      <w:r w:rsidR="00F6312B" w:rsidRPr="0050642B">
        <w:rPr>
          <w:rFonts w:cstheme="minorHAnsi"/>
          <w:sz w:val="20"/>
          <w:szCs w:val="20"/>
        </w:rPr>
        <w:t>Kooperation und Wissensmanagement sowie Modul 4: Datenvera</w:t>
      </w:r>
      <w:r w:rsidR="00B83329" w:rsidRPr="0050642B">
        <w:rPr>
          <w:rFonts w:cstheme="minorHAnsi"/>
          <w:sz w:val="20"/>
          <w:szCs w:val="20"/>
        </w:rPr>
        <w:t>r</w:t>
      </w:r>
      <w:r w:rsidR="00F6312B" w:rsidRPr="0050642B">
        <w:rPr>
          <w:rFonts w:cstheme="minorHAnsi"/>
          <w:sz w:val="20"/>
          <w:szCs w:val="20"/>
        </w:rPr>
        <w:t>beitung)</w:t>
      </w:r>
    </w:p>
    <w:p w14:paraId="32A625C3" w14:textId="04E8085A" w:rsidR="00F6312B" w:rsidRPr="0050642B" w:rsidRDefault="00F56D46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Excel ist in den Schulen im Einsatz</w:t>
      </w:r>
    </w:p>
    <w:p w14:paraId="440F1CFC" w14:textId="67370C62" w:rsidR="00D66A86" w:rsidRPr="0050642B" w:rsidRDefault="00D66A86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Frei gestaltbar</w:t>
      </w:r>
    </w:p>
    <w:p w14:paraId="7FF21A5D" w14:textId="3528DBF8" w:rsidR="00D66A86" w:rsidRPr="0050642B" w:rsidRDefault="000D50B6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Spiralcurricularer Einsatz möglich (anwenden</w:t>
      </w:r>
      <w:r w:rsidR="00B83329" w:rsidRPr="0050642B">
        <w:rPr>
          <w:rFonts w:cstheme="minorHAnsi"/>
          <w:sz w:val="20"/>
          <w:szCs w:val="20"/>
        </w:rPr>
        <w:t xml:space="preserve"> -&gt; ergänzen -&gt; selbständig erstellen)</w:t>
      </w:r>
    </w:p>
    <w:p w14:paraId="7B8B837F" w14:textId="0510ACEB" w:rsidR="005E69C0" w:rsidRPr="0050642B" w:rsidRDefault="005E69C0" w:rsidP="00FD1E28">
      <w:pPr>
        <w:pStyle w:val="Listenabsatz"/>
        <w:numPr>
          <w:ilvl w:val="0"/>
          <w:numId w:val="3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SuS lernen den Umgang mit den Rohdaten und sind nicht nur Anwender von bestehenden Dashboards</w:t>
      </w:r>
    </w:p>
    <w:p w14:paraId="05F2476B" w14:textId="77777777" w:rsidR="00FE01A5" w:rsidRPr="0050642B" w:rsidRDefault="00FE01A5" w:rsidP="00FE01A5">
      <w:pPr>
        <w:rPr>
          <w:rFonts w:cstheme="minorHAnsi"/>
          <w:sz w:val="20"/>
          <w:szCs w:val="20"/>
          <w:u w:val="single"/>
        </w:rPr>
      </w:pPr>
      <w:r w:rsidRPr="0050642B">
        <w:rPr>
          <w:rFonts w:cstheme="minorHAnsi"/>
          <w:sz w:val="20"/>
          <w:szCs w:val="20"/>
          <w:u w:val="single"/>
        </w:rPr>
        <w:t>Einsatzmöglichkeiten im Unterricht:</w:t>
      </w:r>
    </w:p>
    <w:p w14:paraId="3AAA858D" w14:textId="77777777" w:rsidR="00FE01A5" w:rsidRPr="0050642B" w:rsidRDefault="00FE01A5" w:rsidP="00FE01A5">
      <w:pPr>
        <w:pStyle w:val="Listenabsatz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SuS arbeiten mit einem fertigen Dashboard und Werten die Daten nach geeigneten Kriterien aus, z.B. für die Planung einer Marketing-Kampagne.</w:t>
      </w:r>
    </w:p>
    <w:p w14:paraId="3AD2419B" w14:textId="77777777" w:rsidR="00FE01A5" w:rsidRPr="0050642B" w:rsidRDefault="00FE01A5" w:rsidP="00FE01A5">
      <w:pPr>
        <w:pStyle w:val="Listenabsatz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>SuS ergänzen ein bestehendes Dashboard mit einem zusätzlichen Auswertungskriterium: Es fehlt die Auswertung „Bezahlmethode“.</w:t>
      </w:r>
    </w:p>
    <w:p w14:paraId="2F2BA78F" w14:textId="57B61C12" w:rsidR="00FE01A5" w:rsidRPr="0050642B" w:rsidRDefault="00FE01A5" w:rsidP="00FE01A5">
      <w:pPr>
        <w:pStyle w:val="Listenabsatz"/>
        <w:numPr>
          <w:ilvl w:val="0"/>
          <w:numId w:val="2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SuS </w:t>
      </w:r>
      <w:r w:rsidR="00F63A29" w:rsidRPr="0050642B">
        <w:rPr>
          <w:rFonts w:cstheme="minorHAnsi"/>
          <w:sz w:val="20"/>
          <w:szCs w:val="20"/>
        </w:rPr>
        <w:t xml:space="preserve">exportieren Daten aus dem Webshop oder aus Google-Analytics und werten die Daten nach </w:t>
      </w:r>
      <w:r w:rsidR="00FA750C" w:rsidRPr="0050642B">
        <w:rPr>
          <w:rFonts w:cstheme="minorHAnsi"/>
          <w:sz w:val="20"/>
          <w:szCs w:val="20"/>
        </w:rPr>
        <w:t xml:space="preserve">geeigneten Kriterien aus, indem sie </w:t>
      </w:r>
      <w:r w:rsidRPr="0050642B">
        <w:rPr>
          <w:rFonts w:cstheme="minorHAnsi"/>
          <w:sz w:val="20"/>
          <w:szCs w:val="20"/>
        </w:rPr>
        <w:t>ein Dashboard</w:t>
      </w:r>
      <w:r w:rsidR="00FA750C" w:rsidRPr="0050642B">
        <w:rPr>
          <w:rFonts w:cstheme="minorHAnsi"/>
          <w:sz w:val="20"/>
          <w:szCs w:val="20"/>
        </w:rPr>
        <w:t xml:space="preserve"> erstellen.</w:t>
      </w:r>
    </w:p>
    <w:p w14:paraId="5F55C387" w14:textId="77777777" w:rsidR="00FE01A5" w:rsidRPr="0050642B" w:rsidRDefault="00FE01A5" w:rsidP="00FE01A5">
      <w:pPr>
        <w:rPr>
          <w:rFonts w:cstheme="minorHAnsi"/>
          <w:sz w:val="20"/>
          <w:szCs w:val="20"/>
          <w:u w:val="single"/>
        </w:rPr>
      </w:pPr>
      <w:r w:rsidRPr="0050642B">
        <w:rPr>
          <w:rFonts w:cstheme="minorHAnsi"/>
          <w:sz w:val="20"/>
          <w:szCs w:val="20"/>
          <w:u w:val="single"/>
        </w:rPr>
        <w:t>Bezüge zu den Lernfelder: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21"/>
        <w:gridCol w:w="3118"/>
        <w:gridCol w:w="6095"/>
      </w:tblGrid>
      <w:tr w:rsidR="00FE01A5" w:rsidRPr="0050642B" w14:paraId="7A2C92C5" w14:textId="77777777" w:rsidTr="00E17FCC">
        <w:tc>
          <w:tcPr>
            <w:tcW w:w="421" w:type="dxa"/>
          </w:tcPr>
          <w:p w14:paraId="783AF03A" w14:textId="77777777" w:rsidR="00FE01A5" w:rsidRPr="0050642B" w:rsidRDefault="00FE01A5" w:rsidP="003573F2">
            <w:pPr>
              <w:rPr>
                <w:rFonts w:cstheme="minorHAnsi"/>
                <w:b/>
                <w:sz w:val="20"/>
                <w:szCs w:val="20"/>
              </w:rPr>
            </w:pPr>
            <w:r w:rsidRPr="0050642B">
              <w:rPr>
                <w:rFonts w:cstheme="minorHAnsi"/>
                <w:b/>
                <w:sz w:val="20"/>
                <w:szCs w:val="20"/>
              </w:rPr>
              <w:t>LF</w:t>
            </w:r>
          </w:p>
        </w:tc>
        <w:tc>
          <w:tcPr>
            <w:tcW w:w="3118" w:type="dxa"/>
          </w:tcPr>
          <w:p w14:paraId="081EC747" w14:textId="7FE74DA2" w:rsidR="00FE01A5" w:rsidRPr="0050642B" w:rsidRDefault="003B0AF1" w:rsidP="003573F2">
            <w:pPr>
              <w:rPr>
                <w:rFonts w:cstheme="minorHAnsi"/>
                <w:b/>
                <w:sz w:val="20"/>
                <w:szCs w:val="20"/>
              </w:rPr>
            </w:pPr>
            <w:r w:rsidRPr="0050642B">
              <w:rPr>
                <w:rFonts w:cstheme="minorHAnsi"/>
                <w:b/>
                <w:sz w:val="20"/>
                <w:szCs w:val="20"/>
              </w:rPr>
              <w:t>Auszug</w:t>
            </w:r>
          </w:p>
        </w:tc>
        <w:tc>
          <w:tcPr>
            <w:tcW w:w="6095" w:type="dxa"/>
          </w:tcPr>
          <w:p w14:paraId="1FCF98FB" w14:textId="77777777" w:rsidR="00FE01A5" w:rsidRPr="0050642B" w:rsidRDefault="00FE01A5" w:rsidP="003573F2">
            <w:pPr>
              <w:rPr>
                <w:rFonts w:cstheme="minorHAnsi"/>
                <w:b/>
                <w:sz w:val="20"/>
                <w:szCs w:val="20"/>
              </w:rPr>
            </w:pPr>
            <w:r w:rsidRPr="0050642B">
              <w:rPr>
                <w:rFonts w:cstheme="minorHAnsi"/>
                <w:b/>
                <w:sz w:val="20"/>
                <w:szCs w:val="20"/>
              </w:rPr>
              <w:t>Einsatzbeispiel</w:t>
            </w:r>
          </w:p>
        </w:tc>
      </w:tr>
      <w:tr w:rsidR="00392133" w:rsidRPr="0050642B" w14:paraId="7863DC5F" w14:textId="77777777" w:rsidTr="00E17FCC">
        <w:tc>
          <w:tcPr>
            <w:tcW w:w="421" w:type="dxa"/>
          </w:tcPr>
          <w:p w14:paraId="1B079B9C" w14:textId="7DA6560B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0DE975E2" w14:textId="713FCCAB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Sortimente im Online-Vertrieb gestalten und die Beschaffung unterstützen</w:t>
            </w:r>
          </w:p>
        </w:tc>
        <w:tc>
          <w:tcPr>
            <w:tcW w:w="6095" w:type="dxa"/>
          </w:tcPr>
          <w:p w14:paraId="505C1A25" w14:textId="3F6A9583" w:rsidR="00A77D61" w:rsidRPr="0050642B" w:rsidRDefault="00E17FCC" w:rsidP="00A77D61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Sortimentsanalyse</w:t>
            </w:r>
          </w:p>
        </w:tc>
      </w:tr>
      <w:tr w:rsidR="00392133" w:rsidRPr="0050642B" w14:paraId="64CAB213" w14:textId="77777777" w:rsidTr="00E17FCC">
        <w:tc>
          <w:tcPr>
            <w:tcW w:w="421" w:type="dxa"/>
          </w:tcPr>
          <w:p w14:paraId="009588B5" w14:textId="6B40C32B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14:paraId="03AA4786" w14:textId="2E8C2B01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Servicekommunikation kundenorientiert gestalten</w:t>
            </w:r>
          </w:p>
        </w:tc>
        <w:tc>
          <w:tcPr>
            <w:tcW w:w="6095" w:type="dxa"/>
          </w:tcPr>
          <w:p w14:paraId="3A975DBF" w14:textId="77777777" w:rsidR="00392133" w:rsidRPr="0050642B" w:rsidRDefault="00D12323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Analyse von Kommunikationskanälen</w:t>
            </w:r>
          </w:p>
          <w:p w14:paraId="368699E5" w14:textId="78313D1B" w:rsidR="006B2295" w:rsidRPr="0050642B" w:rsidRDefault="00D847F2" w:rsidP="0050642B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Erfolg von Kommunikationsaktivitäten ermitteln und auswerten</w:t>
            </w:r>
          </w:p>
        </w:tc>
      </w:tr>
      <w:tr w:rsidR="00392133" w:rsidRPr="0050642B" w14:paraId="506CB0CE" w14:textId="77777777" w:rsidTr="00E17FCC">
        <w:tc>
          <w:tcPr>
            <w:tcW w:w="421" w:type="dxa"/>
          </w:tcPr>
          <w:p w14:paraId="4F1E64AF" w14:textId="7A24595A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14:paraId="5C0968FC" w14:textId="5F84CB74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Online-Marketing-Maßnahmen umsetzen und bewerten</w:t>
            </w:r>
          </w:p>
        </w:tc>
        <w:tc>
          <w:tcPr>
            <w:tcW w:w="6095" w:type="dxa"/>
          </w:tcPr>
          <w:p w14:paraId="4C8C8B18" w14:textId="6653CDE7" w:rsidR="007E629C" w:rsidRPr="0050642B" w:rsidRDefault="007E629C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 xml:space="preserve">Auswertung abgeschlossener Marketing-Kampagnen </w:t>
            </w:r>
          </w:p>
          <w:p w14:paraId="040CFB91" w14:textId="0D6008CB" w:rsidR="005C4FCE" w:rsidRPr="0050642B" w:rsidRDefault="005C4FCE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Zielgruppenanalyse / Erstellung von Personas</w:t>
            </w:r>
          </w:p>
          <w:p w14:paraId="383E00EE" w14:textId="3F01CBBE" w:rsidR="005C4FCE" w:rsidRPr="0050642B" w:rsidRDefault="00F72EB9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Auswahl von Marketing-Maßnahmen</w:t>
            </w:r>
          </w:p>
          <w:p w14:paraId="030DC7D7" w14:textId="4C5C17E1" w:rsidR="00135747" w:rsidRPr="0050642B" w:rsidRDefault="00135747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 xml:space="preserve">Mehrere Dashboards für verschiedene Marketinginstrumente (Newsletter, E-Mailmarketing etc.) </w:t>
            </w:r>
          </w:p>
          <w:p w14:paraId="268D3BE6" w14:textId="77777777" w:rsidR="00392133" w:rsidRPr="0050642B" w:rsidRDefault="00135747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Planung oder Erfolgsmessung einer Marketingkampagne</w:t>
            </w:r>
          </w:p>
          <w:p w14:paraId="700D7C76" w14:textId="127B2E3F" w:rsidR="006B2295" w:rsidRPr="0050642B" w:rsidRDefault="006B2295" w:rsidP="0050642B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Ermittlung und Darstellung verschiedener KPIs</w:t>
            </w:r>
          </w:p>
        </w:tc>
      </w:tr>
      <w:tr w:rsidR="00392133" w:rsidRPr="0050642B" w14:paraId="0FB427EF" w14:textId="77777777" w:rsidTr="00E17FCC">
        <w:tc>
          <w:tcPr>
            <w:tcW w:w="421" w:type="dxa"/>
          </w:tcPr>
          <w:p w14:paraId="3B348DF7" w14:textId="047E016D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14:paraId="6A371A63" w14:textId="710975BB" w:rsidR="00392133" w:rsidRPr="0050642B" w:rsidRDefault="00392133" w:rsidP="00392133">
            <w:pPr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Online-Vertriebskanäle auswählen</w:t>
            </w:r>
          </w:p>
        </w:tc>
        <w:tc>
          <w:tcPr>
            <w:tcW w:w="6095" w:type="dxa"/>
          </w:tcPr>
          <w:p w14:paraId="08B4CB90" w14:textId="77777777" w:rsidR="00392133" w:rsidRPr="0050642B" w:rsidRDefault="00197A58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>Analyse bestehender Vertriebskanäle</w:t>
            </w:r>
          </w:p>
          <w:p w14:paraId="5EFC4A1D" w14:textId="47A6DD9D" w:rsidR="00197A58" w:rsidRPr="0050642B" w:rsidRDefault="001378D2" w:rsidP="00E10A67">
            <w:pPr>
              <w:pStyle w:val="Listenabsatz"/>
              <w:numPr>
                <w:ilvl w:val="0"/>
                <w:numId w:val="4"/>
              </w:numPr>
              <w:ind w:left="319" w:hanging="283"/>
              <w:rPr>
                <w:rFonts w:cstheme="minorHAnsi"/>
                <w:sz w:val="20"/>
                <w:szCs w:val="20"/>
              </w:rPr>
            </w:pPr>
            <w:r w:rsidRPr="0050642B">
              <w:rPr>
                <w:rFonts w:cstheme="minorHAnsi"/>
                <w:sz w:val="20"/>
                <w:szCs w:val="20"/>
              </w:rPr>
              <w:t xml:space="preserve">Nutzerverhalten der </w:t>
            </w:r>
            <w:r w:rsidR="00AA2CF3" w:rsidRPr="0050642B">
              <w:rPr>
                <w:rFonts w:cstheme="minorHAnsi"/>
                <w:sz w:val="20"/>
                <w:szCs w:val="20"/>
              </w:rPr>
              <w:t>Kunden</w:t>
            </w:r>
          </w:p>
        </w:tc>
      </w:tr>
    </w:tbl>
    <w:p w14:paraId="7840B1D4" w14:textId="77777777" w:rsidR="00A26886" w:rsidRDefault="00A26886">
      <w:pPr>
        <w:rPr>
          <w:rFonts w:cstheme="minorHAnsi"/>
          <w:sz w:val="20"/>
          <w:szCs w:val="20"/>
          <w:u w:val="single"/>
        </w:rPr>
      </w:pPr>
    </w:p>
    <w:p w14:paraId="40AEF4BB" w14:textId="0DE729F1" w:rsidR="006554DB" w:rsidRPr="0050642B" w:rsidRDefault="006554DB">
      <w:pPr>
        <w:rPr>
          <w:rFonts w:cstheme="minorHAnsi"/>
          <w:sz w:val="20"/>
          <w:szCs w:val="20"/>
          <w:u w:val="single"/>
        </w:rPr>
      </w:pPr>
      <w:r w:rsidRPr="0050642B">
        <w:rPr>
          <w:rFonts w:cstheme="minorHAnsi"/>
          <w:sz w:val="20"/>
          <w:szCs w:val="20"/>
          <w:u w:val="single"/>
        </w:rPr>
        <w:t xml:space="preserve">Auswertungsbeispiele für die Planung einer </w:t>
      </w:r>
      <w:r w:rsidRPr="0050642B">
        <w:rPr>
          <w:rFonts w:cstheme="minorHAnsi"/>
          <w:b/>
          <w:sz w:val="20"/>
          <w:szCs w:val="20"/>
          <w:u w:val="single"/>
        </w:rPr>
        <w:t>Marketing-Kampagne</w:t>
      </w:r>
      <w:r w:rsidRPr="0050642B">
        <w:rPr>
          <w:rFonts w:cstheme="minorHAnsi"/>
          <w:sz w:val="20"/>
          <w:szCs w:val="20"/>
          <w:u w:val="single"/>
        </w:rPr>
        <w:t>:</w:t>
      </w:r>
    </w:p>
    <w:p w14:paraId="7FE62B62" w14:textId="37F2C196" w:rsidR="006554DB" w:rsidRPr="0050642B" w:rsidRDefault="006554DB" w:rsidP="006554DB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Welche Produkte haben Kunden, die mit </w:t>
      </w:r>
      <w:r w:rsidR="00BC013E" w:rsidRPr="0050642B">
        <w:rPr>
          <w:rFonts w:cstheme="minorHAnsi"/>
          <w:b/>
          <w:sz w:val="20"/>
          <w:szCs w:val="20"/>
        </w:rPr>
        <w:t>PayPal</w:t>
      </w:r>
      <w:r w:rsidRPr="0050642B">
        <w:rPr>
          <w:rFonts w:cstheme="minorHAnsi"/>
          <w:sz w:val="20"/>
          <w:szCs w:val="20"/>
        </w:rPr>
        <w:t xml:space="preserve"> am </w:t>
      </w:r>
      <w:r w:rsidRPr="0050642B">
        <w:rPr>
          <w:rFonts w:cstheme="minorHAnsi"/>
          <w:b/>
          <w:sz w:val="20"/>
          <w:szCs w:val="20"/>
        </w:rPr>
        <w:t>Handy</w:t>
      </w:r>
      <w:r w:rsidRPr="0050642B">
        <w:rPr>
          <w:rFonts w:cstheme="minorHAnsi"/>
          <w:sz w:val="20"/>
          <w:szCs w:val="20"/>
        </w:rPr>
        <w:t xml:space="preserve"> bezahlt haben, gekauft (Top 5)?</w:t>
      </w:r>
    </w:p>
    <w:p w14:paraId="56614FEA" w14:textId="121BE0D0" w:rsidR="006554DB" w:rsidRPr="0050642B" w:rsidRDefault="006554DB" w:rsidP="006554DB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Welche Artikel sind besonders bei Kunden gefragt, die in der </w:t>
      </w:r>
      <w:r w:rsidRPr="0050642B">
        <w:rPr>
          <w:rFonts w:cstheme="minorHAnsi"/>
          <w:b/>
          <w:sz w:val="20"/>
          <w:szCs w:val="20"/>
        </w:rPr>
        <w:t>Region West</w:t>
      </w:r>
      <w:r w:rsidRPr="0050642B">
        <w:rPr>
          <w:rFonts w:cstheme="minorHAnsi"/>
          <w:sz w:val="20"/>
          <w:szCs w:val="20"/>
        </w:rPr>
        <w:t xml:space="preserve"> wohnen und mit </w:t>
      </w:r>
      <w:r w:rsidRPr="0050642B">
        <w:rPr>
          <w:rFonts w:cstheme="minorHAnsi"/>
          <w:b/>
          <w:sz w:val="20"/>
          <w:szCs w:val="20"/>
        </w:rPr>
        <w:t>Kreditkarte</w:t>
      </w:r>
      <w:r w:rsidRPr="0050642B">
        <w:rPr>
          <w:rFonts w:cstheme="minorHAnsi"/>
          <w:sz w:val="20"/>
          <w:szCs w:val="20"/>
        </w:rPr>
        <w:t xml:space="preserve"> bezahlt haben?</w:t>
      </w:r>
    </w:p>
    <w:p w14:paraId="7CC9AC8B" w14:textId="02108F38" w:rsidR="006554DB" w:rsidRPr="0050642B" w:rsidRDefault="006554DB" w:rsidP="006554DB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Welche Artikel sind die Top-Seller in der Region Nord in der Artikelgruppe </w:t>
      </w:r>
      <w:r w:rsidRPr="0050642B">
        <w:rPr>
          <w:rFonts w:cstheme="minorHAnsi"/>
          <w:b/>
          <w:sz w:val="20"/>
          <w:szCs w:val="20"/>
        </w:rPr>
        <w:t xml:space="preserve">MX </w:t>
      </w:r>
      <w:proofErr w:type="spellStart"/>
      <w:r w:rsidRPr="0050642B">
        <w:rPr>
          <w:rFonts w:cstheme="minorHAnsi"/>
          <w:b/>
          <w:sz w:val="20"/>
          <w:szCs w:val="20"/>
        </w:rPr>
        <w:t>speed</w:t>
      </w:r>
      <w:proofErr w:type="spellEnd"/>
      <w:r w:rsidRPr="0050642B">
        <w:rPr>
          <w:rFonts w:cstheme="minorHAnsi"/>
          <w:sz w:val="20"/>
          <w:szCs w:val="20"/>
        </w:rPr>
        <w:t xml:space="preserve">? </w:t>
      </w:r>
    </w:p>
    <w:p w14:paraId="26E94AA6" w14:textId="50A07CB3" w:rsidR="00E9445C" w:rsidRDefault="006554DB" w:rsidP="00E9445C">
      <w:pPr>
        <w:pStyle w:val="Listenabsatz"/>
        <w:numPr>
          <w:ilvl w:val="0"/>
          <w:numId w:val="1"/>
        </w:numPr>
        <w:rPr>
          <w:rFonts w:cstheme="minorHAnsi"/>
          <w:sz w:val="20"/>
          <w:szCs w:val="20"/>
        </w:rPr>
      </w:pPr>
      <w:r w:rsidRPr="0050642B">
        <w:rPr>
          <w:rFonts w:cstheme="minorHAnsi"/>
          <w:sz w:val="20"/>
          <w:szCs w:val="20"/>
        </w:rPr>
        <w:t xml:space="preserve">Welche Produkte werden Kunden gekauft, die </w:t>
      </w:r>
      <w:r w:rsidR="00593334" w:rsidRPr="0050642B">
        <w:rPr>
          <w:rFonts w:cstheme="minorHAnsi"/>
          <w:sz w:val="20"/>
          <w:szCs w:val="20"/>
        </w:rPr>
        <w:t xml:space="preserve">in </w:t>
      </w:r>
      <w:r w:rsidR="00593334" w:rsidRPr="0050642B">
        <w:rPr>
          <w:rFonts w:cstheme="minorHAnsi"/>
          <w:b/>
          <w:sz w:val="20"/>
          <w:szCs w:val="20"/>
        </w:rPr>
        <w:t>Westen</w:t>
      </w:r>
      <w:r w:rsidR="00593334" w:rsidRPr="0050642B">
        <w:rPr>
          <w:rFonts w:cstheme="minorHAnsi"/>
          <w:sz w:val="20"/>
          <w:szCs w:val="20"/>
        </w:rPr>
        <w:t xml:space="preserve"> leben, mit den </w:t>
      </w:r>
      <w:r w:rsidR="00593334" w:rsidRPr="0050642B">
        <w:rPr>
          <w:rFonts w:cstheme="minorHAnsi"/>
          <w:b/>
          <w:sz w:val="20"/>
          <w:szCs w:val="20"/>
        </w:rPr>
        <w:t>Computer</w:t>
      </w:r>
      <w:r w:rsidR="00593334" w:rsidRPr="0050642B">
        <w:rPr>
          <w:rFonts w:cstheme="minorHAnsi"/>
          <w:sz w:val="20"/>
          <w:szCs w:val="20"/>
        </w:rPr>
        <w:t xml:space="preserve"> einkaufen und </w:t>
      </w:r>
      <w:r w:rsidR="00593334" w:rsidRPr="0050642B">
        <w:rPr>
          <w:rFonts w:cstheme="minorHAnsi"/>
          <w:b/>
          <w:sz w:val="20"/>
          <w:szCs w:val="20"/>
        </w:rPr>
        <w:t>per SEPA-Lastschrift</w:t>
      </w:r>
      <w:r w:rsidR="00593334" w:rsidRPr="0050642B">
        <w:rPr>
          <w:rFonts w:cstheme="minorHAnsi"/>
          <w:sz w:val="20"/>
          <w:szCs w:val="20"/>
        </w:rPr>
        <w:t xml:space="preserve"> bezahlen?</w:t>
      </w:r>
    </w:p>
    <w:p w14:paraId="0C75B8DD" w14:textId="77777777" w:rsidR="007D7405" w:rsidRPr="007D7405" w:rsidRDefault="007D7405" w:rsidP="007D7405">
      <w:pPr>
        <w:rPr>
          <w:rFonts w:cstheme="minorHAnsi"/>
          <w:sz w:val="20"/>
          <w:szCs w:val="20"/>
          <w:u w:val="single"/>
        </w:rPr>
      </w:pPr>
      <w:r w:rsidRPr="007D7405">
        <w:rPr>
          <w:rFonts w:cstheme="minorHAnsi"/>
          <w:sz w:val="20"/>
          <w:szCs w:val="20"/>
          <w:u w:val="single"/>
        </w:rPr>
        <w:lastRenderedPageBreak/>
        <w:t>Weiterführende Hinweise:</w:t>
      </w:r>
    </w:p>
    <w:p w14:paraId="1B41AF29" w14:textId="77777777" w:rsidR="007D7405" w:rsidRDefault="007D7405" w:rsidP="007D7405">
      <w:pPr>
        <w:pStyle w:val="Listenabsatz"/>
        <w:numPr>
          <w:ilvl w:val="0"/>
          <w:numId w:val="1"/>
        </w:numPr>
        <w:rPr>
          <w:rStyle w:val="Hyperlink"/>
        </w:rPr>
      </w:pPr>
      <w:r>
        <w:t xml:space="preserve">Erstellung von Dashboards mit Hilfe eines Tabellenkalkulationsprogramms: </w:t>
      </w:r>
      <w:hyperlink r:id="rId6" w:history="1">
        <w:r w:rsidRPr="000C0FA0">
          <w:rPr>
            <w:rStyle w:val="Hyperlink"/>
          </w:rPr>
          <w:t>https://www.youtube.com/watch?v=MTcXIbyOyM8</w:t>
        </w:r>
      </w:hyperlink>
    </w:p>
    <w:p w14:paraId="37DCBA4A" w14:textId="77777777" w:rsidR="007D7405" w:rsidRDefault="007D7405" w:rsidP="007D7405">
      <w:pPr>
        <w:rPr>
          <w:rFonts w:cstheme="minorHAnsi"/>
          <w:sz w:val="20"/>
          <w:szCs w:val="20"/>
        </w:rPr>
      </w:pPr>
    </w:p>
    <w:p w14:paraId="636AB0AB" w14:textId="6CAF9DBC" w:rsidR="00CE2318" w:rsidRDefault="00CE2318" w:rsidP="00CE231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Autor:</w:t>
      </w:r>
    </w:p>
    <w:p w14:paraId="55F1B932" w14:textId="77777777" w:rsidR="00CE2318" w:rsidRDefault="00CE2318" w:rsidP="00CE231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Andreas Berger, Berufskolleg für Wirtschaft und Verwaltung, Aachen</w:t>
      </w:r>
    </w:p>
    <w:p w14:paraId="355A9146" w14:textId="284329E3" w:rsidR="00CE2318" w:rsidRDefault="00CE2318" w:rsidP="00CE231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E8409A9" w14:textId="77777777" w:rsidR="00CE2318" w:rsidRDefault="00CE2318" w:rsidP="00CE2318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Stand: 01.09.2021</w:t>
      </w:r>
    </w:p>
    <w:p w14:paraId="0688C44A" w14:textId="77777777" w:rsidR="00CE2318" w:rsidRPr="007D7405" w:rsidRDefault="00CE2318" w:rsidP="007D7405">
      <w:pPr>
        <w:rPr>
          <w:rFonts w:cstheme="minorHAnsi"/>
          <w:sz w:val="20"/>
          <w:szCs w:val="20"/>
        </w:rPr>
      </w:pPr>
    </w:p>
    <w:sectPr w:rsidR="00CE2318" w:rsidRPr="007D7405" w:rsidSect="00A26886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983"/>
    <w:multiLevelType w:val="hybridMultilevel"/>
    <w:tmpl w:val="D8363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85C50"/>
    <w:multiLevelType w:val="hybridMultilevel"/>
    <w:tmpl w:val="DBC47276"/>
    <w:lvl w:ilvl="0" w:tplc="B7084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6389"/>
    <w:multiLevelType w:val="hybridMultilevel"/>
    <w:tmpl w:val="829E5620"/>
    <w:lvl w:ilvl="0" w:tplc="B7084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E47A1"/>
    <w:multiLevelType w:val="hybridMultilevel"/>
    <w:tmpl w:val="65E46428"/>
    <w:lvl w:ilvl="0" w:tplc="B7084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14698">
    <w:abstractNumId w:val="0"/>
  </w:num>
  <w:num w:numId="2" w16cid:durableId="166795330">
    <w:abstractNumId w:val="1"/>
  </w:num>
  <w:num w:numId="3" w16cid:durableId="1040320008">
    <w:abstractNumId w:val="3"/>
  </w:num>
  <w:num w:numId="4" w16cid:durableId="1874804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51483"/>
    <w:rsid w:val="000A0C44"/>
    <w:rsid w:val="000D50B6"/>
    <w:rsid w:val="00135747"/>
    <w:rsid w:val="001378D2"/>
    <w:rsid w:val="00197A58"/>
    <w:rsid w:val="001A280F"/>
    <w:rsid w:val="002C1F16"/>
    <w:rsid w:val="002E0982"/>
    <w:rsid w:val="00325E92"/>
    <w:rsid w:val="00392133"/>
    <w:rsid w:val="003B0AF1"/>
    <w:rsid w:val="003B4A90"/>
    <w:rsid w:val="004A0F28"/>
    <w:rsid w:val="004E0E9C"/>
    <w:rsid w:val="0050642B"/>
    <w:rsid w:val="0053012C"/>
    <w:rsid w:val="00544725"/>
    <w:rsid w:val="00593334"/>
    <w:rsid w:val="005C4FCE"/>
    <w:rsid w:val="005C6893"/>
    <w:rsid w:val="005E69C0"/>
    <w:rsid w:val="005E781C"/>
    <w:rsid w:val="006545FC"/>
    <w:rsid w:val="006554DB"/>
    <w:rsid w:val="006B2295"/>
    <w:rsid w:val="006D07BA"/>
    <w:rsid w:val="007D7405"/>
    <w:rsid w:val="007E629C"/>
    <w:rsid w:val="008647FC"/>
    <w:rsid w:val="008E5A06"/>
    <w:rsid w:val="009A3B26"/>
    <w:rsid w:val="009B02D3"/>
    <w:rsid w:val="009E43DF"/>
    <w:rsid w:val="00A26886"/>
    <w:rsid w:val="00A64C07"/>
    <w:rsid w:val="00A77D61"/>
    <w:rsid w:val="00A84B98"/>
    <w:rsid w:val="00AA2CF3"/>
    <w:rsid w:val="00AB44F2"/>
    <w:rsid w:val="00B83329"/>
    <w:rsid w:val="00BC013E"/>
    <w:rsid w:val="00C842B1"/>
    <w:rsid w:val="00CC1473"/>
    <w:rsid w:val="00CE2318"/>
    <w:rsid w:val="00D12323"/>
    <w:rsid w:val="00D66A86"/>
    <w:rsid w:val="00D847F2"/>
    <w:rsid w:val="00DD0172"/>
    <w:rsid w:val="00E10A67"/>
    <w:rsid w:val="00E17FCC"/>
    <w:rsid w:val="00E7630F"/>
    <w:rsid w:val="00E9445C"/>
    <w:rsid w:val="00EA2407"/>
    <w:rsid w:val="00F56D46"/>
    <w:rsid w:val="00F6312B"/>
    <w:rsid w:val="00F63A29"/>
    <w:rsid w:val="00F72EB9"/>
    <w:rsid w:val="00F971EA"/>
    <w:rsid w:val="00FA750C"/>
    <w:rsid w:val="00FB5BD9"/>
    <w:rsid w:val="00FD1E28"/>
    <w:rsid w:val="00FE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4B11"/>
  <w15:chartTrackingRefBased/>
  <w15:docId w15:val="{D73E810B-A05D-4B34-B710-FDAA155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54DB"/>
    <w:pPr>
      <w:ind w:left="720"/>
      <w:contextualSpacing/>
    </w:pPr>
  </w:style>
  <w:style w:type="table" w:styleId="Tabellenraster">
    <w:name w:val="Table Grid"/>
    <w:basedOn w:val="NormaleTabelle"/>
    <w:uiPriority w:val="39"/>
    <w:rsid w:val="00E9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D7405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TcXIbyOyM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Andreas</dc:creator>
  <cp:keywords/>
  <dc:description/>
  <cp:lastModifiedBy>Andreas Berger</cp:lastModifiedBy>
  <cp:revision>62</cp:revision>
  <dcterms:created xsi:type="dcterms:W3CDTF">2021-05-28T08:54:00Z</dcterms:created>
  <dcterms:modified xsi:type="dcterms:W3CDTF">2023-04-02T12:29:00Z</dcterms:modified>
</cp:coreProperties>
</file>