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169" w:rsidRPr="007A0FBD" w:rsidRDefault="004D4169" w:rsidP="004D4169">
      <w:pPr>
        <w:pStyle w:val="Tabellenberschrift"/>
      </w:pPr>
      <w:r w:rsidRPr="007A0FBD">
        <w:t>Didaktische Jahresplanung „Hörakustik“: Ausgestaltung der Lernsituationen der Lernfelder 1, 5, 6 (Friedrich-Albert-Lange-Berufskolleg, Duisburg)</w:t>
      </w:r>
    </w:p>
    <w:p w:rsidR="004D4169" w:rsidRPr="007A0FBD" w:rsidRDefault="004D4169" w:rsidP="004D4169">
      <w:pPr>
        <w:pStyle w:val="berschrift5"/>
        <w:rPr>
          <w:rFonts w:eastAsia="Times New Roman"/>
          <w:szCs w:val="24"/>
        </w:rPr>
      </w:pPr>
      <w:r w:rsidRPr="007A0FBD">
        <w:t>Ausgangssituation:</w:t>
      </w:r>
    </w:p>
    <w:p w:rsidR="004D4169" w:rsidRPr="007A0FBD" w:rsidRDefault="004D4169" w:rsidP="004D4169">
      <w:proofErr w:type="spellStart"/>
      <w:r w:rsidRPr="007A0FBD">
        <w:t>Hörakustikermeister</w:t>
      </w:r>
      <w:proofErr w:type="spellEnd"/>
      <w:r w:rsidRPr="007A0FBD">
        <w:t xml:space="preserve"> Peter </w:t>
      </w:r>
      <w:proofErr w:type="spellStart"/>
      <w:r w:rsidRPr="007A0FBD">
        <w:t>Hörmal</w:t>
      </w:r>
      <w:proofErr w:type="spellEnd"/>
      <w:r w:rsidRPr="007A0FBD">
        <w:t xml:space="preserve"> ist alleiniger Inhaber des Unternehmens „Hörakustik </w:t>
      </w:r>
      <w:proofErr w:type="spellStart"/>
      <w:r w:rsidRPr="007A0FBD">
        <w:t>Hörmal</w:t>
      </w:r>
      <w:proofErr w:type="spellEnd"/>
      <w:r w:rsidRPr="007A0FBD">
        <w:t xml:space="preserve"> GmbH“ in Duisburg. Er beschäftigt insgesamt acht Mitarbeiterinnen und Mitarbeiter, die jeweils ihren eigenen K</w:t>
      </w:r>
      <w:r>
        <w:t xml:space="preserve">undinnen und </w:t>
      </w:r>
      <w:r w:rsidRPr="007A0FBD">
        <w:t>Kunden mit Hörbeeinträchtigungen helfen</w:t>
      </w:r>
      <w:r>
        <w:t>,</w:t>
      </w:r>
      <w:r w:rsidRPr="007A0FBD">
        <w:t xml:space="preserve"> den für sie optimalen Weg zu besserem Hören zu finden.</w:t>
      </w:r>
    </w:p>
    <w:p w:rsidR="004D4169" w:rsidRPr="007A0FBD" w:rsidRDefault="004D4169" w:rsidP="004D4169">
      <w:r w:rsidRPr="007A0FBD">
        <w:t xml:space="preserve">Wie jedes Jahr stellt Herr </w:t>
      </w:r>
      <w:proofErr w:type="spellStart"/>
      <w:r w:rsidRPr="007A0FBD">
        <w:t>Hörmal</w:t>
      </w:r>
      <w:proofErr w:type="spellEnd"/>
      <w:r w:rsidRPr="007A0FBD">
        <w:t xml:space="preserve"> eine Auszubildende bzw. einen Auszubildenden für den Ausbildungsberuf Hörakustikerin/Hörakustiker ein. Herr </w:t>
      </w:r>
      <w:proofErr w:type="spellStart"/>
      <w:r w:rsidRPr="007A0FBD">
        <w:t>Hörmal</w:t>
      </w:r>
      <w:proofErr w:type="spellEnd"/>
      <w:r w:rsidRPr="007A0FBD">
        <w:t xml:space="preserve"> legt sehr viel Wert darauf, dass die Auszubildenden jede anfallende Tätigkeit im Hörgerätefachgeschäft kennen lernen und die Arbeit seiner </w:t>
      </w:r>
      <w:r>
        <w:t xml:space="preserve">Mitarbeiterinnen und </w:t>
      </w:r>
      <w:r w:rsidRPr="007A0FBD">
        <w:t>Mitarbeiter möglichst eigenständig unterstützen sollen.</w:t>
      </w:r>
    </w:p>
    <w:p w:rsidR="004D4169" w:rsidRDefault="004D4169" w:rsidP="004D4169">
      <w:r w:rsidRPr="007A0FBD">
        <w:t xml:space="preserve">Zu Beginn der Ausbildung bekommen alle Auszubildenden ihren Ausbildungsplan. Obwohl Herr </w:t>
      </w:r>
      <w:proofErr w:type="spellStart"/>
      <w:r w:rsidRPr="007A0FBD">
        <w:t>Hörmal</w:t>
      </w:r>
      <w:proofErr w:type="spellEnd"/>
      <w:r w:rsidRPr="007A0FBD">
        <w:t xml:space="preserve"> versucht, den einzelnen Ausbildungsa</w:t>
      </w:r>
      <w:r w:rsidRPr="007A0FBD">
        <w:t>b</w:t>
      </w:r>
      <w:r w:rsidRPr="007A0FBD">
        <w:t>schnitten feste Ausbilder zuzuweisen, muss während der Ausbildung regelmäßig damit gerechnet werden, dass einige Ausbilder aufgrund von Kran</w:t>
      </w:r>
      <w:r w:rsidRPr="007A0FBD">
        <w:t>k</w:t>
      </w:r>
      <w:r w:rsidRPr="007A0FBD">
        <w:t>heit, Mutterschutz oder Elternzeit ausfallen. In diesen Phasen müssen die Auszubildenden eigenständig versuchen, die Kundenprobleme zu erörtern und zu lösen.</w:t>
      </w:r>
    </w:p>
    <w:p w:rsidR="004D4169" w:rsidRPr="007A0FBD" w:rsidRDefault="004D4169" w:rsidP="004D4169">
      <w:pPr>
        <w:rPr>
          <w:sz w:val="20"/>
        </w:rPr>
      </w:pPr>
      <w:r w:rsidRPr="007A0FBD">
        <w:rPr>
          <w:sz w:val="20"/>
        </w:rPr>
        <w:br w:type="page"/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401D77" w:rsidRPr="007D06CC" w:rsidTr="008234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401D77" w:rsidRPr="00651E17" w:rsidRDefault="00811E22" w:rsidP="00140360">
            <w:pPr>
              <w:pStyle w:val="Tabellentext"/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401D77" w:rsidRPr="00651E17">
              <w:rPr>
                <w:b/>
              </w:rPr>
              <w:t>. Ausbildungsjahr</w:t>
            </w:r>
          </w:p>
          <w:p w:rsidR="00401D77" w:rsidRPr="000333BB" w:rsidRDefault="00401D77" w:rsidP="00F81DD7">
            <w:pPr>
              <w:pStyle w:val="Tabellentext"/>
              <w:tabs>
                <w:tab w:val="left" w:pos="2098"/>
              </w:tabs>
              <w:spacing w:before="60" w:after="60"/>
            </w:pPr>
            <w:r w:rsidRPr="00651E17">
              <w:rPr>
                <w:b/>
              </w:rPr>
              <w:t>Bündelungsfach:</w:t>
            </w:r>
            <w:r w:rsidR="00803AC6">
              <w:tab/>
            </w:r>
            <w:r w:rsidR="00811E22" w:rsidRPr="00811E22">
              <w:t>Audiologische Beratung</w:t>
            </w:r>
          </w:p>
          <w:p w:rsidR="00401D77" w:rsidRPr="000333BB" w:rsidRDefault="00401D77" w:rsidP="00D6108B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Lernfeld </w:t>
            </w:r>
            <w:r w:rsidR="00811E22">
              <w:rPr>
                <w:b/>
              </w:rPr>
              <w:t>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811E22">
              <w:t>40</w:t>
            </w:r>
            <w:r w:rsidRPr="000333BB">
              <w:t xml:space="preserve"> UStd.):</w:t>
            </w:r>
            <w:r w:rsidR="00D6108B">
              <w:t xml:space="preserve"> </w:t>
            </w:r>
            <w:r w:rsidR="00811E22" w:rsidRPr="00811E22">
              <w:t>Audiologische Vorgespräche führen</w:t>
            </w:r>
          </w:p>
          <w:p w:rsidR="00401D77" w:rsidRPr="007D06CC" w:rsidRDefault="00401D77" w:rsidP="003C48D4">
            <w:pPr>
              <w:pStyle w:val="Tabellentext"/>
              <w:tabs>
                <w:tab w:val="left" w:pos="2098"/>
              </w:tabs>
              <w:spacing w:before="60" w:after="60"/>
              <w:ind w:left="2098" w:hanging="2098"/>
            </w:pPr>
            <w:r w:rsidRPr="00651E17">
              <w:rPr>
                <w:b/>
              </w:rPr>
              <w:t xml:space="preserve">Lernsituation </w:t>
            </w:r>
            <w:r w:rsidR="003C48D4">
              <w:rPr>
                <w:b/>
              </w:rPr>
              <w:t>1.1</w:t>
            </w:r>
            <w:r w:rsidR="00D6108B">
              <w:rPr>
                <w:b/>
              </w:rPr>
              <w:t>:</w:t>
            </w:r>
            <w:r w:rsidRPr="000333BB">
              <w:tab/>
              <w:t>(</w:t>
            </w:r>
            <w:r w:rsidR="00811E22">
              <w:t>15</w:t>
            </w:r>
            <w:r w:rsidRPr="000333BB">
              <w:t xml:space="preserve"> UStd.):</w:t>
            </w:r>
            <w:r w:rsidR="00D6108B">
              <w:t xml:space="preserve"> </w:t>
            </w:r>
            <w:bookmarkStart w:id="0" w:name="_GoBack"/>
            <w:r w:rsidR="00811E22" w:rsidRPr="00811E22">
              <w:t>Begrüßung der Kundin</w:t>
            </w:r>
            <w:r w:rsidR="006A4FF2">
              <w:t xml:space="preserve"> oder des Kunden</w:t>
            </w:r>
            <w:r w:rsidR="00811E22" w:rsidRPr="00811E22">
              <w:t xml:space="preserve"> und Vertrauensaufbau</w:t>
            </w:r>
            <w:bookmarkEnd w:id="0"/>
          </w:p>
        </w:tc>
      </w:tr>
      <w:tr w:rsidR="00401D77" w:rsidRPr="007D06CC" w:rsidTr="004D4169"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Einstiegsszenario </w:t>
            </w:r>
          </w:p>
          <w:p w:rsidR="00401D77" w:rsidRPr="007D06CC" w:rsidRDefault="00811E22" w:rsidP="003C48D4">
            <w:pPr>
              <w:pStyle w:val="Tabellentext"/>
              <w:spacing w:before="0"/>
            </w:pPr>
            <w:r w:rsidRPr="007A0FBD">
              <w:t>Die</w:t>
            </w:r>
            <w:r>
              <w:t xml:space="preserve"> bzw. </w:t>
            </w:r>
            <w:r w:rsidRPr="007A0FBD">
              <w:t xml:space="preserve">der Auszubildende im ersten Ausbildungsjahr hat </w:t>
            </w:r>
            <w:r>
              <w:t>den</w:t>
            </w:r>
            <w:r w:rsidRPr="007A0FBD">
              <w:t xml:space="preserve"> ersten Kontakt mit dem Kunden „Hans Meyer“ und soll, bevor </w:t>
            </w:r>
            <w:r>
              <w:t xml:space="preserve">eine Kollegin oder ein </w:t>
            </w:r>
            <w:r w:rsidRPr="007A0FBD">
              <w:t>Kollege das audiologische Vorgespräch führt, den Kunden b</w:t>
            </w:r>
            <w:r w:rsidRPr="007A0FBD">
              <w:t>e</w:t>
            </w:r>
            <w:r w:rsidRPr="007A0FBD">
              <w:t>grüßen und erste Hemmungen bei ihm abbauen.</w:t>
            </w:r>
          </w:p>
        </w:tc>
        <w:tc>
          <w:tcPr>
            <w:tcW w:w="7273" w:type="dxa"/>
          </w:tcPr>
          <w:p w:rsidR="00401D77" w:rsidRDefault="00401D77" w:rsidP="00C3497F">
            <w:pPr>
              <w:pStyle w:val="Tabellenberschrift"/>
            </w:pPr>
            <w:r w:rsidRPr="007D06CC">
              <w:t>Handlungsprodukt/Lernergebnis</w:t>
            </w:r>
          </w:p>
          <w:p w:rsidR="00811E22" w:rsidRDefault="00811E22" w:rsidP="00811E22">
            <w:pPr>
              <w:pStyle w:val="Tabellenspiegelstrich"/>
            </w:pPr>
            <w:r>
              <w:t>Checkliste zu den wichtigsten Merkmalen, die im Rahmen eines ersten Kontakts einzuhalten sind.</w:t>
            </w:r>
          </w:p>
          <w:p w:rsidR="00401D77" w:rsidRPr="00811E22" w:rsidRDefault="00811E22" w:rsidP="00811E22">
            <w:pPr>
              <w:pStyle w:val="Tabellenspiegelstrich"/>
            </w:pPr>
            <w:r>
              <w:t>Umgang mit Verständigungshindernissen in Gesprächssimulationen</w:t>
            </w:r>
          </w:p>
        </w:tc>
      </w:tr>
      <w:tr w:rsidR="00401D77" w:rsidRPr="007D06CC" w:rsidTr="008234F4">
        <w:trPr>
          <w:trHeight w:val="1814"/>
        </w:trPr>
        <w:tc>
          <w:tcPr>
            <w:tcW w:w="7299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Wesentliche Kompetenzen</w:t>
            </w:r>
          </w:p>
          <w:p w:rsidR="00811E22" w:rsidRPr="007A0FBD" w:rsidRDefault="00811E22" w:rsidP="00811E22">
            <w:pPr>
              <w:pStyle w:val="Tabellentext"/>
            </w:pPr>
            <w:r w:rsidRPr="007A0FBD">
              <w:t>Die Schülerinnen und Schüler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erläutern die Bedeutung des Unbewussten und dessen Einfluss auf die Gesprächsführung.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unterscheiden zwischen nonverbaler und verbaler Kommunikation und erläutern deren Wichtigkeit und Wirkung im Rahmen des ersten Ei</w:t>
            </w:r>
            <w:r w:rsidRPr="007A0FBD">
              <w:t>n</w:t>
            </w:r>
            <w:r w:rsidRPr="007A0FBD">
              <w:t>drucks.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nennen und erläutern die verschiedenen Ebenen der Transaktionsan</w:t>
            </w:r>
            <w:r w:rsidRPr="007A0FBD">
              <w:t>a</w:t>
            </w:r>
            <w:r w:rsidRPr="007A0FBD">
              <w:t xml:space="preserve">lyse von Eric </w:t>
            </w:r>
            <w:proofErr w:type="spellStart"/>
            <w:r w:rsidRPr="007A0FBD">
              <w:t>Berne</w:t>
            </w:r>
            <w:proofErr w:type="spellEnd"/>
            <w:r w:rsidRPr="007A0FBD">
              <w:t>.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identifizieren mögliche Verständigungshindernisse.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analysieren einzelne Gesprächstechniken und wenden diese an.</w:t>
            </w:r>
          </w:p>
          <w:p w:rsidR="00401D77" w:rsidRPr="007D06CC" w:rsidRDefault="00811E22" w:rsidP="00811E22">
            <w:pPr>
              <w:pStyle w:val="Tabellenspiegelstrich"/>
            </w:pPr>
            <w:r w:rsidRPr="007A0FBD">
              <w:t xml:space="preserve">demonstrieren den fachgerechten Umgang mit </w:t>
            </w:r>
            <w:r>
              <w:t xml:space="preserve">einer Kundin oder </w:t>
            </w:r>
            <w:r w:rsidRPr="007A0FBD">
              <w:t>e</w:t>
            </w:r>
            <w:r w:rsidRPr="007A0FBD">
              <w:t>i</w:t>
            </w:r>
            <w:r w:rsidRPr="007A0FBD">
              <w:t>nem Kunden</w:t>
            </w:r>
          </w:p>
        </w:tc>
        <w:tc>
          <w:tcPr>
            <w:tcW w:w="7273" w:type="dxa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 xml:space="preserve">Konkretisierung der </w:t>
            </w:r>
            <w:r w:rsidR="003B10CB">
              <w:t>Inhalte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Erster Eindruck: Eisbergmodell nach Sigmund Freud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Bestandteile nonverbaler Kommunikation: äußeres Erscheinungsbild, Gestik, Mimik und Auftreten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Verbale Kommunikation: Beziehungs- und Inhaltsebene, Smalltalk- Themen, kundenspezifische Ansprache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 xml:space="preserve">Transaktionsanalyse von Eric </w:t>
            </w:r>
            <w:proofErr w:type="spellStart"/>
            <w:r w:rsidRPr="007A0FBD">
              <w:t>Berne</w:t>
            </w:r>
            <w:proofErr w:type="spellEnd"/>
            <w:r w:rsidRPr="007A0FBD">
              <w:t>: Eltern-Ich, Erwachsenen-Ich, Kind-Ich</w:t>
            </w:r>
          </w:p>
          <w:p w:rsidR="00811E22" w:rsidRPr="007A0FBD" w:rsidRDefault="00811E22" w:rsidP="00811E22">
            <w:pPr>
              <w:pStyle w:val="Tabellenspiegelstrich"/>
              <w:rPr>
                <w:rFonts w:eastAsia="Times New Roman" w:cs="Times New Roman"/>
              </w:rPr>
            </w:pPr>
            <w:r w:rsidRPr="007A0FBD">
              <w:t>Verständigungshindernisse: sprachlicher Art, akustisch bedingt (A</w:t>
            </w:r>
            <w:r w:rsidRPr="007A0FBD">
              <w:t>b</w:t>
            </w:r>
            <w:r w:rsidRPr="007A0FBD">
              <w:t xml:space="preserve">klärung der Verständigung: eventuell Kopfhörer des Audiometers oder </w:t>
            </w:r>
            <w:proofErr w:type="spellStart"/>
            <w:r w:rsidRPr="007A0FBD">
              <w:t>Konferette</w:t>
            </w:r>
            <w:proofErr w:type="spellEnd"/>
            <w:r w:rsidRPr="007A0FBD">
              <w:t xml:space="preserve"> benutzen), kundenbezogene Ansprache</w:t>
            </w:r>
          </w:p>
          <w:p w:rsidR="00401D77" w:rsidRPr="007D06CC" w:rsidRDefault="00811E22" w:rsidP="002951E3">
            <w:pPr>
              <w:pStyle w:val="Tabellenspiegelstrich"/>
            </w:pPr>
            <w:r w:rsidRPr="007A0FBD">
              <w:t xml:space="preserve">Gesprächstechniken: verständlich reden, </w:t>
            </w:r>
            <w:r w:rsidR="002951E3">
              <w:t>Z</w:t>
            </w:r>
            <w:r w:rsidRPr="007A0FBD">
              <w:t xml:space="preserve">uhören, </w:t>
            </w:r>
            <w:r w:rsidR="002951E3">
              <w:t>P</w:t>
            </w:r>
            <w:r w:rsidRPr="007A0FBD">
              <w:t>araphrasieren, Fragen stellen, Ich-Botschaften senden, Vokale und nonverbale Sign</w:t>
            </w:r>
            <w:r w:rsidRPr="007A0FBD">
              <w:t>a</w:t>
            </w:r>
            <w:r w:rsidRPr="007A0FBD">
              <w:t xml:space="preserve">le geben, </w:t>
            </w:r>
            <w:r w:rsidR="003C48D4">
              <w:t>p</w:t>
            </w:r>
            <w:r w:rsidRPr="007A0FBD">
              <w:t xml:space="preserve">uffern und </w:t>
            </w:r>
            <w:r w:rsidR="003C48D4">
              <w:t>v</w:t>
            </w:r>
            <w:r w:rsidRPr="007A0FBD">
              <w:t>isualisieren</w:t>
            </w:r>
          </w:p>
        </w:tc>
      </w:tr>
      <w:tr w:rsidR="00401D77" w:rsidRPr="007D06CC" w:rsidTr="008234F4">
        <w:trPr>
          <w:trHeight w:val="964"/>
        </w:trPr>
        <w:tc>
          <w:tcPr>
            <w:tcW w:w="14572" w:type="dxa"/>
            <w:gridSpan w:val="2"/>
          </w:tcPr>
          <w:p w:rsidR="00401D77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0333BB">
              <w:t>Lern- und Arbeitstechniken</w:t>
            </w:r>
          </w:p>
          <w:p w:rsidR="003C48D4" w:rsidRPr="007A0FBD" w:rsidRDefault="003C48D4" w:rsidP="003C48D4">
            <w:pPr>
              <w:pStyle w:val="Tabellenspiegelstrich"/>
            </w:pPr>
            <w:r w:rsidRPr="007A0FBD">
              <w:t>Durchführung eines Rollenspiels zur Gesprächssimulation</w:t>
            </w:r>
          </w:p>
          <w:p w:rsidR="006514E2" w:rsidRPr="007D06CC" w:rsidRDefault="003C48D4" w:rsidP="003C48D4">
            <w:pPr>
              <w:pStyle w:val="Tabellenspiegelstrich"/>
            </w:pPr>
            <w:r w:rsidRPr="007A0FBD">
              <w:t>Partnerarbeit/Partnerpuzzle zur Erstellung der Checkliste „Erstkontakt“</w:t>
            </w:r>
          </w:p>
        </w:tc>
      </w:tr>
      <w:tr w:rsidR="00401D77" w:rsidRPr="007D06CC" w:rsidTr="004D4169">
        <w:tc>
          <w:tcPr>
            <w:tcW w:w="14572" w:type="dxa"/>
            <w:gridSpan w:val="2"/>
          </w:tcPr>
          <w:p w:rsidR="00401D77" w:rsidRPr="007D06CC" w:rsidRDefault="00401D77" w:rsidP="006514E2">
            <w:pPr>
              <w:pStyle w:val="Tabellenberschrift"/>
              <w:tabs>
                <w:tab w:val="clear" w:pos="1985"/>
                <w:tab w:val="clear" w:pos="3402"/>
              </w:tabs>
            </w:pPr>
            <w:r w:rsidRPr="007D06CC">
              <w:t>Organisatorische Hinweise</w:t>
            </w:r>
          </w:p>
          <w:p w:rsidR="00B94DE7" w:rsidRPr="003C48D4" w:rsidRDefault="003C48D4" w:rsidP="003C48D4">
            <w:pPr>
              <w:pStyle w:val="Tabellentext"/>
            </w:pPr>
            <w:r w:rsidRPr="003C48D4">
              <w:t>Beratungsraum</w:t>
            </w:r>
          </w:p>
        </w:tc>
      </w:tr>
    </w:tbl>
    <w:p w:rsidR="0027406F" w:rsidRDefault="0027406F" w:rsidP="00811E22"/>
    <w:sectPr w:rsidR="0027406F" w:rsidSect="007C43E5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B99" w:rsidRDefault="00D44B99">
      <w:r>
        <w:separator/>
      </w:r>
    </w:p>
    <w:p w:rsidR="00D44B99" w:rsidRDefault="00D44B99"/>
    <w:p w:rsidR="00D44B99" w:rsidRDefault="00D44B99"/>
  </w:endnote>
  <w:end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772637" w:rsidRDefault="00D44B99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817652" w:rsidRDefault="00D44B99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6A4FF2">
      <w:rPr>
        <w:noProof/>
      </w:rPr>
      <w:t>2</w:t>
    </w:r>
    <w:r>
      <w:fldChar w:fldCharType="end"/>
    </w:r>
    <w:r>
      <w:t xml:space="preserve"> von </w:t>
    </w:r>
    <w:r w:rsidR="006A4FF2">
      <w:fldChar w:fldCharType="begin"/>
    </w:r>
    <w:r w:rsidR="006A4FF2">
      <w:instrText xml:space="preserve"> NUMPAGES  \* Arabic  \* MERGEFORMAT </w:instrText>
    </w:r>
    <w:r w:rsidR="006A4FF2">
      <w:fldChar w:fldCharType="separate"/>
    </w:r>
    <w:r w:rsidR="006A4FF2">
      <w:rPr>
        <w:noProof/>
      </w:rPr>
      <w:t>2</w:t>
    </w:r>
    <w:r w:rsidR="006A4FF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B99" w:rsidRDefault="00D44B99">
      <w:r>
        <w:separator/>
      </w:r>
    </w:p>
  </w:footnote>
  <w:footnote w:type="continuationSeparator" w:id="0">
    <w:p w:rsidR="00D44B99" w:rsidRDefault="00D44B99">
      <w:r>
        <w:continuationSeparator/>
      </w:r>
    </w:p>
    <w:p w:rsidR="00D44B99" w:rsidRDefault="00D44B99"/>
    <w:p w:rsidR="00D44B99" w:rsidRDefault="00D44B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Pr="00DE0DDC" w:rsidRDefault="00D44B99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D937577" wp14:editId="7D0E36F6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Default="00D44B99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D44B99" w:rsidRDefault="00D44B99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55F6851" wp14:editId="5831A319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B99" w:rsidRPr="00CD1F11" w:rsidRDefault="00D44B99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1151D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6A4FF2">
                            <w:fldChar w:fldCharType="begin"/>
                          </w:r>
                          <w:r w:rsidR="006A4FF2">
                            <w:instrText xml:space="preserve"> NUMPAGES  \* Arabic  \* MERGEFORMAT </w:instrText>
                          </w:r>
                          <w:r w:rsidR="006A4FF2">
                            <w:fldChar w:fldCharType="separate"/>
                          </w:r>
                          <w:r w:rsidR="001151D2">
                            <w:rPr>
                              <w:noProof/>
                            </w:rPr>
                            <w:t>2</w:t>
                          </w:r>
                          <w:r w:rsidR="006A4FF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D44B99" w:rsidRPr="00CD1F11" w:rsidRDefault="00D44B99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1151D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1151D2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B99" w:rsidRDefault="00D44B99" w:rsidP="008234F4">
    <w:pPr>
      <w:pStyle w:val="berschrift2"/>
      <w:numPr>
        <w:ilvl w:val="0"/>
        <w:numId w:val="0"/>
      </w:numPr>
      <w:spacing w:before="0"/>
    </w:pPr>
    <w:r>
      <w:t>Hörakustikerin/Hörakustiker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9565BF"/>
    <w:multiLevelType w:val="hybridMultilevel"/>
    <w:tmpl w:val="3AB8F564"/>
    <w:lvl w:ilvl="0" w:tplc="BD564044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AD618B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FD5402A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FE28DB6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21C524A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51E2ACF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8A4C072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9F2E4E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BC01D5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1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DC74839"/>
    <w:multiLevelType w:val="hybridMultilevel"/>
    <w:tmpl w:val="CE2AC3FC"/>
    <w:lvl w:ilvl="0" w:tplc="5080ADF8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9BB0517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459A82E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8AAF59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558653D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A9467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64EE733C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43CE95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93D83BA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3">
    <w:nsid w:val="0F4F7248"/>
    <w:multiLevelType w:val="hybridMultilevel"/>
    <w:tmpl w:val="1A2C64FE"/>
    <w:lvl w:ilvl="0" w:tplc="BA50285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1282780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A0642FC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5050A048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88CA39A6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F064D7A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D67C13C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6567AFC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70EF81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4">
    <w:nsid w:val="101932B1"/>
    <w:multiLevelType w:val="hybridMultilevel"/>
    <w:tmpl w:val="F9FAB958"/>
    <w:lvl w:ilvl="0" w:tplc="DCF8906E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40009C9C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3C2FB26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634494D6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852C32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2D58ED9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3E3292DC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794AAA24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484CE8A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15">
    <w:nsid w:val="17E15229"/>
    <w:multiLevelType w:val="hybridMultilevel"/>
    <w:tmpl w:val="49EAF4C6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>
    <w:nsid w:val="191B58F0"/>
    <w:multiLevelType w:val="hybridMultilevel"/>
    <w:tmpl w:val="79B239B6"/>
    <w:lvl w:ilvl="0" w:tplc="4768AEB2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5BECF0F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F8CDD90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28A52F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704814DC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BD9A67B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AD807FE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68F4E63C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26E350A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7">
    <w:nsid w:val="1FFF3664"/>
    <w:multiLevelType w:val="hybridMultilevel"/>
    <w:tmpl w:val="A420DD6E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8">
    <w:nsid w:val="22C47380"/>
    <w:multiLevelType w:val="hybridMultilevel"/>
    <w:tmpl w:val="A8E04812"/>
    <w:lvl w:ilvl="0" w:tplc="468600A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D0ECA904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ADBCA6DC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E7F66780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0AF601F0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9FC84EC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7CA4261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88D854E2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E7A8950C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19">
    <w:nsid w:val="22F37109"/>
    <w:multiLevelType w:val="hybridMultilevel"/>
    <w:tmpl w:val="84D2021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0">
    <w:nsid w:val="2F1204F9"/>
    <w:multiLevelType w:val="hybridMultilevel"/>
    <w:tmpl w:val="F6F2460C"/>
    <w:lvl w:ilvl="0" w:tplc="8C3E9B8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713C72FA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62ACDBE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4D38D2CE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B82CE22E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AD0E8C10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0923F08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7D6E8B7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1568A4A0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1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3676110D"/>
    <w:multiLevelType w:val="hybridMultilevel"/>
    <w:tmpl w:val="E53A9A3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3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4">
    <w:nsid w:val="38D862C6"/>
    <w:multiLevelType w:val="hybridMultilevel"/>
    <w:tmpl w:val="0A8A90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5">
    <w:nsid w:val="38DD243F"/>
    <w:multiLevelType w:val="hybridMultilevel"/>
    <w:tmpl w:val="78B680D6"/>
    <w:lvl w:ilvl="0" w:tplc="2BD844D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2D80DD3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94B6AB64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BA68D49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90A47120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65EC71C4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0D32A780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8B1AD54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5840149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26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46143457"/>
    <w:multiLevelType w:val="hybridMultilevel"/>
    <w:tmpl w:val="6F2C53A8"/>
    <w:lvl w:ilvl="0" w:tplc="B980EA80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B9B4E5E6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2E6E9C5E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523C4E72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C11AB666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E69EDD06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EE36563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CF9AC670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35E855B2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28">
    <w:nsid w:val="4A4634AC"/>
    <w:multiLevelType w:val="hybridMultilevel"/>
    <w:tmpl w:val="F5C2C14C"/>
    <w:lvl w:ilvl="0" w:tplc="BA502850">
      <w:start w:val="1"/>
      <w:numFmt w:val="bullet"/>
      <w:lvlText w:val="-"/>
      <w:lvlJc w:val="left"/>
      <w:pPr>
        <w:ind w:left="858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29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4B6D499E"/>
    <w:multiLevelType w:val="hybridMultilevel"/>
    <w:tmpl w:val="FDA436FC"/>
    <w:lvl w:ilvl="0" w:tplc="F062800C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B3AC378">
      <w:start w:val="1"/>
      <w:numFmt w:val="bullet"/>
      <w:lvlText w:val="•"/>
      <w:lvlJc w:val="left"/>
      <w:pPr>
        <w:ind w:left="1217" w:hanging="360"/>
      </w:pPr>
      <w:rPr>
        <w:rFonts w:hint="default"/>
      </w:rPr>
    </w:lvl>
    <w:lvl w:ilvl="2" w:tplc="8AE04CFA">
      <w:start w:val="1"/>
      <w:numFmt w:val="bullet"/>
      <w:lvlText w:val="•"/>
      <w:lvlJc w:val="left"/>
      <w:pPr>
        <w:ind w:left="1889" w:hanging="360"/>
      </w:pPr>
      <w:rPr>
        <w:rFonts w:hint="default"/>
      </w:rPr>
    </w:lvl>
    <w:lvl w:ilvl="3" w:tplc="9E6C1AFA">
      <w:start w:val="1"/>
      <w:numFmt w:val="bullet"/>
      <w:lvlText w:val="•"/>
      <w:lvlJc w:val="left"/>
      <w:pPr>
        <w:ind w:left="2560" w:hanging="360"/>
      </w:pPr>
      <w:rPr>
        <w:rFonts w:hint="default"/>
      </w:rPr>
    </w:lvl>
    <w:lvl w:ilvl="4" w:tplc="344A6784">
      <w:start w:val="1"/>
      <w:numFmt w:val="bullet"/>
      <w:lvlText w:val="•"/>
      <w:lvlJc w:val="left"/>
      <w:pPr>
        <w:ind w:left="3232" w:hanging="360"/>
      </w:pPr>
      <w:rPr>
        <w:rFonts w:hint="default"/>
      </w:rPr>
    </w:lvl>
    <w:lvl w:ilvl="5" w:tplc="CBEEF15A">
      <w:start w:val="1"/>
      <w:numFmt w:val="bullet"/>
      <w:lvlText w:val="•"/>
      <w:lvlJc w:val="left"/>
      <w:pPr>
        <w:ind w:left="3903" w:hanging="360"/>
      </w:pPr>
      <w:rPr>
        <w:rFonts w:hint="default"/>
      </w:rPr>
    </w:lvl>
    <w:lvl w:ilvl="6" w:tplc="CBE46450">
      <w:start w:val="1"/>
      <w:numFmt w:val="bullet"/>
      <w:lvlText w:val="•"/>
      <w:lvlJc w:val="left"/>
      <w:pPr>
        <w:ind w:left="4575" w:hanging="360"/>
      </w:pPr>
      <w:rPr>
        <w:rFonts w:hint="default"/>
      </w:rPr>
    </w:lvl>
    <w:lvl w:ilvl="7" w:tplc="AF922258">
      <w:start w:val="1"/>
      <w:numFmt w:val="bullet"/>
      <w:lvlText w:val="•"/>
      <w:lvlJc w:val="left"/>
      <w:pPr>
        <w:ind w:left="5246" w:hanging="360"/>
      </w:pPr>
      <w:rPr>
        <w:rFonts w:hint="default"/>
      </w:rPr>
    </w:lvl>
    <w:lvl w:ilvl="8" w:tplc="CE56590E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</w:abstractNum>
  <w:abstractNum w:abstractNumId="31">
    <w:nsid w:val="50B33BDC"/>
    <w:multiLevelType w:val="hybridMultilevel"/>
    <w:tmpl w:val="41827F1E"/>
    <w:lvl w:ilvl="0" w:tplc="2856C50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3C283D0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D564EE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D3585034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6AD012CE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E4AE9AFC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21647F7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FCBC45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7FCEA1A0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2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33">
    <w:nsid w:val="55E738F8"/>
    <w:multiLevelType w:val="hybridMultilevel"/>
    <w:tmpl w:val="6DA6EF5A"/>
    <w:lvl w:ilvl="0" w:tplc="F76A3FCC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E702B58A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F086E4E2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4CA251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1EF6166A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4BF8E062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B6BA9C6A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0A441286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FE9432C2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4">
    <w:nsid w:val="579D5DFD"/>
    <w:multiLevelType w:val="hybridMultilevel"/>
    <w:tmpl w:val="177AEE80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5">
    <w:nsid w:val="5DB106FB"/>
    <w:multiLevelType w:val="hybridMultilevel"/>
    <w:tmpl w:val="17C2BE62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6">
    <w:nsid w:val="630F0777"/>
    <w:multiLevelType w:val="hybridMultilevel"/>
    <w:tmpl w:val="34E0C53C"/>
    <w:lvl w:ilvl="0" w:tplc="079EBBA0">
      <w:start w:val="1"/>
      <w:numFmt w:val="bullet"/>
      <w:lvlText w:val="-"/>
      <w:lvlJc w:val="left"/>
      <w:pPr>
        <w:ind w:left="549" w:hanging="361"/>
      </w:pPr>
      <w:rPr>
        <w:rFonts w:ascii="Times New Roman" w:eastAsia="Times New Roman" w:hAnsi="Times New Roman" w:hint="default"/>
        <w:sz w:val="24"/>
        <w:szCs w:val="24"/>
      </w:rPr>
    </w:lvl>
    <w:lvl w:ilvl="1" w:tplc="6C28C582">
      <w:start w:val="1"/>
      <w:numFmt w:val="bullet"/>
      <w:lvlText w:val="•"/>
      <w:lvlJc w:val="left"/>
      <w:pPr>
        <w:ind w:left="1223" w:hanging="361"/>
      </w:pPr>
      <w:rPr>
        <w:rFonts w:hint="default"/>
      </w:rPr>
    </w:lvl>
    <w:lvl w:ilvl="2" w:tplc="C4F0D168">
      <w:start w:val="1"/>
      <w:numFmt w:val="bullet"/>
      <w:lvlText w:val="•"/>
      <w:lvlJc w:val="left"/>
      <w:pPr>
        <w:ind w:left="1897" w:hanging="361"/>
      </w:pPr>
      <w:rPr>
        <w:rFonts w:hint="default"/>
      </w:rPr>
    </w:lvl>
    <w:lvl w:ilvl="3" w:tplc="2DF21D7A">
      <w:start w:val="1"/>
      <w:numFmt w:val="bullet"/>
      <w:lvlText w:val="•"/>
      <w:lvlJc w:val="left"/>
      <w:pPr>
        <w:ind w:left="2571" w:hanging="361"/>
      </w:pPr>
      <w:rPr>
        <w:rFonts w:hint="default"/>
      </w:rPr>
    </w:lvl>
    <w:lvl w:ilvl="4" w:tplc="540E1A58">
      <w:start w:val="1"/>
      <w:numFmt w:val="bullet"/>
      <w:lvlText w:val="•"/>
      <w:lvlJc w:val="left"/>
      <w:pPr>
        <w:ind w:left="3245" w:hanging="361"/>
      </w:pPr>
      <w:rPr>
        <w:rFonts w:hint="default"/>
      </w:rPr>
    </w:lvl>
    <w:lvl w:ilvl="5" w:tplc="1934652E">
      <w:start w:val="1"/>
      <w:numFmt w:val="bullet"/>
      <w:lvlText w:val="•"/>
      <w:lvlJc w:val="left"/>
      <w:pPr>
        <w:ind w:left="3919" w:hanging="361"/>
      </w:pPr>
      <w:rPr>
        <w:rFonts w:hint="default"/>
      </w:rPr>
    </w:lvl>
    <w:lvl w:ilvl="6" w:tplc="1EEE1776">
      <w:start w:val="1"/>
      <w:numFmt w:val="bullet"/>
      <w:lvlText w:val="•"/>
      <w:lvlJc w:val="left"/>
      <w:pPr>
        <w:ind w:left="4593" w:hanging="361"/>
      </w:pPr>
      <w:rPr>
        <w:rFonts w:hint="default"/>
      </w:rPr>
    </w:lvl>
    <w:lvl w:ilvl="7" w:tplc="6A7451E8">
      <w:start w:val="1"/>
      <w:numFmt w:val="bullet"/>
      <w:lvlText w:val="•"/>
      <w:lvlJc w:val="left"/>
      <w:pPr>
        <w:ind w:left="5267" w:hanging="361"/>
      </w:pPr>
      <w:rPr>
        <w:rFonts w:hint="default"/>
      </w:rPr>
    </w:lvl>
    <w:lvl w:ilvl="8" w:tplc="A2B0C184">
      <w:start w:val="1"/>
      <w:numFmt w:val="bullet"/>
      <w:lvlText w:val="•"/>
      <w:lvlJc w:val="left"/>
      <w:pPr>
        <w:ind w:left="5941" w:hanging="361"/>
      </w:pPr>
      <w:rPr>
        <w:rFonts w:hint="default"/>
      </w:rPr>
    </w:lvl>
  </w:abstractNum>
  <w:abstractNum w:abstractNumId="37">
    <w:nsid w:val="6EAE5310"/>
    <w:multiLevelType w:val="hybridMultilevel"/>
    <w:tmpl w:val="AEFA483A"/>
    <w:lvl w:ilvl="0" w:tplc="BA502850">
      <w:start w:val="1"/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8">
    <w:nsid w:val="705840A8"/>
    <w:multiLevelType w:val="hybridMultilevel"/>
    <w:tmpl w:val="6472DAD6"/>
    <w:lvl w:ilvl="0" w:tplc="FF64356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308416E">
      <w:start w:val="1"/>
      <w:numFmt w:val="bullet"/>
      <w:lvlText w:val="-"/>
      <w:lvlJc w:val="left"/>
      <w:pPr>
        <w:ind w:left="1398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A85A0716">
      <w:start w:val="1"/>
      <w:numFmt w:val="bullet"/>
      <w:lvlText w:val="•"/>
      <w:lvlJc w:val="left"/>
      <w:pPr>
        <w:ind w:left="2050" w:hanging="360"/>
      </w:pPr>
      <w:rPr>
        <w:rFonts w:hint="default"/>
      </w:rPr>
    </w:lvl>
    <w:lvl w:ilvl="3" w:tplc="33280B36">
      <w:start w:val="1"/>
      <w:numFmt w:val="bullet"/>
      <w:lvlText w:val="•"/>
      <w:lvlJc w:val="left"/>
      <w:pPr>
        <w:ind w:left="2701" w:hanging="360"/>
      </w:pPr>
      <w:rPr>
        <w:rFonts w:hint="default"/>
      </w:rPr>
    </w:lvl>
    <w:lvl w:ilvl="4" w:tplc="74E03F92">
      <w:start w:val="1"/>
      <w:numFmt w:val="bullet"/>
      <w:lvlText w:val="•"/>
      <w:lvlJc w:val="left"/>
      <w:pPr>
        <w:ind w:left="3352" w:hanging="360"/>
      </w:pPr>
      <w:rPr>
        <w:rFonts w:hint="default"/>
      </w:rPr>
    </w:lvl>
    <w:lvl w:ilvl="5" w:tplc="2890A542">
      <w:start w:val="1"/>
      <w:numFmt w:val="bullet"/>
      <w:lvlText w:val="•"/>
      <w:lvlJc w:val="left"/>
      <w:pPr>
        <w:ind w:left="4004" w:hanging="360"/>
      </w:pPr>
      <w:rPr>
        <w:rFonts w:hint="default"/>
      </w:rPr>
    </w:lvl>
    <w:lvl w:ilvl="6" w:tplc="6226D45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7" w:tplc="2CF667C6">
      <w:start w:val="1"/>
      <w:numFmt w:val="bullet"/>
      <w:lvlText w:val="•"/>
      <w:lvlJc w:val="left"/>
      <w:pPr>
        <w:ind w:left="5307" w:hanging="360"/>
      </w:pPr>
      <w:rPr>
        <w:rFonts w:hint="default"/>
      </w:rPr>
    </w:lvl>
    <w:lvl w:ilvl="8" w:tplc="828479FE">
      <w:start w:val="1"/>
      <w:numFmt w:val="bullet"/>
      <w:lvlText w:val="•"/>
      <w:lvlJc w:val="left"/>
      <w:pPr>
        <w:ind w:left="5958" w:hanging="360"/>
      </w:pPr>
      <w:rPr>
        <w:rFonts w:hint="default"/>
      </w:rPr>
    </w:lvl>
  </w:abstractNum>
  <w:abstractNum w:abstractNumId="39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23"/>
  </w:num>
  <w:num w:numId="12">
    <w:abstractNumId w:val="29"/>
  </w:num>
  <w:num w:numId="13">
    <w:abstractNumId w:val="21"/>
  </w:num>
  <w:num w:numId="14">
    <w:abstractNumId w:val="32"/>
  </w:num>
  <w:num w:numId="15">
    <w:abstractNumId w:val="26"/>
  </w:num>
  <w:num w:numId="16">
    <w:abstractNumId w:val="39"/>
  </w:num>
  <w:num w:numId="17">
    <w:abstractNumId w:val="11"/>
  </w:num>
  <w:num w:numId="18">
    <w:abstractNumId w:val="15"/>
  </w:num>
  <w:num w:numId="19">
    <w:abstractNumId w:val="16"/>
  </w:num>
  <w:num w:numId="20">
    <w:abstractNumId w:val="10"/>
  </w:num>
  <w:num w:numId="21">
    <w:abstractNumId w:val="14"/>
  </w:num>
  <w:num w:numId="22">
    <w:abstractNumId w:val="28"/>
  </w:num>
  <w:num w:numId="23">
    <w:abstractNumId w:val="24"/>
  </w:num>
  <w:num w:numId="24">
    <w:abstractNumId w:val="27"/>
  </w:num>
  <w:num w:numId="25">
    <w:abstractNumId w:val="33"/>
  </w:num>
  <w:num w:numId="26">
    <w:abstractNumId w:val="38"/>
  </w:num>
  <w:num w:numId="27">
    <w:abstractNumId w:val="34"/>
  </w:num>
  <w:num w:numId="28">
    <w:abstractNumId w:val="31"/>
  </w:num>
  <w:num w:numId="29">
    <w:abstractNumId w:val="12"/>
  </w:num>
  <w:num w:numId="30">
    <w:abstractNumId w:val="22"/>
  </w:num>
  <w:num w:numId="31">
    <w:abstractNumId w:val="13"/>
  </w:num>
  <w:num w:numId="32">
    <w:abstractNumId w:val="20"/>
  </w:num>
  <w:num w:numId="33">
    <w:abstractNumId w:val="17"/>
  </w:num>
  <w:num w:numId="34">
    <w:abstractNumId w:val="19"/>
  </w:num>
  <w:num w:numId="35">
    <w:abstractNumId w:val="36"/>
  </w:num>
  <w:num w:numId="36">
    <w:abstractNumId w:val="30"/>
  </w:num>
  <w:num w:numId="37">
    <w:abstractNumId w:val="37"/>
  </w:num>
  <w:num w:numId="38">
    <w:abstractNumId w:val="25"/>
  </w:num>
  <w:num w:numId="39">
    <w:abstractNumId w:val="18"/>
  </w:num>
  <w:num w:numId="40">
    <w:abstractNumId w:val="3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1945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1080A"/>
    <w:rsid w:val="001108EB"/>
    <w:rsid w:val="00112164"/>
    <w:rsid w:val="0011415C"/>
    <w:rsid w:val="001151D2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41676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951E3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47657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8D4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4169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67581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4FF2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0E3F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1E22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24C3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4BCE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44B99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1FF4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408A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2B42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6F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5C15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4D4169"/>
    <w:rPr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link w:val="TabellenberschriftZchn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Hyp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3C48D4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paragraph" w:styleId="Listenabsatz">
    <w:name w:val="List Paragraph"/>
    <w:basedOn w:val="Standard"/>
    <w:uiPriority w:val="1"/>
    <w:qFormat/>
    <w:rsid w:val="00811E22"/>
    <w:rPr>
      <w:rFonts w:eastAsiaTheme="minorHAnsi"/>
      <w:szCs w:val="20"/>
    </w:rPr>
  </w:style>
  <w:style w:type="paragraph" w:customStyle="1" w:styleId="TableParagraph">
    <w:name w:val="Table Paragraph"/>
    <w:basedOn w:val="Standard"/>
    <w:uiPriority w:val="1"/>
    <w:qFormat/>
    <w:rsid w:val="00811E22"/>
    <w:rPr>
      <w:rFonts w:eastAsiaTheme="minorHAnsi"/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4D4169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88302C36.dotm</Template>
  <TotalTime>0</TotalTime>
  <Pages>2</Pages>
  <Words>397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2016-07-04T09:15:00Z</dcterms:created>
  <dcterms:modified xsi:type="dcterms:W3CDTF">2016-07-05T10:01:00Z</dcterms:modified>
</cp:coreProperties>
</file>