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DD1FF4" w:rsidRPr="007D06CC" w:rsidTr="00D4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DD1FF4" w:rsidRPr="00651E17" w:rsidRDefault="00DD1FF4" w:rsidP="00D44B99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Pr="00651E17">
              <w:rPr>
                <w:b/>
              </w:rPr>
              <w:t>. Ausbildungsjahr</w:t>
            </w:r>
          </w:p>
          <w:p w:rsidR="00DD1FF4" w:rsidRPr="002951E3" w:rsidRDefault="00DD1FF4" w:rsidP="00D44B99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="00242EAB" w:rsidRPr="00242EAB">
              <w:t>Akustik und Audiologie</w:t>
            </w:r>
          </w:p>
          <w:p w:rsidR="00DD1FF4" w:rsidRPr="000333BB" w:rsidRDefault="00DD1FF4" w:rsidP="00D44B9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242EAB">
              <w:rPr>
                <w:b/>
              </w:rPr>
              <w:t>4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 w:rsidR="00242EAB">
              <w:t>6</w:t>
            </w:r>
            <w:r>
              <w:t>0</w:t>
            </w:r>
            <w:r w:rsidRPr="000333BB">
              <w:t xml:space="preserve"> UStd.):</w:t>
            </w:r>
            <w:r>
              <w:t xml:space="preserve"> </w:t>
            </w:r>
            <w:r w:rsidR="00242EAB" w:rsidRPr="00242EAB">
              <w:t>Messverfahren für die hörakustische Datenbestimmung auswählen</w:t>
            </w:r>
          </w:p>
          <w:p w:rsidR="00DD1FF4" w:rsidRPr="007D06CC" w:rsidRDefault="00DD1FF4" w:rsidP="00242EA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242EAB">
              <w:rPr>
                <w:b/>
              </w:rPr>
              <w:t>4</w:t>
            </w:r>
            <w:r w:rsidR="00F45C15">
              <w:rPr>
                <w:b/>
              </w:rPr>
              <w:t>.1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>
              <w:t>1</w:t>
            </w:r>
            <w:r w:rsidR="00242EAB">
              <w:t>6</w:t>
            </w:r>
            <w:r w:rsidRPr="000333BB">
              <w:t xml:space="preserve"> UStd.):</w:t>
            </w:r>
            <w:r>
              <w:t xml:space="preserve"> </w:t>
            </w:r>
            <w:r w:rsidR="00242EAB" w:rsidRPr="00242EAB">
              <w:t>Begriffe zum Verständnis eines Hörgeräte-Produktblattes definieren</w:t>
            </w:r>
          </w:p>
        </w:tc>
      </w:tr>
      <w:tr w:rsidR="00DD1FF4" w:rsidRPr="007D06CC" w:rsidTr="00D44B99">
        <w:trPr>
          <w:trHeight w:val="1814"/>
        </w:trPr>
        <w:tc>
          <w:tcPr>
            <w:tcW w:w="7299" w:type="dxa"/>
          </w:tcPr>
          <w:p w:rsidR="00DD1FF4" w:rsidRDefault="00DD1FF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DD1FF4" w:rsidRPr="007D06CC" w:rsidRDefault="00242EAB" w:rsidP="007F00BD">
            <w:pPr>
              <w:pStyle w:val="Tabellentext"/>
              <w:spacing w:before="0"/>
            </w:pPr>
            <w:r>
              <w:t xml:space="preserve">Beim ersten Besuch des internationalen </w:t>
            </w:r>
            <w:proofErr w:type="spellStart"/>
            <w:r>
              <w:t>Hörgeräteakustikerkongresses</w:t>
            </w:r>
            <w:proofErr w:type="spellEnd"/>
            <w:r>
              <w:t xml:space="preserve"> in Hannover erhält die</w:t>
            </w:r>
            <w:r w:rsidR="007F00BD">
              <w:t xml:space="preserve"> oder </w:t>
            </w:r>
            <w:r>
              <w:t>der Auszubildende Informationen zu einer int</w:t>
            </w:r>
            <w:r>
              <w:t>e</w:t>
            </w:r>
            <w:r>
              <w:t>ressanten Hörgeräteserie, die der Ausbildungsbetrieb noch nicht anbietet. Das Produktblatt enthält eine Fülle von Begriffen und Diagrammen, mit denen sie</w:t>
            </w:r>
            <w:r w:rsidR="007F00BD">
              <w:t xml:space="preserve"> bzw. </w:t>
            </w:r>
            <w:r>
              <w:t>er noch nichts anzufangen weiß. Die für die Ausbildung z</w:t>
            </w:r>
            <w:r>
              <w:t>u</w:t>
            </w:r>
            <w:r>
              <w:t>ständige Person hat aktuell keine Zeit für detaillierte Auskünfte, doch mit Hilfe verschiedener Informationsquellen lässt sich schon mal Einiges kl</w:t>
            </w:r>
            <w:r>
              <w:t>ä</w:t>
            </w:r>
            <w:r>
              <w:t xml:space="preserve">ren. </w:t>
            </w:r>
          </w:p>
        </w:tc>
        <w:tc>
          <w:tcPr>
            <w:tcW w:w="7273" w:type="dxa"/>
          </w:tcPr>
          <w:p w:rsidR="00DD1FF4" w:rsidRDefault="00DD1FF4" w:rsidP="00D44B99">
            <w:pPr>
              <w:pStyle w:val="Tabellenberschrift"/>
            </w:pPr>
            <w:r w:rsidRPr="007D06CC">
              <w:t>Handlungsprodukt/Lernergebnis</w:t>
            </w:r>
          </w:p>
          <w:p w:rsidR="00242EAB" w:rsidRDefault="00242EAB" w:rsidP="007F00BD">
            <w:pPr>
              <w:pStyle w:val="Tabellenspiegelstrich"/>
            </w:pPr>
            <w:r w:rsidRPr="00E56D4C">
              <w:t>Glossar-Eintr</w:t>
            </w:r>
            <w:r w:rsidR="008C4DC7">
              <w:t>ä</w:t>
            </w:r>
            <w:r w:rsidRPr="00E56D4C">
              <w:t>ge mit Erklärungen und Definitionen zu typischen B</w:t>
            </w:r>
            <w:r w:rsidRPr="00E56D4C">
              <w:t>e</w:t>
            </w:r>
            <w:r w:rsidRPr="00E56D4C">
              <w:t>griffen aus HG-Produktblättern im Hörakustik-Wiki der Schule</w:t>
            </w:r>
          </w:p>
          <w:p w:rsidR="00242EAB" w:rsidRDefault="00242EAB" w:rsidP="007F00BD">
            <w:pPr>
              <w:pStyle w:val="Tabellenspiegelstrich"/>
            </w:pPr>
            <w:r>
              <w:t>Deutsch/Kommunikation und Fremdsprachliche Kommunikat</w:t>
            </w:r>
            <w:r>
              <w:t>i</w:t>
            </w:r>
            <w:r>
              <w:t>on/Englisch:</w:t>
            </w:r>
            <w:r w:rsidR="007F00BD">
              <w:t xml:space="preserve"> </w:t>
            </w:r>
            <w:r>
              <w:t>Hörakustik-Wiki in Deutsch und Englisch, Fachbegriffe und Erläut</w:t>
            </w:r>
            <w:r>
              <w:t>e</w:t>
            </w:r>
            <w:r>
              <w:t>rung</w:t>
            </w:r>
          </w:p>
          <w:p w:rsidR="00DD1FF4" w:rsidRPr="00811E22" w:rsidRDefault="00242EAB" w:rsidP="007F00BD">
            <w:pPr>
              <w:pStyle w:val="Tabellenspiegelstrich"/>
            </w:pPr>
            <w:r>
              <w:t xml:space="preserve">Wortlegespiele, Definitionsspiele usw. </w:t>
            </w:r>
          </w:p>
        </w:tc>
      </w:tr>
      <w:tr w:rsidR="00DD1FF4" w:rsidRPr="007D06CC" w:rsidTr="00D44B99">
        <w:trPr>
          <w:trHeight w:val="1814"/>
        </w:trPr>
        <w:tc>
          <w:tcPr>
            <w:tcW w:w="7299" w:type="dxa"/>
          </w:tcPr>
          <w:p w:rsidR="00DD1FF4" w:rsidRDefault="00DD1FF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242EAB" w:rsidRDefault="00242EAB" w:rsidP="00242EAB">
            <w:r w:rsidRPr="00E56D4C">
              <w:t>Die Schülerinnen und Schüler</w:t>
            </w:r>
          </w:p>
          <w:p w:rsidR="007F00BD" w:rsidRDefault="00242EAB" w:rsidP="007F00BD">
            <w:pPr>
              <w:pStyle w:val="Tabellenspiegelstrich"/>
            </w:pPr>
            <w:r>
              <w:t>informieren sich eigenständig über Fachbegriffe mit unterschiedl</w:t>
            </w:r>
            <w:r>
              <w:t>i</w:t>
            </w:r>
            <w:r>
              <w:t>chen Informationsquellen.</w:t>
            </w:r>
          </w:p>
          <w:p w:rsidR="00242EAB" w:rsidRDefault="00242EAB" w:rsidP="007F00BD">
            <w:pPr>
              <w:pStyle w:val="Tabellenspiegelstrich"/>
            </w:pPr>
            <w:r>
              <w:t>erläutern</w:t>
            </w:r>
            <w:r w:rsidRPr="00E56D4C">
              <w:t xml:space="preserve"> Fachbegriffe zur Beurteilung der Eigenschaften und des messbaren Verhaltens von Hörgeräten</w:t>
            </w:r>
            <w:r>
              <w:t xml:space="preserve"> für sich und andere</w:t>
            </w:r>
            <w:r w:rsidRPr="00E56D4C">
              <w:t xml:space="preserve">. </w:t>
            </w:r>
          </w:p>
          <w:p w:rsidR="00242EAB" w:rsidRDefault="00242EAB" w:rsidP="007F00BD">
            <w:pPr>
              <w:pStyle w:val="Tabellenspiegelstrich"/>
            </w:pPr>
            <w:r>
              <w:t xml:space="preserve">schätzen neue Produkte im Bereich Hörgeräte ein. </w:t>
            </w:r>
          </w:p>
          <w:p w:rsidR="00242EAB" w:rsidRDefault="00242EAB" w:rsidP="006F0041">
            <w:pPr>
              <w:pStyle w:val="Tabellenberschriftklein"/>
            </w:pPr>
            <w:r>
              <w:t>Fremdsprachliche Kommunikation/Englisch: Anforderungs</w:t>
            </w:r>
            <w:r w:rsidR="007F00BD">
              <w:t xml:space="preserve">situation 2, </w:t>
            </w:r>
            <w:r>
              <w:t>Produ</w:t>
            </w:r>
            <w:r>
              <w:t>k</w:t>
            </w:r>
            <w:r>
              <w:t>te und Dienstleistu</w:t>
            </w:r>
            <w:r>
              <w:t>n</w:t>
            </w:r>
            <w:r>
              <w:t xml:space="preserve">gen </w:t>
            </w:r>
          </w:p>
          <w:p w:rsidR="00242EAB" w:rsidRDefault="00242EAB" w:rsidP="007F00BD">
            <w:pPr>
              <w:pStyle w:val="Tabellenspiegelstrich"/>
            </w:pPr>
            <w:r>
              <w:t>entnehmen relevante Details aus Produkt-, Material- und Dienstlei</w:t>
            </w:r>
            <w:r>
              <w:t>s</w:t>
            </w:r>
            <w:r>
              <w:t>tungsbeschreibungen (ZF1: Verstehen, selbst wiedergeben)</w:t>
            </w:r>
          </w:p>
          <w:p w:rsidR="00242EAB" w:rsidRDefault="00242EAB" w:rsidP="007F00BD">
            <w:pPr>
              <w:pStyle w:val="Tabellenspiegelstrich"/>
            </w:pPr>
            <w:r>
              <w:t>Verfassen einfache Beschreibungen (ZF2)</w:t>
            </w:r>
          </w:p>
          <w:p w:rsidR="00242EAB" w:rsidRDefault="00242EAB" w:rsidP="006F0041">
            <w:pPr>
              <w:pStyle w:val="Tabellenberschriftklein"/>
            </w:pPr>
            <w:r>
              <w:t xml:space="preserve">Deutsch/Kommunikation: Anforderungssituation </w:t>
            </w:r>
            <w:r w:rsidR="004F7E0D">
              <w:t xml:space="preserve">2, </w:t>
            </w:r>
            <w:proofErr w:type="spellStart"/>
            <w:r>
              <w:t>Mit</w:t>
            </w:r>
            <w:proofErr w:type="spellEnd"/>
            <w:r>
              <w:t xml:space="preserve"> Texten umg</w:t>
            </w:r>
            <w:r>
              <w:t>e</w:t>
            </w:r>
            <w:r>
              <w:t xml:space="preserve">hen/lesen </w:t>
            </w:r>
          </w:p>
          <w:p w:rsidR="00242EAB" w:rsidRDefault="00242EAB" w:rsidP="007F00BD">
            <w:pPr>
              <w:pStyle w:val="Tabellenspiegelstrich"/>
            </w:pPr>
            <w:r>
              <w:t>verfügen über grundlegende Lesetechniken (ZF1)</w:t>
            </w:r>
          </w:p>
          <w:p w:rsidR="00242EAB" w:rsidRDefault="00242EAB" w:rsidP="007F00BD">
            <w:pPr>
              <w:pStyle w:val="Tabellenspiegelstrich"/>
            </w:pPr>
            <w:r>
              <w:t>kennen und wenden Strategien zum Leseverstehen an und klären Wortbedeutungen (ZF2)</w:t>
            </w:r>
          </w:p>
          <w:p w:rsidR="00DD1FF4" w:rsidRPr="00AD27F8" w:rsidRDefault="00242EAB" w:rsidP="006F0041">
            <w:pPr>
              <w:pStyle w:val="Tabellenberschriftklein"/>
              <w:rPr>
                <w:spacing w:val="-2"/>
              </w:rPr>
            </w:pPr>
            <w:r w:rsidRPr="00AD27F8">
              <w:rPr>
                <w:spacing w:val="-2"/>
              </w:rPr>
              <w:t>Deutsch/Kommunikation: Anforderungssituation 6</w:t>
            </w:r>
            <w:r w:rsidR="006F0041" w:rsidRPr="00AD27F8">
              <w:rPr>
                <w:spacing w:val="-2"/>
              </w:rPr>
              <w:t>,</w:t>
            </w:r>
            <w:r w:rsidR="004F7E0D" w:rsidRPr="00AD27F8">
              <w:rPr>
                <w:spacing w:val="-2"/>
              </w:rPr>
              <w:t xml:space="preserve"> </w:t>
            </w:r>
            <w:r w:rsidRPr="00AD27F8">
              <w:rPr>
                <w:spacing w:val="-2"/>
              </w:rPr>
              <w:t>Medien verstehen und nu</w:t>
            </w:r>
            <w:r w:rsidRPr="00AD27F8">
              <w:rPr>
                <w:spacing w:val="-2"/>
              </w:rPr>
              <w:t>t</w:t>
            </w:r>
            <w:r w:rsidRPr="00AD27F8">
              <w:rPr>
                <w:spacing w:val="-2"/>
              </w:rPr>
              <w:t>zen</w:t>
            </w:r>
          </w:p>
          <w:p w:rsidR="006F0041" w:rsidRPr="007D06CC" w:rsidRDefault="006F0041" w:rsidP="006F0041">
            <w:pPr>
              <w:pStyle w:val="Tabellenspiegelstrich"/>
            </w:pPr>
            <w:r>
              <w:t>nutzen unter Einsatz geeigneter Suchstrategien die Informationsmö</w:t>
            </w:r>
            <w:r>
              <w:t>g</w:t>
            </w:r>
            <w:r>
              <w:t>lichkeiten unterschiedlicher Medien (ZF4)</w:t>
            </w:r>
          </w:p>
        </w:tc>
        <w:tc>
          <w:tcPr>
            <w:tcW w:w="7273" w:type="dxa"/>
          </w:tcPr>
          <w:p w:rsidR="00DD1FF4" w:rsidRDefault="00DD1FF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:rsidR="00242EAB" w:rsidRDefault="00242EAB" w:rsidP="00AD27F8">
            <w:pPr>
              <w:pStyle w:val="Tabellenspiegelstrich"/>
            </w:pPr>
            <w:r>
              <w:t>Ton, Klang, Geräusch</w:t>
            </w:r>
          </w:p>
          <w:p w:rsidR="00242EAB" w:rsidRDefault="00242EAB" w:rsidP="00AD27F8">
            <w:pPr>
              <w:pStyle w:val="Tabellenspiegelstrich"/>
            </w:pPr>
            <w:r>
              <w:t>die Einheit Dezibel,</w:t>
            </w:r>
            <w:r w:rsidRPr="00E56D4C">
              <w:t xml:space="preserve"> unterschiedliche dB-Maße</w:t>
            </w:r>
          </w:p>
          <w:p w:rsidR="00AD27F8" w:rsidRDefault="00242EAB" w:rsidP="00AD27F8">
            <w:pPr>
              <w:pStyle w:val="Tabellenspiegelstrich"/>
            </w:pPr>
            <w:r w:rsidRPr="00E56D4C">
              <w:t>Modulationsbasierte Lärmerkennung</w:t>
            </w:r>
          </w:p>
          <w:p w:rsidR="00AD27F8" w:rsidRDefault="00242EAB" w:rsidP="00AD27F8">
            <w:pPr>
              <w:pStyle w:val="Tabellenspiegelstrich"/>
            </w:pPr>
            <w:r w:rsidRPr="00E56D4C">
              <w:t>Dynamische Rückkopplungsu</w:t>
            </w:r>
            <w:r w:rsidRPr="00E56D4C">
              <w:t>n</w:t>
            </w:r>
            <w:r w:rsidRPr="00E56D4C">
              <w:t>terdrückung (DFC)</w:t>
            </w:r>
          </w:p>
          <w:p w:rsidR="00AD27F8" w:rsidRDefault="00242EAB" w:rsidP="00AD27F8">
            <w:pPr>
              <w:pStyle w:val="Tabellenspiegelstrich"/>
            </w:pPr>
            <w:r w:rsidRPr="00E56D4C">
              <w:t>OSPL90, Kanalbegriff</w:t>
            </w:r>
          </w:p>
          <w:p w:rsidR="00AD27F8" w:rsidRDefault="00242EAB" w:rsidP="00AD27F8">
            <w:pPr>
              <w:pStyle w:val="Tabellenspiegelstrich"/>
            </w:pPr>
            <w:r w:rsidRPr="00E56D4C">
              <w:t>Frequenzbereich</w:t>
            </w:r>
          </w:p>
          <w:p w:rsidR="00AD27F8" w:rsidRDefault="00242EAB" w:rsidP="00AD27F8">
            <w:pPr>
              <w:pStyle w:val="Tabellenspiegelstrich"/>
            </w:pPr>
            <w:r w:rsidRPr="00E56D4C">
              <w:t>Harmonische Verzerrung</w:t>
            </w:r>
          </w:p>
          <w:p w:rsidR="00DD1FF4" w:rsidRPr="007D06CC" w:rsidRDefault="00242EAB" w:rsidP="00AD27F8">
            <w:pPr>
              <w:pStyle w:val="Tabellenspiegelstrich"/>
            </w:pPr>
            <w:r w:rsidRPr="00E56D4C">
              <w:t>Eigenrauschen</w:t>
            </w:r>
          </w:p>
        </w:tc>
      </w:tr>
      <w:tr w:rsidR="00DD1FF4" w:rsidRPr="007D06CC" w:rsidTr="00D44B99">
        <w:trPr>
          <w:trHeight w:val="964"/>
        </w:trPr>
        <w:tc>
          <w:tcPr>
            <w:tcW w:w="14572" w:type="dxa"/>
            <w:gridSpan w:val="2"/>
          </w:tcPr>
          <w:p w:rsidR="00DD1FF4" w:rsidRDefault="00DD1FF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242EAB" w:rsidRDefault="00242EAB" w:rsidP="00AD27F8">
            <w:pPr>
              <w:pStyle w:val="Tabellenspiegelstrich"/>
            </w:pPr>
            <w:r w:rsidRPr="005951F8">
              <w:t>Nutzung von Internet und Printmedien zur Informationsbeschaffung</w:t>
            </w:r>
            <w:r>
              <w:t xml:space="preserve"> (auch in Englisch)</w:t>
            </w:r>
          </w:p>
          <w:p w:rsidR="00242EAB" w:rsidRDefault="00242EAB" w:rsidP="00AD27F8">
            <w:pPr>
              <w:pStyle w:val="Tabellenspiegelstrich"/>
            </w:pPr>
            <w:r>
              <w:t>Partnerarbeit zur Erstellung eines Hörakustik-Wiki im schulischen Intranet bzw. geschütztem schulischem WWW-Portal</w:t>
            </w:r>
          </w:p>
          <w:p w:rsidR="00242EAB" w:rsidRDefault="00242EAB" w:rsidP="00AD27F8">
            <w:pPr>
              <w:pStyle w:val="Tabellenspiegelstrich"/>
            </w:pPr>
            <w:r>
              <w:t>Kritischer und e</w:t>
            </w:r>
            <w:r w:rsidR="00AD27F8">
              <w:t>ff</w:t>
            </w:r>
            <w:r>
              <w:t xml:space="preserve">ektiver Umgang mit dem Internet </w:t>
            </w:r>
            <w:r w:rsidR="00AD27F8">
              <w:t>–</w:t>
            </w:r>
            <w:r>
              <w:t xml:space="preserve"> Lesetechniken, Querlesen usw. </w:t>
            </w:r>
          </w:p>
          <w:p w:rsidR="00DD1FF4" w:rsidRPr="007D06CC" w:rsidRDefault="00242EAB" w:rsidP="00AD27F8">
            <w:pPr>
              <w:pStyle w:val="Tabellenspiegelstrich"/>
            </w:pPr>
            <w:r>
              <w:t>Fremdsprachliche Kommunikation/Englisch:</w:t>
            </w:r>
            <w:r w:rsidR="00AD27F8">
              <w:t xml:space="preserve"> </w:t>
            </w:r>
            <w:r>
              <w:t>Rollenspiel</w:t>
            </w:r>
          </w:p>
        </w:tc>
      </w:tr>
      <w:tr w:rsidR="00DD1FF4" w:rsidRPr="007D06CC" w:rsidTr="00D44B99">
        <w:trPr>
          <w:trHeight w:val="964"/>
        </w:trPr>
        <w:tc>
          <w:tcPr>
            <w:tcW w:w="14572" w:type="dxa"/>
            <w:gridSpan w:val="2"/>
          </w:tcPr>
          <w:p w:rsidR="00DD1FF4" w:rsidRPr="007D06CC" w:rsidRDefault="00DD1FF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242EAB" w:rsidRDefault="00242EAB" w:rsidP="00AD27F8">
            <w:pPr>
              <w:pStyle w:val="Tabellenspiegelstrich"/>
            </w:pPr>
            <w:r>
              <w:t>Internetraum</w:t>
            </w:r>
            <w:bookmarkStart w:id="0" w:name="_GoBack"/>
            <w:r>
              <w:t>,</w:t>
            </w:r>
            <w:bookmarkEnd w:id="0"/>
            <w:r>
              <w:t xml:space="preserve"> </w:t>
            </w:r>
            <w:r w:rsidR="00D3484F">
              <w:t xml:space="preserve">Materialien: </w:t>
            </w:r>
            <w:r>
              <w:t xml:space="preserve">Schallpegelmessgerät, Platz im Intranet, </w:t>
            </w:r>
            <w:r w:rsidR="00AD27F8">
              <w:t>Geräuschgenerator</w:t>
            </w:r>
          </w:p>
          <w:p w:rsidR="00DD1FF4" w:rsidRPr="003C48D4" w:rsidRDefault="00242EAB" w:rsidP="00AD27F8">
            <w:pPr>
              <w:pStyle w:val="Tabellenspiegelstrich"/>
            </w:pPr>
            <w:r>
              <w:t xml:space="preserve">Erarbeitung eines Begriffsinventars für spätere Messungen mit der </w:t>
            </w:r>
            <w:proofErr w:type="spellStart"/>
            <w:r>
              <w:t>Messbox</w:t>
            </w:r>
            <w:proofErr w:type="spellEnd"/>
            <w:r>
              <w:t xml:space="preserve"> an unterschiedlichen Geräten; Ergänzung durch Lehrgangssequenzen zu physikalischen Zusammenhängen der Schallerzeugung, </w:t>
            </w:r>
            <w:r w:rsidR="00AD27F8">
              <w:noBreakHyphen/>
            </w:r>
            <w:proofErr w:type="spellStart"/>
            <w:r>
              <w:t>ausbreitung</w:t>
            </w:r>
            <w:proofErr w:type="spellEnd"/>
            <w:r>
              <w:t xml:space="preserve">, </w:t>
            </w:r>
            <w:r w:rsidR="00AD27F8">
              <w:noBreakHyphen/>
            </w:r>
            <w:proofErr w:type="spellStart"/>
            <w:r>
              <w:t>messung</w:t>
            </w:r>
            <w:proofErr w:type="spellEnd"/>
            <w:r>
              <w:t>, Elektroakustik zur spektralen Zusammensetzung von Schall.</w:t>
            </w:r>
          </w:p>
        </w:tc>
      </w:tr>
    </w:tbl>
    <w:p w:rsidR="00F45C15" w:rsidRDefault="00F45C15" w:rsidP="00D96508"/>
    <w:sectPr w:rsidR="00F45C15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99" w:rsidRDefault="00D44B99">
      <w:r>
        <w:separator/>
      </w:r>
    </w:p>
    <w:p w:rsidR="00D44B99" w:rsidRDefault="00D44B99"/>
    <w:p w:rsidR="00D44B99" w:rsidRDefault="00D44B99"/>
  </w:endnote>
  <w:end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772637" w:rsidRDefault="00D44B99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817652" w:rsidRDefault="00D44B99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8C4DC7">
      <w:rPr>
        <w:noProof/>
      </w:rPr>
      <w:t>1</w:t>
    </w:r>
    <w:r>
      <w:fldChar w:fldCharType="end"/>
    </w:r>
    <w:r>
      <w:t xml:space="preserve"> von </w:t>
    </w:r>
    <w:r w:rsidR="008C4DC7">
      <w:fldChar w:fldCharType="begin"/>
    </w:r>
    <w:r w:rsidR="008C4DC7">
      <w:instrText xml:space="preserve"> NUMPAGES  \* Arabic  \* MERGEFORMAT </w:instrText>
    </w:r>
    <w:r w:rsidR="008C4DC7">
      <w:fldChar w:fldCharType="separate"/>
    </w:r>
    <w:r w:rsidR="008C4DC7">
      <w:rPr>
        <w:noProof/>
      </w:rPr>
      <w:t>2</w:t>
    </w:r>
    <w:r w:rsidR="008C4D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99" w:rsidRDefault="00D44B99">
      <w:r>
        <w:separator/>
      </w:r>
    </w:p>
  </w:footnote>
  <w:foot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DE0DDC" w:rsidRDefault="00D44B99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Default="00D44B99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D44B99" w:rsidRDefault="00D44B99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Pr="00CD1F11" w:rsidRDefault="00D44B99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8C4DC7">
                            <w:fldChar w:fldCharType="begin"/>
                          </w:r>
                          <w:r w:rsidR="008C4DC7">
                            <w:instrText xml:space="preserve"> NUMPAGES  \* Arabic  \* MERGEFORMAT </w:instrText>
                          </w:r>
                          <w:r w:rsidR="008C4DC7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8C4DC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D44B99" w:rsidRPr="00CD1F11" w:rsidRDefault="00D44B99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8C4DC7">
                      <w:fldChar w:fldCharType="begin"/>
                    </w:r>
                    <w:r w:rsidR="008C4DC7">
                      <w:instrText xml:space="preserve"> NUMPAGES  \* Arabic  \* MERGEFORMAT </w:instrText>
                    </w:r>
                    <w:r w:rsidR="008C4DC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8C4DC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Default="00D44B99" w:rsidP="008234F4">
    <w:pPr>
      <w:pStyle w:val="berschrift2"/>
      <w:numPr>
        <w:ilvl w:val="0"/>
        <w:numId w:val="0"/>
      </w:numPr>
      <w:spacing w:before="0"/>
    </w:pPr>
    <w:r>
      <w:t>Hörakustikerin/Hörakustiker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565BF"/>
    <w:multiLevelType w:val="hybridMultilevel"/>
    <w:tmpl w:val="3AB8F564"/>
    <w:lvl w:ilvl="0" w:tplc="BD564044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AD618B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FD5402A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FE28DB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21C524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51E2ACF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8A4C072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9F2E4E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BC01D5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C74839"/>
    <w:multiLevelType w:val="hybridMultilevel"/>
    <w:tmpl w:val="CE2AC3FC"/>
    <w:lvl w:ilvl="0" w:tplc="5080ADF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BB0517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459A82E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8AAF59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558653D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A9467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64EE733C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43CE95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3D83BA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3">
    <w:nsid w:val="0F4F7248"/>
    <w:multiLevelType w:val="hybridMultilevel"/>
    <w:tmpl w:val="1A2C64FE"/>
    <w:lvl w:ilvl="0" w:tplc="BA50285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282780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A0642FC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5050A048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88CA39A6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F064D7A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D67C13C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6567AFC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70EF81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4">
    <w:nsid w:val="101932B1"/>
    <w:multiLevelType w:val="hybridMultilevel"/>
    <w:tmpl w:val="F9FAB958"/>
    <w:lvl w:ilvl="0" w:tplc="DCF8906E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0009C9C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3C2FB26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634494D6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852C32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2D58ED9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3E3292DC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794AAA24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484CE8A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5">
    <w:nsid w:val="17E15229"/>
    <w:multiLevelType w:val="hybridMultilevel"/>
    <w:tmpl w:val="49EAF4C6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191B58F0"/>
    <w:multiLevelType w:val="hybridMultilevel"/>
    <w:tmpl w:val="79B239B6"/>
    <w:lvl w:ilvl="0" w:tplc="4768AEB2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BECF0F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F8CDD9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28A52F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704814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D9A67B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AD807FE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68F4E6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26E350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7">
    <w:nsid w:val="1FFF3664"/>
    <w:multiLevelType w:val="hybridMultilevel"/>
    <w:tmpl w:val="A420DD6E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22C47380"/>
    <w:multiLevelType w:val="hybridMultilevel"/>
    <w:tmpl w:val="A8E04812"/>
    <w:lvl w:ilvl="0" w:tplc="468600A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ECA90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ADBCA6D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E7F6678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AF601F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9FC84EC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7CA4261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88D854E2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E7A8950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9">
    <w:nsid w:val="22F37109"/>
    <w:multiLevelType w:val="hybridMultilevel"/>
    <w:tmpl w:val="84D2021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2F1204F9"/>
    <w:multiLevelType w:val="hybridMultilevel"/>
    <w:tmpl w:val="F6F2460C"/>
    <w:lvl w:ilvl="0" w:tplc="8C3E9B8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13C72F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2ACDBE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D38D2CE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B82CE22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D0E8C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0923F0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7D6E8B7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568A4A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676110D"/>
    <w:multiLevelType w:val="hybridMultilevel"/>
    <w:tmpl w:val="E53A9A3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8D862C6"/>
    <w:multiLevelType w:val="hybridMultilevel"/>
    <w:tmpl w:val="0A8A90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38DD243F"/>
    <w:multiLevelType w:val="hybridMultilevel"/>
    <w:tmpl w:val="78B680D6"/>
    <w:lvl w:ilvl="0" w:tplc="2BD844D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D80DD3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4B6AB64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BA68D49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90A47120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65EC71C4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0D32A780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8B1AD54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5840149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26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143457"/>
    <w:multiLevelType w:val="hybridMultilevel"/>
    <w:tmpl w:val="6F2C53A8"/>
    <w:lvl w:ilvl="0" w:tplc="B980EA80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9B4E5E6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2E6E9C5E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523C4E7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C11AB66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69EDD06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EE36563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F9AC67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5E855B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8">
    <w:nsid w:val="4A4634AC"/>
    <w:multiLevelType w:val="hybridMultilevel"/>
    <w:tmpl w:val="F5C2C14C"/>
    <w:lvl w:ilvl="0" w:tplc="BA502850">
      <w:start w:val="1"/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B6D499E"/>
    <w:multiLevelType w:val="hybridMultilevel"/>
    <w:tmpl w:val="FDA436FC"/>
    <w:lvl w:ilvl="0" w:tplc="F062800C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3AC378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8AE04CF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E6C1AF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344A67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CBEEF15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BE4645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AF92225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CE56590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31">
    <w:nsid w:val="50B33BDC"/>
    <w:multiLevelType w:val="hybridMultilevel"/>
    <w:tmpl w:val="41827F1E"/>
    <w:lvl w:ilvl="0" w:tplc="2856C50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3C283D0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D564EE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D3585034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6AD012C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E4AE9AF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21647F7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FCBC45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FCEA1A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>
    <w:nsid w:val="55E738F8"/>
    <w:multiLevelType w:val="hybridMultilevel"/>
    <w:tmpl w:val="6DA6EF5A"/>
    <w:lvl w:ilvl="0" w:tplc="F76A3FC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702B58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F086E4E2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4CA251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1EF6166A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4BF8E062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B6BA9C6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A4412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FE9432C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4">
    <w:nsid w:val="579D5DFD"/>
    <w:multiLevelType w:val="hybridMultilevel"/>
    <w:tmpl w:val="177AEE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>
    <w:nsid w:val="5DB106FB"/>
    <w:multiLevelType w:val="hybridMultilevel"/>
    <w:tmpl w:val="17C2BE62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30F0777"/>
    <w:multiLevelType w:val="hybridMultilevel"/>
    <w:tmpl w:val="34E0C53C"/>
    <w:lvl w:ilvl="0" w:tplc="079EBBA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C28C58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C4F0D1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2DF21D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40E1A58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1934652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1EEE177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6A7451E8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2B0C184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7">
    <w:nsid w:val="6EAE5310"/>
    <w:multiLevelType w:val="hybridMultilevel"/>
    <w:tmpl w:val="AEFA483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705840A8"/>
    <w:multiLevelType w:val="hybridMultilevel"/>
    <w:tmpl w:val="6472DAD6"/>
    <w:lvl w:ilvl="0" w:tplc="FF64356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308416E">
      <w:start w:val="1"/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85A071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33280B36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74E03F92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5" w:tplc="2890A542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6" w:tplc="6226D45A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7" w:tplc="2CF667C6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8" w:tplc="828479FE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</w:abstractNum>
  <w:abstractNum w:abstractNumId="3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3"/>
  </w:num>
  <w:num w:numId="12">
    <w:abstractNumId w:val="29"/>
  </w:num>
  <w:num w:numId="13">
    <w:abstractNumId w:val="21"/>
  </w:num>
  <w:num w:numId="14">
    <w:abstractNumId w:val="32"/>
  </w:num>
  <w:num w:numId="15">
    <w:abstractNumId w:val="26"/>
  </w:num>
  <w:num w:numId="16">
    <w:abstractNumId w:val="39"/>
  </w:num>
  <w:num w:numId="17">
    <w:abstractNumId w:val="11"/>
  </w:num>
  <w:num w:numId="18">
    <w:abstractNumId w:val="15"/>
  </w:num>
  <w:num w:numId="19">
    <w:abstractNumId w:val="16"/>
  </w:num>
  <w:num w:numId="20">
    <w:abstractNumId w:val="10"/>
  </w:num>
  <w:num w:numId="21">
    <w:abstractNumId w:val="14"/>
  </w:num>
  <w:num w:numId="22">
    <w:abstractNumId w:val="28"/>
  </w:num>
  <w:num w:numId="23">
    <w:abstractNumId w:val="24"/>
  </w:num>
  <w:num w:numId="24">
    <w:abstractNumId w:val="27"/>
  </w:num>
  <w:num w:numId="25">
    <w:abstractNumId w:val="33"/>
  </w:num>
  <w:num w:numId="26">
    <w:abstractNumId w:val="38"/>
  </w:num>
  <w:num w:numId="27">
    <w:abstractNumId w:val="34"/>
  </w:num>
  <w:num w:numId="28">
    <w:abstractNumId w:val="31"/>
  </w:num>
  <w:num w:numId="29">
    <w:abstractNumId w:val="12"/>
  </w:num>
  <w:num w:numId="30">
    <w:abstractNumId w:val="22"/>
  </w:num>
  <w:num w:numId="31">
    <w:abstractNumId w:val="13"/>
  </w:num>
  <w:num w:numId="32">
    <w:abstractNumId w:val="20"/>
  </w:num>
  <w:num w:numId="33">
    <w:abstractNumId w:val="17"/>
  </w:num>
  <w:num w:numId="34">
    <w:abstractNumId w:val="19"/>
  </w:num>
  <w:num w:numId="35">
    <w:abstractNumId w:val="36"/>
  </w:num>
  <w:num w:numId="36">
    <w:abstractNumId w:val="30"/>
  </w:num>
  <w:num w:numId="37">
    <w:abstractNumId w:val="37"/>
  </w:num>
  <w:num w:numId="38">
    <w:abstractNumId w:val="25"/>
  </w:num>
  <w:num w:numId="39">
    <w:abstractNumId w:val="18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945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0E32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3BD8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333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1676"/>
    <w:rsid w:val="00242EAB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51E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47657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8D4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635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4F7E0D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7581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041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E3F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0E05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0BD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5D7"/>
    <w:rsid w:val="00811C9F"/>
    <w:rsid w:val="00811E22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4DC7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24C3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28"/>
    <w:rsid w:val="009D15DB"/>
    <w:rsid w:val="009D2DA1"/>
    <w:rsid w:val="009D31A3"/>
    <w:rsid w:val="009D32BD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4BCE"/>
    <w:rsid w:val="00AC6B52"/>
    <w:rsid w:val="00AD1963"/>
    <w:rsid w:val="00AD27F8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3A8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4F"/>
    <w:rsid w:val="00D34860"/>
    <w:rsid w:val="00D369D2"/>
    <w:rsid w:val="00D36C11"/>
    <w:rsid w:val="00D36CEB"/>
    <w:rsid w:val="00D44718"/>
    <w:rsid w:val="00D44B99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6508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1FF4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408A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B4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6F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5C15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D96508"/>
    <w:rPr>
      <w:b/>
      <w:sz w:val="24"/>
      <w:szCs w:val="24"/>
    </w:rPr>
  </w:style>
  <w:style w:type="paragraph" w:customStyle="1" w:styleId="Tabellenberschriftklein">
    <w:name w:val="Tabellenüberschrift klein"/>
    <w:basedOn w:val="Standard"/>
    <w:qFormat/>
    <w:rsid w:val="006F0041"/>
    <w:pPr>
      <w:spacing w:after="0"/>
      <w:ind w:left="340"/>
      <w:jc w:val="left"/>
    </w:pPr>
    <w:rPr>
      <w:b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D96508"/>
    <w:rPr>
      <w:b/>
      <w:sz w:val="24"/>
      <w:szCs w:val="24"/>
    </w:rPr>
  </w:style>
  <w:style w:type="paragraph" w:customStyle="1" w:styleId="Tabellenberschriftklein">
    <w:name w:val="Tabellenüberschrift klein"/>
    <w:basedOn w:val="Standard"/>
    <w:qFormat/>
    <w:rsid w:val="006F0041"/>
    <w:pPr>
      <w:spacing w:after="0"/>
      <w:ind w:left="340"/>
      <w:jc w:val="left"/>
    </w:pPr>
    <w:rPr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3059DCA5.dotm</Template>
  <TotalTime>0</TotalTime>
  <Pages>2</Pages>
  <Words>344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2016-07-05T07:02:00Z</dcterms:created>
  <dcterms:modified xsi:type="dcterms:W3CDTF">2016-07-05T09:30:00Z</dcterms:modified>
</cp:coreProperties>
</file>