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BC975" w14:textId="77777777" w:rsidR="008D682F" w:rsidRDefault="005E65AC" w:rsidP="006941F8">
      <w:pPr>
        <w:rPr>
          <w:rFonts w:ascii="Arial" w:hAnsi="Arial" w:cs="Arial"/>
          <w:b/>
          <w:bCs/>
          <w:sz w:val="22"/>
          <w:szCs w:val="22"/>
          <w:u w:val="single"/>
        </w:rPr>
      </w:pPr>
      <w:r>
        <w:rPr>
          <w:rFonts w:ascii="Arial" w:hAnsi="Arial" w:cs="Arial"/>
          <w:b/>
          <w:bCs/>
          <w:noProof/>
          <w:sz w:val="22"/>
          <w:szCs w:val="22"/>
          <w:u w:val="single"/>
        </w:rPr>
        <w:pict w14:anchorId="22F576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278.6pt;margin-top:-3.75pt;width:169.95pt;height:58.55pt;z-index:1;mso-wrap-edited:f;mso-width-percent:0;mso-height-percent:0;mso-width-percent:0;mso-height-percent:0">
            <v:imagedata r:id="rId7" o:title=""/>
          </v:shape>
        </w:pict>
      </w:r>
    </w:p>
    <w:p w14:paraId="5C0C3866" w14:textId="77777777" w:rsidR="008D682F" w:rsidRDefault="008D682F" w:rsidP="006941F8">
      <w:pPr>
        <w:rPr>
          <w:rFonts w:ascii="Arial" w:hAnsi="Arial" w:cs="Arial"/>
          <w:b/>
          <w:bCs/>
          <w:sz w:val="22"/>
          <w:szCs w:val="22"/>
          <w:u w:val="single"/>
        </w:rPr>
      </w:pPr>
    </w:p>
    <w:p w14:paraId="5BDC8DAA" w14:textId="77777777" w:rsidR="008D682F" w:rsidRDefault="008D682F" w:rsidP="006941F8">
      <w:pPr>
        <w:rPr>
          <w:rFonts w:ascii="Arial" w:hAnsi="Arial" w:cs="Arial"/>
          <w:b/>
          <w:bCs/>
          <w:sz w:val="22"/>
          <w:szCs w:val="22"/>
          <w:u w:val="single"/>
        </w:rPr>
      </w:pPr>
    </w:p>
    <w:p w14:paraId="37339B6F" w14:textId="77777777" w:rsidR="008D682F" w:rsidRDefault="008D682F" w:rsidP="006941F8">
      <w:pPr>
        <w:rPr>
          <w:rFonts w:ascii="Arial" w:hAnsi="Arial" w:cs="Arial"/>
          <w:b/>
          <w:bCs/>
          <w:sz w:val="22"/>
          <w:szCs w:val="22"/>
          <w:u w:val="single"/>
        </w:rPr>
      </w:pPr>
    </w:p>
    <w:p w14:paraId="51DEC1A6" w14:textId="77777777" w:rsidR="008D682F" w:rsidRDefault="008D682F" w:rsidP="006941F8">
      <w:pPr>
        <w:rPr>
          <w:rFonts w:ascii="Arial" w:hAnsi="Arial" w:cs="Arial"/>
          <w:b/>
          <w:bCs/>
          <w:sz w:val="22"/>
          <w:szCs w:val="22"/>
          <w:u w:val="single"/>
        </w:rPr>
      </w:pPr>
    </w:p>
    <w:p w14:paraId="69B7CC5A" w14:textId="77777777" w:rsidR="008D682F" w:rsidRDefault="008D682F" w:rsidP="006941F8">
      <w:pPr>
        <w:rPr>
          <w:rFonts w:ascii="Arial" w:hAnsi="Arial" w:cs="Arial"/>
          <w:b/>
          <w:bCs/>
          <w:sz w:val="22"/>
          <w:szCs w:val="22"/>
          <w:u w:val="single"/>
        </w:rPr>
      </w:pPr>
    </w:p>
    <w:p w14:paraId="4B278ABC" w14:textId="77777777" w:rsidR="008D682F" w:rsidRDefault="008D682F" w:rsidP="006941F8">
      <w:pPr>
        <w:rPr>
          <w:rFonts w:ascii="Arial" w:hAnsi="Arial" w:cs="Arial"/>
          <w:b/>
          <w:bCs/>
          <w:sz w:val="22"/>
          <w:szCs w:val="22"/>
          <w:u w:val="single"/>
        </w:rPr>
      </w:pPr>
    </w:p>
    <w:p w14:paraId="470239AB" w14:textId="77777777" w:rsidR="008D682F" w:rsidRPr="00096695" w:rsidRDefault="008D682F" w:rsidP="00096695">
      <w:pPr>
        <w:jc w:val="center"/>
        <w:rPr>
          <w:rFonts w:ascii="Arial" w:hAnsi="Arial" w:cs="Arial"/>
          <w:b/>
          <w:bCs/>
          <w:sz w:val="22"/>
          <w:szCs w:val="22"/>
        </w:rPr>
      </w:pPr>
      <w:r w:rsidRPr="00096695">
        <w:rPr>
          <w:rFonts w:ascii="Arial" w:hAnsi="Arial" w:cs="Arial"/>
          <w:b/>
          <w:bCs/>
          <w:sz w:val="22"/>
          <w:szCs w:val="22"/>
        </w:rPr>
        <w:t xml:space="preserve">Hinweise </w:t>
      </w:r>
      <w:r>
        <w:rPr>
          <w:rFonts w:ascii="Arial" w:hAnsi="Arial" w:cs="Arial"/>
          <w:b/>
          <w:bCs/>
          <w:sz w:val="22"/>
          <w:szCs w:val="22"/>
        </w:rPr>
        <w:t>„Internes Audit“</w:t>
      </w:r>
    </w:p>
    <w:p w14:paraId="3B6B3A20" w14:textId="77777777" w:rsidR="008D682F" w:rsidRPr="005E2050" w:rsidRDefault="008D682F" w:rsidP="006941F8"/>
    <w:p w14:paraId="1BA1B1C6" w14:textId="77777777" w:rsidR="008D682F" w:rsidRPr="005E2050" w:rsidRDefault="008D682F" w:rsidP="006941F8"/>
    <w:p w14:paraId="252DABBC" w14:textId="77777777" w:rsidR="008D682F" w:rsidRPr="005E2050" w:rsidRDefault="008D682F" w:rsidP="006941F8">
      <w:pPr>
        <w:spacing w:line="360" w:lineRule="auto"/>
        <w:jc w:val="both"/>
        <w:rPr>
          <w:rFonts w:ascii="Arial" w:hAnsi="Arial" w:cs="Arial"/>
          <w:sz w:val="22"/>
          <w:szCs w:val="22"/>
        </w:rPr>
      </w:pPr>
      <w:r w:rsidRPr="005E2050">
        <w:rPr>
          <w:rFonts w:ascii="Arial" w:hAnsi="Arial" w:cs="Arial"/>
          <w:sz w:val="22"/>
          <w:szCs w:val="22"/>
        </w:rPr>
        <w:t xml:space="preserve">Durch interne Audits werden die Prozesse des QM-Systems überwacht und ständig weiter verbessert. Die Auditergebnisse und </w:t>
      </w:r>
      <w:r w:rsidR="0099173F">
        <w:rPr>
          <w:rFonts w:ascii="Arial" w:hAnsi="Arial" w:cs="Arial"/>
          <w:sz w:val="22"/>
          <w:szCs w:val="22"/>
        </w:rPr>
        <w:t>die Verbesserungsmaßnahmen sind</w:t>
      </w:r>
      <w:r w:rsidRPr="005E2050">
        <w:rPr>
          <w:rFonts w:ascii="Arial" w:hAnsi="Arial" w:cs="Arial"/>
          <w:sz w:val="22"/>
          <w:szCs w:val="22"/>
        </w:rPr>
        <w:t xml:space="preserve"> regelmäßig Thema im Auditbericht und in der Managementbewertung, die vom Ministerium (als Träger der Zertifizierung) erstellt werden. In der Managementbewertung wird bewertet, inwiefern die Umsetzung der schulischen </w:t>
      </w:r>
      <w:r w:rsidR="005E2050">
        <w:rPr>
          <w:rFonts w:ascii="Arial" w:hAnsi="Arial" w:cs="Arial"/>
          <w:sz w:val="22"/>
          <w:szCs w:val="22"/>
        </w:rPr>
        <w:t xml:space="preserve">Prozesse das QM-System </w:t>
      </w:r>
      <w:proofErr w:type="gramStart"/>
      <w:r w:rsidR="005E2050">
        <w:rPr>
          <w:rFonts w:ascii="Arial" w:hAnsi="Arial" w:cs="Arial"/>
          <w:sz w:val="22"/>
          <w:szCs w:val="22"/>
        </w:rPr>
        <w:t xml:space="preserve">aufrecht </w:t>
      </w:r>
      <w:r w:rsidRPr="005E2050">
        <w:rPr>
          <w:rFonts w:ascii="Arial" w:hAnsi="Arial" w:cs="Arial"/>
          <w:sz w:val="22"/>
          <w:szCs w:val="22"/>
        </w:rPr>
        <w:t>erhalten</w:t>
      </w:r>
      <w:proofErr w:type="gramEnd"/>
      <w:r w:rsidR="005E2050">
        <w:rPr>
          <w:rFonts w:ascii="Arial" w:hAnsi="Arial" w:cs="Arial"/>
          <w:sz w:val="22"/>
          <w:szCs w:val="22"/>
        </w:rPr>
        <w:t xml:space="preserve"> wird</w:t>
      </w:r>
      <w:r w:rsidRPr="005E2050">
        <w:rPr>
          <w:rFonts w:ascii="Arial" w:hAnsi="Arial" w:cs="Arial"/>
          <w:sz w:val="22"/>
          <w:szCs w:val="22"/>
        </w:rPr>
        <w:t xml:space="preserve">. </w:t>
      </w:r>
    </w:p>
    <w:p w14:paraId="6422049D" w14:textId="77777777" w:rsidR="008D682F" w:rsidRPr="005E2050" w:rsidRDefault="008D682F" w:rsidP="006941F8">
      <w:pPr>
        <w:spacing w:line="360" w:lineRule="auto"/>
        <w:jc w:val="both"/>
        <w:rPr>
          <w:rFonts w:ascii="Arial" w:hAnsi="Arial" w:cs="Arial"/>
          <w:sz w:val="22"/>
          <w:szCs w:val="22"/>
        </w:rPr>
      </w:pPr>
    </w:p>
    <w:p w14:paraId="0817F985" w14:textId="77777777" w:rsidR="008D682F" w:rsidRPr="005E2050" w:rsidRDefault="008D682F" w:rsidP="006941F8">
      <w:pPr>
        <w:spacing w:line="360" w:lineRule="auto"/>
        <w:jc w:val="both"/>
        <w:rPr>
          <w:rFonts w:ascii="Arial" w:hAnsi="Arial" w:cs="Arial"/>
          <w:sz w:val="22"/>
          <w:szCs w:val="22"/>
        </w:rPr>
      </w:pPr>
      <w:r w:rsidRPr="005E2050">
        <w:rPr>
          <w:rFonts w:ascii="Arial" w:hAnsi="Arial" w:cs="Arial"/>
          <w:sz w:val="22"/>
          <w:szCs w:val="22"/>
        </w:rPr>
        <w:t xml:space="preserve">Diese Prozessbeschreibung gilt für alle internen Audits. </w:t>
      </w:r>
    </w:p>
    <w:p w14:paraId="1ACC07CF" w14:textId="77777777" w:rsidR="008D682F" w:rsidRPr="005E2050" w:rsidRDefault="008D682F" w:rsidP="006941F8">
      <w:pPr>
        <w:spacing w:line="360" w:lineRule="auto"/>
        <w:jc w:val="both"/>
        <w:rPr>
          <w:rFonts w:ascii="Arial" w:hAnsi="Arial" w:cs="Arial"/>
          <w:sz w:val="22"/>
          <w:szCs w:val="22"/>
        </w:rPr>
      </w:pPr>
    </w:p>
    <w:p w14:paraId="20545549" w14:textId="77777777" w:rsidR="008D682F" w:rsidRPr="005E2050" w:rsidRDefault="008D682F" w:rsidP="006941F8">
      <w:pPr>
        <w:spacing w:line="360" w:lineRule="auto"/>
        <w:jc w:val="both"/>
        <w:rPr>
          <w:rFonts w:ascii="Arial" w:hAnsi="Arial" w:cs="Arial"/>
          <w:sz w:val="22"/>
          <w:szCs w:val="22"/>
        </w:rPr>
      </w:pPr>
      <w:r w:rsidRPr="005E2050">
        <w:rPr>
          <w:rFonts w:ascii="Arial" w:hAnsi="Arial" w:cs="Arial"/>
          <w:sz w:val="22"/>
          <w:szCs w:val="22"/>
        </w:rPr>
        <w:t xml:space="preserve">Interne Audits finden in den Berufskollegs einmal jährlich statt. </w:t>
      </w:r>
    </w:p>
    <w:p w14:paraId="5E589720" w14:textId="77777777" w:rsidR="008D682F" w:rsidRPr="005E2050" w:rsidRDefault="008D682F" w:rsidP="006941F8">
      <w:pPr>
        <w:spacing w:line="360" w:lineRule="auto"/>
        <w:jc w:val="both"/>
        <w:rPr>
          <w:rFonts w:ascii="Arial" w:hAnsi="Arial" w:cs="Arial"/>
          <w:sz w:val="22"/>
          <w:szCs w:val="22"/>
        </w:rPr>
      </w:pPr>
    </w:p>
    <w:p w14:paraId="07AA9D04" w14:textId="77777777" w:rsidR="008D682F" w:rsidRPr="005E2050" w:rsidRDefault="008D682F" w:rsidP="006941F8">
      <w:pPr>
        <w:spacing w:line="360" w:lineRule="auto"/>
        <w:jc w:val="both"/>
        <w:rPr>
          <w:rFonts w:ascii="Arial" w:hAnsi="Arial" w:cs="Arial"/>
          <w:sz w:val="22"/>
          <w:szCs w:val="22"/>
        </w:rPr>
      </w:pPr>
      <w:r w:rsidRPr="005E2050">
        <w:rPr>
          <w:rFonts w:ascii="Arial" w:hAnsi="Arial" w:cs="Arial"/>
          <w:sz w:val="22"/>
          <w:szCs w:val="22"/>
        </w:rPr>
        <w:t>Zur Vorbereitung der Auditierung werden folgende Hinweise gegeben:</w:t>
      </w:r>
    </w:p>
    <w:p w14:paraId="375655A1" w14:textId="77777777" w:rsidR="008D682F" w:rsidRPr="005E2050" w:rsidRDefault="008D682F" w:rsidP="006941F8">
      <w:pPr>
        <w:spacing w:line="360" w:lineRule="auto"/>
        <w:jc w:val="both"/>
        <w:rPr>
          <w:rFonts w:ascii="Arial" w:hAnsi="Arial" w:cs="Arial"/>
          <w:sz w:val="22"/>
          <w:szCs w:val="22"/>
        </w:rPr>
      </w:pPr>
      <w:r w:rsidRPr="005E2050">
        <w:rPr>
          <w:rFonts w:ascii="Arial" w:hAnsi="Arial" w:cs="Arial"/>
          <w:sz w:val="22"/>
          <w:szCs w:val="22"/>
        </w:rPr>
        <w:t>1. In einem Auditplan werden die zu auditierenden Bereiche und die jeweils zuständigen Personen geplant. Die Schulleitung genehmigt den Auditplan.</w:t>
      </w:r>
    </w:p>
    <w:p w14:paraId="061FDDA7" w14:textId="469D81E5" w:rsidR="008D682F" w:rsidRPr="005E2050" w:rsidRDefault="008D682F" w:rsidP="006941F8">
      <w:pPr>
        <w:spacing w:line="360" w:lineRule="auto"/>
        <w:jc w:val="both"/>
        <w:rPr>
          <w:rFonts w:ascii="Arial" w:hAnsi="Arial" w:cs="Arial"/>
          <w:sz w:val="22"/>
          <w:szCs w:val="22"/>
        </w:rPr>
      </w:pPr>
      <w:r w:rsidRPr="005E2050">
        <w:rPr>
          <w:rFonts w:ascii="Arial" w:hAnsi="Arial" w:cs="Arial"/>
          <w:sz w:val="22"/>
          <w:szCs w:val="22"/>
        </w:rPr>
        <w:t>2. Termine für das Audit sowie der Ablauf des Audit</w:t>
      </w:r>
      <w:r w:rsidR="0099173F">
        <w:rPr>
          <w:rFonts w:ascii="Arial" w:hAnsi="Arial" w:cs="Arial"/>
          <w:sz w:val="22"/>
          <w:szCs w:val="22"/>
        </w:rPr>
        <w:t>s</w:t>
      </w:r>
      <w:r w:rsidRPr="005E2050">
        <w:rPr>
          <w:rFonts w:ascii="Arial" w:hAnsi="Arial" w:cs="Arial"/>
          <w:sz w:val="22"/>
          <w:szCs w:val="22"/>
        </w:rPr>
        <w:t xml:space="preserve"> werden im Auditzeitplan konkretisiert (Datum, Ort, Thema, </w:t>
      </w:r>
      <w:r w:rsidR="0067099E" w:rsidRPr="005E2050">
        <w:rPr>
          <w:rFonts w:ascii="Arial" w:hAnsi="Arial" w:cs="Arial"/>
          <w:sz w:val="22"/>
          <w:szCs w:val="22"/>
        </w:rPr>
        <w:t>Gesprächspartner</w:t>
      </w:r>
      <w:r w:rsidR="0067099E">
        <w:rPr>
          <w:rFonts w:ascii="Arial" w:hAnsi="Arial" w:cs="Arial"/>
          <w:sz w:val="22"/>
          <w:szCs w:val="22"/>
        </w:rPr>
        <w:t>in/</w:t>
      </w:r>
      <w:r w:rsidR="0067099E" w:rsidRPr="0067099E">
        <w:rPr>
          <w:rFonts w:ascii="Arial" w:hAnsi="Arial" w:cs="Arial"/>
          <w:sz w:val="22"/>
          <w:szCs w:val="22"/>
        </w:rPr>
        <w:t xml:space="preserve"> </w:t>
      </w:r>
      <w:r w:rsidR="0067099E" w:rsidRPr="005E2050">
        <w:rPr>
          <w:rFonts w:ascii="Arial" w:hAnsi="Arial" w:cs="Arial"/>
          <w:sz w:val="22"/>
          <w:szCs w:val="22"/>
        </w:rPr>
        <w:t>Gesprächspartner</w:t>
      </w:r>
      <w:r w:rsidRPr="005E2050">
        <w:rPr>
          <w:rFonts w:ascii="Arial" w:hAnsi="Arial" w:cs="Arial"/>
          <w:sz w:val="22"/>
          <w:szCs w:val="22"/>
        </w:rPr>
        <w:t xml:space="preserve">). Die </w:t>
      </w:r>
      <w:r w:rsidR="0067099E" w:rsidRPr="005E2050">
        <w:rPr>
          <w:rFonts w:ascii="Arial" w:hAnsi="Arial" w:cs="Arial"/>
          <w:sz w:val="22"/>
          <w:szCs w:val="22"/>
        </w:rPr>
        <w:t>Interviewpartner</w:t>
      </w:r>
      <w:r w:rsidR="0067099E">
        <w:rPr>
          <w:rFonts w:ascii="Arial" w:hAnsi="Arial" w:cs="Arial"/>
          <w:sz w:val="22"/>
          <w:szCs w:val="22"/>
        </w:rPr>
        <w:t>innen/</w:t>
      </w:r>
      <w:r w:rsidR="0067099E" w:rsidRPr="005E2050">
        <w:rPr>
          <w:rFonts w:ascii="Arial" w:hAnsi="Arial" w:cs="Arial"/>
          <w:sz w:val="22"/>
          <w:szCs w:val="22"/>
        </w:rPr>
        <w:t xml:space="preserve"> </w:t>
      </w:r>
      <w:r w:rsidRPr="005E2050">
        <w:rPr>
          <w:rFonts w:ascii="Arial" w:hAnsi="Arial" w:cs="Arial"/>
          <w:sz w:val="22"/>
          <w:szCs w:val="22"/>
        </w:rPr>
        <w:t>Interviewpartner werden benachrichtigt</w:t>
      </w:r>
      <w:r w:rsidR="0067099E">
        <w:rPr>
          <w:rFonts w:ascii="Arial" w:hAnsi="Arial" w:cs="Arial"/>
          <w:sz w:val="22"/>
          <w:szCs w:val="22"/>
        </w:rPr>
        <w:t>.</w:t>
      </w:r>
      <w:r w:rsidRPr="005E2050">
        <w:rPr>
          <w:rFonts w:ascii="Arial" w:hAnsi="Arial" w:cs="Arial"/>
          <w:sz w:val="22"/>
          <w:szCs w:val="22"/>
        </w:rPr>
        <w:t xml:space="preserve"> Die Schulleitung genehmigt den Auditzeitplan.</w:t>
      </w:r>
    </w:p>
    <w:p w14:paraId="0F87132F" w14:textId="77777777" w:rsidR="008D682F" w:rsidRPr="005E2050" w:rsidRDefault="008D682F" w:rsidP="006941F8">
      <w:pPr>
        <w:spacing w:line="360" w:lineRule="auto"/>
        <w:jc w:val="both"/>
        <w:rPr>
          <w:rFonts w:ascii="Arial" w:hAnsi="Arial" w:cs="Arial"/>
          <w:sz w:val="22"/>
          <w:szCs w:val="22"/>
        </w:rPr>
      </w:pPr>
      <w:r w:rsidRPr="005E2050">
        <w:rPr>
          <w:rFonts w:ascii="Arial" w:hAnsi="Arial" w:cs="Arial"/>
          <w:sz w:val="22"/>
          <w:szCs w:val="22"/>
        </w:rPr>
        <w:t>3. Das Audit findet im Auftrag der Schulleitung statt. Auditmethoden sind Interview/ Gespräch, Leitfadengespräch, Stichproben zu Arbeitsergebnissen, Vorgabe- und Nachweisdokumente.</w:t>
      </w:r>
    </w:p>
    <w:p w14:paraId="4BF79870" w14:textId="476BAEC8" w:rsidR="008D682F" w:rsidRPr="005E2050" w:rsidRDefault="008D682F" w:rsidP="006941F8">
      <w:pPr>
        <w:spacing w:line="360" w:lineRule="auto"/>
        <w:jc w:val="both"/>
        <w:rPr>
          <w:rFonts w:ascii="Arial" w:hAnsi="Arial" w:cs="Arial"/>
          <w:sz w:val="22"/>
          <w:szCs w:val="22"/>
        </w:rPr>
      </w:pPr>
      <w:r w:rsidRPr="005E2050">
        <w:rPr>
          <w:rFonts w:ascii="Arial" w:hAnsi="Arial" w:cs="Arial"/>
          <w:sz w:val="22"/>
          <w:szCs w:val="22"/>
        </w:rPr>
        <w:t xml:space="preserve">4. Nach dem Audit erfolgt durch </w:t>
      </w:r>
      <w:r w:rsidR="0067099E">
        <w:rPr>
          <w:rFonts w:ascii="Arial" w:hAnsi="Arial" w:cs="Arial"/>
          <w:sz w:val="22"/>
          <w:szCs w:val="22"/>
        </w:rPr>
        <w:t>die</w:t>
      </w:r>
      <w:r w:rsidR="00354D62">
        <w:rPr>
          <w:rFonts w:ascii="Arial" w:hAnsi="Arial" w:cs="Arial"/>
          <w:sz w:val="22"/>
          <w:szCs w:val="22"/>
        </w:rPr>
        <w:t xml:space="preserve"> QM-Beauftragte </w:t>
      </w:r>
      <w:r w:rsidR="0067099E">
        <w:rPr>
          <w:rFonts w:ascii="Arial" w:hAnsi="Arial" w:cs="Arial"/>
          <w:sz w:val="22"/>
          <w:szCs w:val="22"/>
        </w:rPr>
        <w:t>/</w:t>
      </w:r>
      <w:r w:rsidRPr="005E2050">
        <w:rPr>
          <w:rFonts w:ascii="Arial" w:hAnsi="Arial" w:cs="Arial"/>
          <w:sz w:val="22"/>
          <w:szCs w:val="22"/>
        </w:rPr>
        <w:t>den QM-Beauftragten ein mündliches Feedbackgespräch zu entdeckten Abweichungen, Feststellungen und erforderlichen Korrekturmaßnahmen.</w:t>
      </w:r>
    </w:p>
    <w:p w14:paraId="749FDA86" w14:textId="77777777" w:rsidR="008D682F" w:rsidRPr="005E2050" w:rsidRDefault="008D682F" w:rsidP="006941F8">
      <w:pPr>
        <w:spacing w:line="360" w:lineRule="auto"/>
        <w:jc w:val="both"/>
        <w:rPr>
          <w:rFonts w:ascii="Arial" w:hAnsi="Arial" w:cs="Arial"/>
          <w:i/>
          <w:iCs/>
          <w:sz w:val="22"/>
          <w:szCs w:val="22"/>
        </w:rPr>
      </w:pPr>
      <w:r w:rsidRPr="005E2050">
        <w:rPr>
          <w:rFonts w:ascii="Arial" w:hAnsi="Arial" w:cs="Arial"/>
          <w:sz w:val="22"/>
          <w:szCs w:val="22"/>
        </w:rPr>
        <w:t>5. Die Do</w:t>
      </w:r>
      <w:r w:rsidR="0099173F">
        <w:rPr>
          <w:rFonts w:ascii="Arial" w:hAnsi="Arial" w:cs="Arial"/>
          <w:sz w:val="22"/>
          <w:szCs w:val="22"/>
        </w:rPr>
        <w:t>kumentation des internen Audits</w:t>
      </w:r>
      <w:r w:rsidRPr="005E2050">
        <w:rPr>
          <w:rFonts w:ascii="Arial" w:hAnsi="Arial" w:cs="Arial"/>
          <w:sz w:val="22"/>
          <w:szCs w:val="22"/>
        </w:rPr>
        <w:t xml:space="preserve"> in einem Auditprotokoll erfolgt möglichst zeitnah. Sie enthält die Ergebnisse des internen Audits und Verbesserungsempfehlungen, die mit der Schulleitung besprochen werden.          </w:t>
      </w:r>
    </w:p>
    <w:p w14:paraId="338F3EB7" w14:textId="6679D781" w:rsidR="008D682F" w:rsidRPr="005E2050" w:rsidRDefault="008D682F" w:rsidP="006941F8">
      <w:pPr>
        <w:spacing w:line="360" w:lineRule="auto"/>
        <w:jc w:val="both"/>
        <w:rPr>
          <w:rFonts w:ascii="Arial" w:hAnsi="Arial" w:cs="Arial"/>
          <w:i/>
          <w:iCs/>
          <w:sz w:val="22"/>
          <w:szCs w:val="22"/>
        </w:rPr>
      </w:pPr>
      <w:r w:rsidRPr="005E2050">
        <w:rPr>
          <w:rFonts w:ascii="Arial" w:hAnsi="Arial" w:cs="Arial"/>
          <w:sz w:val="22"/>
          <w:szCs w:val="22"/>
        </w:rPr>
        <w:t xml:space="preserve">6. Für die benannten Verbesserungsempfehlungen sind Zuständigkeiten und Termine festzulegen und im Auditprotokoll zu vermerken. Das Auditprotokoll wird </w:t>
      </w:r>
      <w:r w:rsidR="0067099E">
        <w:rPr>
          <w:rFonts w:ascii="Arial" w:hAnsi="Arial" w:cs="Arial"/>
          <w:sz w:val="22"/>
          <w:szCs w:val="22"/>
        </w:rPr>
        <w:t xml:space="preserve">von der/ </w:t>
      </w:r>
      <w:r w:rsidRPr="005E2050">
        <w:rPr>
          <w:rFonts w:ascii="Arial" w:hAnsi="Arial" w:cs="Arial"/>
          <w:sz w:val="22"/>
          <w:szCs w:val="22"/>
        </w:rPr>
        <w:t xml:space="preserve">vom QM-Beauftragten und der Schulleitung unterschrieben.       </w:t>
      </w:r>
    </w:p>
    <w:p w14:paraId="1965CC06" w14:textId="77777777" w:rsidR="008D682F" w:rsidRPr="005E2050" w:rsidRDefault="008D682F" w:rsidP="006941F8">
      <w:pPr>
        <w:spacing w:line="360" w:lineRule="auto"/>
        <w:jc w:val="both"/>
        <w:rPr>
          <w:rFonts w:ascii="Arial" w:hAnsi="Arial" w:cs="Arial"/>
          <w:sz w:val="22"/>
          <w:szCs w:val="22"/>
        </w:rPr>
      </w:pPr>
      <w:r w:rsidRPr="005E2050">
        <w:rPr>
          <w:rFonts w:ascii="Arial" w:hAnsi="Arial" w:cs="Arial"/>
          <w:sz w:val="22"/>
          <w:szCs w:val="22"/>
        </w:rPr>
        <w:t>7. Die für die Durchführung der Korrekturen verantwortliche Person meldet das Ergebnis der Korrektur an die QM-Beauftragten. Die Wirksamkeit der Korrekturmaßnahmen wird beim nächsten internen Audit überprüft.</w:t>
      </w:r>
    </w:p>
    <w:p w14:paraId="7150B7FA" w14:textId="77777777" w:rsidR="008D682F" w:rsidRPr="005E2050" w:rsidRDefault="008D682F" w:rsidP="006941F8">
      <w:pPr>
        <w:spacing w:line="360" w:lineRule="auto"/>
        <w:jc w:val="both"/>
        <w:rPr>
          <w:rFonts w:ascii="Arial" w:hAnsi="Arial" w:cs="Arial"/>
          <w:sz w:val="22"/>
          <w:szCs w:val="22"/>
        </w:rPr>
      </w:pPr>
    </w:p>
    <w:p w14:paraId="40AEDBB2" w14:textId="77777777" w:rsidR="008D682F" w:rsidRPr="005E2050" w:rsidRDefault="008D682F" w:rsidP="006941F8">
      <w:pPr>
        <w:spacing w:line="360" w:lineRule="auto"/>
        <w:jc w:val="both"/>
        <w:rPr>
          <w:rFonts w:ascii="Arial" w:hAnsi="Arial" w:cs="Arial"/>
          <w:sz w:val="22"/>
          <w:szCs w:val="22"/>
        </w:rPr>
      </w:pPr>
      <w:r w:rsidRPr="005E2050">
        <w:rPr>
          <w:rFonts w:ascii="Arial" w:hAnsi="Arial" w:cs="Arial"/>
          <w:sz w:val="22"/>
          <w:szCs w:val="22"/>
        </w:rPr>
        <w:t>8. Das Auditprotokoll ist zum Nachweis im externen Audit zu archivieren.</w:t>
      </w:r>
    </w:p>
    <w:p w14:paraId="0F2F0878" w14:textId="77777777" w:rsidR="008D682F" w:rsidRPr="005E2050" w:rsidRDefault="008D682F" w:rsidP="006941F8">
      <w:pPr>
        <w:spacing w:line="360" w:lineRule="auto"/>
        <w:jc w:val="both"/>
        <w:rPr>
          <w:rFonts w:ascii="Arial" w:hAnsi="Arial" w:cs="Arial"/>
          <w:sz w:val="22"/>
          <w:szCs w:val="22"/>
        </w:rPr>
      </w:pPr>
    </w:p>
    <w:p w14:paraId="1A649E0A" w14:textId="77777777" w:rsidR="008D682F" w:rsidRPr="005E2050" w:rsidRDefault="008D682F" w:rsidP="006941F8">
      <w:pPr>
        <w:spacing w:line="360" w:lineRule="auto"/>
        <w:jc w:val="both"/>
        <w:rPr>
          <w:rFonts w:ascii="Arial" w:hAnsi="Arial" w:cs="Arial"/>
          <w:sz w:val="22"/>
          <w:szCs w:val="22"/>
        </w:rPr>
      </w:pPr>
      <w:r w:rsidRPr="005E2050">
        <w:rPr>
          <w:rFonts w:ascii="Arial" w:hAnsi="Arial" w:cs="Arial"/>
          <w:sz w:val="22"/>
          <w:szCs w:val="22"/>
        </w:rPr>
        <w:t xml:space="preserve">9. Zur internen Auditierung der Prozesse werden Fragebögen an die </w:t>
      </w:r>
      <w:r w:rsidR="0099173F">
        <w:rPr>
          <w:rFonts w:ascii="Arial" w:hAnsi="Arial" w:cs="Arial"/>
          <w:sz w:val="22"/>
          <w:szCs w:val="22"/>
        </w:rPr>
        <w:t>Schülerinnen und Schüler</w:t>
      </w:r>
      <w:r w:rsidRPr="005E2050">
        <w:rPr>
          <w:rFonts w:ascii="Arial" w:hAnsi="Arial" w:cs="Arial"/>
          <w:sz w:val="22"/>
          <w:szCs w:val="22"/>
        </w:rPr>
        <w:t xml:space="preserve"> und an die Lehrkräfte, die in den entsprechenden Bildungsgängen eingesetzt werden, ausgeteilt. Zur Auswertung kommen die Anzahlen der Ankreuzungen in den Feldern rechts neben den Aussagen.  </w:t>
      </w:r>
    </w:p>
    <w:p w14:paraId="210FB330" w14:textId="77777777" w:rsidR="008D682F" w:rsidRPr="005E2050" w:rsidRDefault="008D682F" w:rsidP="006941F8">
      <w:pPr>
        <w:spacing w:line="360" w:lineRule="auto"/>
        <w:jc w:val="both"/>
        <w:rPr>
          <w:rFonts w:ascii="Arial" w:hAnsi="Arial" w:cs="Arial"/>
          <w:sz w:val="22"/>
          <w:szCs w:val="22"/>
        </w:rPr>
      </w:pPr>
    </w:p>
    <w:p w14:paraId="7259EBD6" w14:textId="77777777" w:rsidR="008D682F" w:rsidRPr="005E2050" w:rsidRDefault="008D682F" w:rsidP="006941F8">
      <w:pPr>
        <w:spacing w:line="360" w:lineRule="auto"/>
        <w:jc w:val="both"/>
        <w:rPr>
          <w:rFonts w:ascii="Arial" w:hAnsi="Arial" w:cs="Arial"/>
          <w:sz w:val="22"/>
          <w:szCs w:val="22"/>
        </w:rPr>
      </w:pPr>
    </w:p>
    <w:p w14:paraId="7EB961CE" w14:textId="77777777" w:rsidR="008D682F" w:rsidRPr="005E2050" w:rsidRDefault="008D682F" w:rsidP="006941F8">
      <w:pPr>
        <w:spacing w:line="360" w:lineRule="auto"/>
        <w:jc w:val="both"/>
        <w:rPr>
          <w:rFonts w:ascii="Arial" w:hAnsi="Arial" w:cs="Arial"/>
          <w:sz w:val="22"/>
          <w:szCs w:val="22"/>
        </w:rPr>
      </w:pPr>
      <w:r w:rsidRPr="005E2050">
        <w:rPr>
          <w:rFonts w:ascii="Arial" w:hAnsi="Arial" w:cs="Arial"/>
          <w:sz w:val="22"/>
          <w:szCs w:val="22"/>
        </w:rPr>
        <w:t xml:space="preserve">Beispiel: </w:t>
      </w:r>
    </w:p>
    <w:p w14:paraId="28EA1FC9" w14:textId="77777777" w:rsidR="008D682F" w:rsidRPr="005E2050" w:rsidRDefault="008D682F" w:rsidP="006941F8">
      <w:pPr>
        <w:spacing w:line="360" w:lineRule="auto"/>
        <w:jc w:val="both"/>
        <w:rPr>
          <w:rFonts w:ascii="Arial" w:hAnsi="Arial" w:cs="Arial"/>
          <w:sz w:val="22"/>
          <w:szCs w:val="22"/>
        </w:rPr>
      </w:pPr>
      <w:r w:rsidRPr="005E2050">
        <w:rPr>
          <w:rFonts w:ascii="Arial" w:hAnsi="Arial" w:cs="Arial"/>
          <w:sz w:val="22"/>
          <w:szCs w:val="22"/>
        </w:rPr>
        <w:t xml:space="preserve">Für eine Auditfrage haben sich 15 Befragte für die Kategorie „Trifft in geringem Maße zu“ entschieden, jeweils ein Befragter beurteilt die Aussage mit „trifft überwiegend zu“ bzw. „trifft gar nicht zu“. </w:t>
      </w:r>
    </w:p>
    <w:p w14:paraId="38D236EA" w14:textId="77777777" w:rsidR="008D682F" w:rsidRPr="005E2050" w:rsidRDefault="008D682F" w:rsidP="006941F8">
      <w:pPr>
        <w:spacing w:line="360" w:lineRule="auto"/>
        <w:jc w:val="both"/>
        <w:rPr>
          <w:rFonts w:ascii="Arial" w:hAnsi="Arial" w:cs="Arial"/>
          <w:sz w:val="22"/>
          <w:szCs w:val="22"/>
        </w:rPr>
      </w:pPr>
    </w:p>
    <w:p w14:paraId="73918120" w14:textId="77777777" w:rsidR="008D682F" w:rsidRPr="005E2050" w:rsidRDefault="008D682F" w:rsidP="006941F8">
      <w:pPr>
        <w:spacing w:line="360" w:lineRule="auto"/>
        <w:jc w:val="both"/>
        <w:rPr>
          <w:rFonts w:ascii="Arial" w:hAnsi="Arial" w:cs="Arial"/>
          <w:sz w:val="22"/>
          <w:szCs w:val="22"/>
        </w:rPr>
      </w:pPr>
      <w:r w:rsidRPr="005E2050">
        <w:rPr>
          <w:rFonts w:ascii="Arial" w:hAnsi="Arial" w:cs="Arial"/>
          <w:sz w:val="22"/>
          <w:szCs w:val="22"/>
        </w:rPr>
        <w:t>„Trifft voll zu“ hat die Kennzahl 4,</w:t>
      </w:r>
    </w:p>
    <w:p w14:paraId="3013ABD3" w14:textId="77777777" w:rsidR="008D682F" w:rsidRPr="005E2050" w:rsidRDefault="008D682F" w:rsidP="006941F8">
      <w:pPr>
        <w:spacing w:line="360" w:lineRule="auto"/>
        <w:jc w:val="both"/>
        <w:rPr>
          <w:rFonts w:ascii="Arial" w:hAnsi="Arial" w:cs="Arial"/>
          <w:sz w:val="22"/>
          <w:szCs w:val="22"/>
        </w:rPr>
      </w:pPr>
      <w:r w:rsidRPr="005E2050">
        <w:rPr>
          <w:rFonts w:ascii="Arial" w:hAnsi="Arial" w:cs="Arial"/>
          <w:sz w:val="22"/>
          <w:szCs w:val="22"/>
        </w:rPr>
        <w:t>„Trifft überwiegend zu“ hat die Kennzahl 3,</w:t>
      </w:r>
    </w:p>
    <w:p w14:paraId="7DB39996" w14:textId="77777777" w:rsidR="008D682F" w:rsidRPr="005E2050" w:rsidRDefault="008D682F" w:rsidP="006941F8">
      <w:pPr>
        <w:spacing w:line="360" w:lineRule="auto"/>
        <w:jc w:val="both"/>
        <w:rPr>
          <w:rFonts w:ascii="Arial" w:hAnsi="Arial" w:cs="Arial"/>
          <w:sz w:val="22"/>
          <w:szCs w:val="22"/>
        </w:rPr>
      </w:pPr>
      <w:r w:rsidRPr="005E2050">
        <w:rPr>
          <w:rFonts w:ascii="Arial" w:hAnsi="Arial" w:cs="Arial"/>
          <w:sz w:val="22"/>
          <w:szCs w:val="22"/>
        </w:rPr>
        <w:t>„Trifft in geringem Maße zu“ hat die Kennzahl 2,</w:t>
      </w:r>
    </w:p>
    <w:p w14:paraId="6E180AD2" w14:textId="77777777" w:rsidR="008D682F" w:rsidRPr="005E2050" w:rsidRDefault="008D682F" w:rsidP="006941F8">
      <w:pPr>
        <w:spacing w:line="360" w:lineRule="auto"/>
        <w:jc w:val="both"/>
        <w:rPr>
          <w:rFonts w:ascii="Arial" w:hAnsi="Arial" w:cs="Arial"/>
          <w:sz w:val="22"/>
          <w:szCs w:val="22"/>
        </w:rPr>
      </w:pPr>
      <w:r w:rsidRPr="005E2050">
        <w:rPr>
          <w:rFonts w:ascii="Arial" w:hAnsi="Arial" w:cs="Arial"/>
          <w:sz w:val="22"/>
          <w:szCs w:val="22"/>
        </w:rPr>
        <w:t>„Trifft gar nicht zu“ hat die Kennzahl 1.</w:t>
      </w:r>
    </w:p>
    <w:p w14:paraId="2B6419E5" w14:textId="77777777" w:rsidR="008D682F" w:rsidRPr="005E2050" w:rsidRDefault="008D682F" w:rsidP="006941F8">
      <w:pPr>
        <w:spacing w:line="360" w:lineRule="auto"/>
        <w:jc w:val="both"/>
        <w:rPr>
          <w:rFonts w:ascii="Arial" w:hAnsi="Arial" w:cs="Arial"/>
          <w:sz w:val="22"/>
          <w:szCs w:val="22"/>
        </w:rPr>
      </w:pPr>
      <w:r w:rsidRPr="005E2050">
        <w:rPr>
          <w:rFonts w:ascii="Arial" w:hAnsi="Arial" w:cs="Arial"/>
          <w:sz w:val="22"/>
          <w:szCs w:val="22"/>
        </w:rPr>
        <w:tab/>
      </w:r>
      <w:r w:rsidRPr="005E2050">
        <w:rPr>
          <w:rFonts w:ascii="Arial" w:hAnsi="Arial" w:cs="Arial"/>
          <w:sz w:val="22"/>
          <w:szCs w:val="22"/>
        </w:rPr>
        <w:tab/>
      </w:r>
      <w:r w:rsidRPr="005E2050">
        <w:rPr>
          <w:rFonts w:ascii="Arial" w:hAnsi="Arial" w:cs="Arial"/>
          <w:sz w:val="22"/>
          <w:szCs w:val="22"/>
        </w:rPr>
        <w:tab/>
      </w:r>
      <w:r w:rsidRPr="005E2050">
        <w:rPr>
          <w:rFonts w:ascii="Arial" w:hAnsi="Arial" w:cs="Arial"/>
          <w:sz w:val="22"/>
          <w:szCs w:val="22"/>
        </w:rPr>
        <w:tab/>
      </w:r>
      <w:r w:rsidRPr="005E2050">
        <w:rPr>
          <w:rFonts w:ascii="Arial" w:hAnsi="Arial" w:cs="Arial"/>
          <w:sz w:val="22"/>
          <w:szCs w:val="22"/>
        </w:rPr>
        <w:tab/>
      </w:r>
      <w:r w:rsidRPr="005E2050">
        <w:rPr>
          <w:rFonts w:ascii="Arial" w:hAnsi="Arial" w:cs="Arial"/>
          <w:sz w:val="22"/>
          <w:szCs w:val="22"/>
        </w:rPr>
        <w:tab/>
      </w:r>
      <w:r w:rsidRPr="005E2050">
        <w:rPr>
          <w:rFonts w:ascii="Arial" w:hAnsi="Arial" w:cs="Arial"/>
          <w:sz w:val="22"/>
          <w:szCs w:val="22"/>
        </w:rPr>
        <w:tab/>
      </w:r>
      <w:r w:rsidRPr="005E2050">
        <w:rPr>
          <w:rFonts w:ascii="Arial" w:hAnsi="Arial" w:cs="Arial"/>
          <w:sz w:val="22"/>
          <w:szCs w:val="22"/>
        </w:rPr>
        <w:tab/>
        <w:t xml:space="preserve">       15 * 2 + 1 * 3 + 1 * 4</w:t>
      </w:r>
    </w:p>
    <w:p w14:paraId="3A42268E" w14:textId="77777777" w:rsidR="008D682F" w:rsidRPr="005E2050" w:rsidRDefault="008D682F" w:rsidP="006941F8">
      <w:pPr>
        <w:spacing w:line="360" w:lineRule="auto"/>
        <w:jc w:val="both"/>
        <w:rPr>
          <w:rFonts w:ascii="Arial" w:hAnsi="Arial" w:cs="Arial"/>
          <w:sz w:val="22"/>
          <w:szCs w:val="22"/>
        </w:rPr>
      </w:pPr>
      <w:r w:rsidRPr="005E2050">
        <w:rPr>
          <w:rFonts w:ascii="Arial" w:hAnsi="Arial" w:cs="Arial"/>
          <w:sz w:val="22"/>
          <w:szCs w:val="22"/>
        </w:rPr>
        <w:t>Demnach ergibt sich für die Gesamtkennzahl der Wert:          ___________________</w:t>
      </w:r>
      <w:proofErr w:type="gramStart"/>
      <w:r w:rsidRPr="005E2050">
        <w:rPr>
          <w:rFonts w:ascii="Arial" w:hAnsi="Arial" w:cs="Arial"/>
          <w:sz w:val="22"/>
          <w:szCs w:val="22"/>
        </w:rPr>
        <w:t>_  =</w:t>
      </w:r>
      <w:proofErr w:type="gramEnd"/>
      <w:r w:rsidRPr="005E2050">
        <w:rPr>
          <w:rFonts w:ascii="Arial" w:hAnsi="Arial" w:cs="Arial"/>
          <w:sz w:val="22"/>
          <w:szCs w:val="22"/>
        </w:rPr>
        <w:t xml:space="preserve"> 2,2</w:t>
      </w:r>
    </w:p>
    <w:p w14:paraId="16CDF08D" w14:textId="77777777" w:rsidR="008D682F" w:rsidRPr="005E2050" w:rsidRDefault="008D682F" w:rsidP="006941F8">
      <w:pPr>
        <w:spacing w:line="360" w:lineRule="auto"/>
        <w:jc w:val="both"/>
        <w:rPr>
          <w:rFonts w:ascii="Arial" w:hAnsi="Arial" w:cs="Arial"/>
          <w:sz w:val="22"/>
          <w:szCs w:val="22"/>
        </w:rPr>
      </w:pPr>
      <w:r w:rsidRPr="005E2050">
        <w:rPr>
          <w:rFonts w:ascii="Arial" w:hAnsi="Arial" w:cs="Arial"/>
          <w:sz w:val="22"/>
          <w:szCs w:val="22"/>
        </w:rPr>
        <w:tab/>
      </w:r>
      <w:r w:rsidRPr="005E2050">
        <w:rPr>
          <w:rFonts w:ascii="Arial" w:hAnsi="Arial" w:cs="Arial"/>
          <w:sz w:val="22"/>
          <w:szCs w:val="22"/>
        </w:rPr>
        <w:tab/>
      </w:r>
      <w:r w:rsidRPr="005E2050">
        <w:rPr>
          <w:rFonts w:ascii="Arial" w:hAnsi="Arial" w:cs="Arial"/>
          <w:sz w:val="22"/>
          <w:szCs w:val="22"/>
        </w:rPr>
        <w:tab/>
      </w:r>
      <w:r w:rsidRPr="005E2050">
        <w:rPr>
          <w:rFonts w:ascii="Arial" w:hAnsi="Arial" w:cs="Arial"/>
          <w:sz w:val="22"/>
          <w:szCs w:val="22"/>
        </w:rPr>
        <w:tab/>
      </w:r>
      <w:r w:rsidRPr="005E2050">
        <w:rPr>
          <w:rFonts w:ascii="Arial" w:hAnsi="Arial" w:cs="Arial"/>
          <w:sz w:val="22"/>
          <w:szCs w:val="22"/>
        </w:rPr>
        <w:tab/>
      </w:r>
      <w:r w:rsidRPr="005E2050">
        <w:rPr>
          <w:rFonts w:ascii="Arial" w:hAnsi="Arial" w:cs="Arial"/>
          <w:sz w:val="22"/>
          <w:szCs w:val="22"/>
        </w:rPr>
        <w:tab/>
      </w:r>
      <w:r w:rsidRPr="005E2050">
        <w:rPr>
          <w:rFonts w:ascii="Arial" w:hAnsi="Arial" w:cs="Arial"/>
          <w:sz w:val="22"/>
          <w:szCs w:val="22"/>
        </w:rPr>
        <w:tab/>
      </w:r>
      <w:r w:rsidRPr="005E2050">
        <w:rPr>
          <w:rFonts w:ascii="Arial" w:hAnsi="Arial" w:cs="Arial"/>
          <w:sz w:val="22"/>
          <w:szCs w:val="22"/>
        </w:rPr>
        <w:tab/>
      </w:r>
      <w:r w:rsidRPr="005E2050">
        <w:rPr>
          <w:rFonts w:ascii="Arial" w:hAnsi="Arial" w:cs="Arial"/>
          <w:sz w:val="22"/>
          <w:szCs w:val="22"/>
        </w:rPr>
        <w:tab/>
      </w:r>
      <w:r w:rsidRPr="005E2050">
        <w:rPr>
          <w:rFonts w:ascii="Arial" w:hAnsi="Arial" w:cs="Arial"/>
          <w:sz w:val="22"/>
          <w:szCs w:val="22"/>
        </w:rPr>
        <w:tab/>
        <w:t>17</w:t>
      </w:r>
    </w:p>
    <w:p w14:paraId="75921854" w14:textId="77777777" w:rsidR="008D682F" w:rsidRPr="005E2050" w:rsidRDefault="008D682F" w:rsidP="006941F8">
      <w:pPr>
        <w:spacing w:line="360" w:lineRule="auto"/>
        <w:jc w:val="both"/>
        <w:rPr>
          <w:rFonts w:ascii="Arial" w:hAnsi="Arial" w:cs="Arial"/>
          <w:sz w:val="22"/>
          <w:szCs w:val="22"/>
        </w:rPr>
      </w:pPr>
    </w:p>
    <w:p w14:paraId="00BC36D2" w14:textId="77777777" w:rsidR="008D682F" w:rsidRPr="005E2050" w:rsidRDefault="008D682F" w:rsidP="006941F8">
      <w:pPr>
        <w:spacing w:line="360" w:lineRule="auto"/>
        <w:jc w:val="both"/>
        <w:rPr>
          <w:rFonts w:ascii="Arial" w:hAnsi="Arial" w:cs="Arial"/>
          <w:sz w:val="22"/>
          <w:szCs w:val="22"/>
        </w:rPr>
      </w:pPr>
      <w:r w:rsidRPr="005E2050">
        <w:rPr>
          <w:rFonts w:ascii="Arial" w:hAnsi="Arial" w:cs="Arial"/>
          <w:sz w:val="22"/>
          <w:szCs w:val="22"/>
        </w:rPr>
        <w:t xml:space="preserve">Im Auditprotokoll werden alle Kennzahlen zusammengefasst. Kennzahl mit einem Wert unter 2,7 zeigen an, dass Korrekturmaßnahmen notwendig sind. </w:t>
      </w:r>
    </w:p>
    <w:p w14:paraId="4F8FC3C5" w14:textId="77777777" w:rsidR="008D682F" w:rsidRDefault="008D682F" w:rsidP="006941F8">
      <w:pPr>
        <w:spacing w:line="360" w:lineRule="auto"/>
        <w:jc w:val="both"/>
        <w:rPr>
          <w:rFonts w:ascii="Arial" w:hAnsi="Arial" w:cs="Arial"/>
          <w:sz w:val="22"/>
          <w:szCs w:val="22"/>
        </w:rPr>
      </w:pPr>
    </w:p>
    <w:p w14:paraId="59564039" w14:textId="77777777" w:rsidR="00F4322E" w:rsidRDefault="00F4322E" w:rsidP="006941F8">
      <w:pPr>
        <w:spacing w:line="360" w:lineRule="auto"/>
        <w:jc w:val="both"/>
        <w:rPr>
          <w:rFonts w:ascii="Arial" w:hAnsi="Arial" w:cs="Arial"/>
          <w:sz w:val="22"/>
          <w:szCs w:val="22"/>
        </w:rPr>
      </w:pPr>
    </w:p>
    <w:p w14:paraId="5CEA9FF9" w14:textId="77777777" w:rsidR="00F4322E" w:rsidRDefault="00CB144C" w:rsidP="006941F8">
      <w:pPr>
        <w:spacing w:line="360" w:lineRule="auto"/>
        <w:jc w:val="both"/>
        <w:rPr>
          <w:rFonts w:ascii="Arial" w:hAnsi="Arial" w:cs="Arial"/>
          <w:sz w:val="22"/>
          <w:szCs w:val="22"/>
        </w:rPr>
      </w:pPr>
      <w:r>
        <w:rPr>
          <w:rFonts w:ascii="Arial" w:hAnsi="Arial" w:cs="Arial"/>
          <w:sz w:val="22"/>
          <w:szCs w:val="22"/>
        </w:rPr>
        <w:t>Unterlagen zum internen Audit finden Sie unter</w:t>
      </w:r>
    </w:p>
    <w:p w14:paraId="3008086C" w14:textId="77777777" w:rsidR="000522F1" w:rsidRDefault="000522F1" w:rsidP="006941F8">
      <w:pPr>
        <w:spacing w:line="360" w:lineRule="auto"/>
        <w:jc w:val="both"/>
        <w:rPr>
          <w:rFonts w:ascii="Arial" w:hAnsi="Arial" w:cs="Arial"/>
          <w:sz w:val="22"/>
          <w:szCs w:val="22"/>
        </w:rPr>
      </w:pPr>
    </w:p>
    <w:p w14:paraId="3F37DF77" w14:textId="77777777" w:rsidR="000522F1" w:rsidRDefault="00A52744" w:rsidP="006941F8">
      <w:pPr>
        <w:spacing w:line="360" w:lineRule="auto"/>
        <w:jc w:val="both"/>
        <w:rPr>
          <w:rFonts w:ascii="Arial" w:hAnsi="Arial" w:cs="Arial"/>
          <w:sz w:val="22"/>
          <w:szCs w:val="22"/>
        </w:rPr>
      </w:pPr>
      <w:r>
        <w:rPr>
          <w:rFonts w:ascii="Arial" w:hAnsi="Arial" w:cs="Arial"/>
          <w:sz w:val="22"/>
          <w:szCs w:val="22"/>
        </w:rPr>
        <w:t>4</w:t>
      </w:r>
      <w:r w:rsidR="000522F1" w:rsidRPr="000522F1">
        <w:rPr>
          <w:rFonts w:ascii="Arial" w:hAnsi="Arial" w:cs="Arial"/>
          <w:sz w:val="22"/>
          <w:szCs w:val="22"/>
        </w:rPr>
        <w:t xml:space="preserve">.2 </w:t>
      </w:r>
      <w:r w:rsidR="007C735F">
        <w:rPr>
          <w:rFonts w:ascii="Arial" w:hAnsi="Arial" w:cs="Arial"/>
          <w:sz w:val="22"/>
          <w:szCs w:val="22"/>
        </w:rPr>
        <w:t>Beispiel_</w:t>
      </w:r>
      <w:r w:rsidR="000522F1" w:rsidRPr="000522F1">
        <w:rPr>
          <w:rFonts w:ascii="Arial" w:hAnsi="Arial" w:cs="Arial"/>
          <w:sz w:val="22"/>
          <w:szCs w:val="22"/>
        </w:rPr>
        <w:t>Evaluationsbogen_internes_Audit.xlsx</w:t>
      </w:r>
    </w:p>
    <w:p w14:paraId="4745A77C" w14:textId="77777777" w:rsidR="00A97330" w:rsidRPr="005E2050" w:rsidRDefault="00A52744" w:rsidP="006941F8">
      <w:pPr>
        <w:spacing w:line="360" w:lineRule="auto"/>
        <w:jc w:val="both"/>
        <w:rPr>
          <w:rFonts w:ascii="Arial" w:hAnsi="Arial" w:cs="Arial"/>
          <w:sz w:val="22"/>
          <w:szCs w:val="22"/>
        </w:rPr>
      </w:pPr>
      <w:r>
        <w:rPr>
          <w:rFonts w:ascii="Arial" w:hAnsi="Arial" w:cs="Arial"/>
          <w:sz w:val="22"/>
          <w:szCs w:val="22"/>
        </w:rPr>
        <w:t>4</w:t>
      </w:r>
      <w:r w:rsidR="00A97330" w:rsidRPr="00A97330">
        <w:rPr>
          <w:rFonts w:ascii="Arial" w:hAnsi="Arial" w:cs="Arial"/>
          <w:sz w:val="22"/>
          <w:szCs w:val="22"/>
        </w:rPr>
        <w:t xml:space="preserve">.3 </w:t>
      </w:r>
      <w:proofErr w:type="spellStart"/>
      <w:r w:rsidR="00A97330" w:rsidRPr="00A97330">
        <w:rPr>
          <w:rFonts w:ascii="Arial" w:hAnsi="Arial" w:cs="Arial"/>
          <w:sz w:val="22"/>
          <w:szCs w:val="22"/>
        </w:rPr>
        <w:t>NRW_Beispiel</w:t>
      </w:r>
      <w:proofErr w:type="spellEnd"/>
      <w:r w:rsidR="00A97330" w:rsidRPr="00A97330">
        <w:rPr>
          <w:rFonts w:ascii="Arial" w:hAnsi="Arial" w:cs="Arial"/>
          <w:sz w:val="22"/>
          <w:szCs w:val="22"/>
        </w:rPr>
        <w:t xml:space="preserve"> - Zeitplan </w:t>
      </w:r>
      <w:r w:rsidR="003C00C9">
        <w:rPr>
          <w:rFonts w:ascii="Arial" w:hAnsi="Arial" w:cs="Arial"/>
          <w:sz w:val="22"/>
          <w:szCs w:val="22"/>
        </w:rPr>
        <w:t>für ein internes A</w:t>
      </w:r>
      <w:r w:rsidR="00A97330" w:rsidRPr="00A97330">
        <w:rPr>
          <w:rFonts w:ascii="Arial" w:hAnsi="Arial" w:cs="Arial"/>
          <w:sz w:val="22"/>
          <w:szCs w:val="22"/>
        </w:rPr>
        <w:t>udit.docx</w:t>
      </w:r>
    </w:p>
    <w:p w14:paraId="56372952" w14:textId="77777777" w:rsidR="008D682F" w:rsidRPr="005E2050" w:rsidRDefault="008D682F" w:rsidP="006941F8">
      <w:pPr>
        <w:spacing w:line="360" w:lineRule="auto"/>
        <w:jc w:val="both"/>
        <w:rPr>
          <w:rFonts w:ascii="Arial" w:hAnsi="Arial" w:cs="Arial"/>
          <w:sz w:val="22"/>
          <w:szCs w:val="22"/>
        </w:rPr>
      </w:pPr>
    </w:p>
    <w:p w14:paraId="1D39107F" w14:textId="77777777" w:rsidR="008D682F" w:rsidRPr="005E2050" w:rsidRDefault="008D682F" w:rsidP="005E65CF">
      <w:pPr>
        <w:spacing w:line="360" w:lineRule="auto"/>
        <w:jc w:val="both"/>
        <w:rPr>
          <w:rFonts w:ascii="Arial" w:hAnsi="Arial" w:cs="Arial"/>
          <w:sz w:val="22"/>
          <w:szCs w:val="22"/>
        </w:rPr>
      </w:pPr>
    </w:p>
    <w:p w14:paraId="313AAC95" w14:textId="77777777" w:rsidR="008D682F" w:rsidRPr="005E2050" w:rsidRDefault="008D682F" w:rsidP="006941F8">
      <w:pPr>
        <w:spacing w:line="360" w:lineRule="auto"/>
        <w:jc w:val="both"/>
        <w:rPr>
          <w:rFonts w:ascii="Arial" w:hAnsi="Arial" w:cs="Arial"/>
          <w:sz w:val="22"/>
          <w:szCs w:val="22"/>
        </w:rPr>
      </w:pPr>
    </w:p>
    <w:p w14:paraId="32FB9ECE" w14:textId="77777777" w:rsidR="008D682F" w:rsidRDefault="008D682F" w:rsidP="006941F8"/>
    <w:p w14:paraId="7A081408" w14:textId="77777777" w:rsidR="008D682F" w:rsidRDefault="008D682F"/>
    <w:sectPr w:rsidR="008D682F" w:rsidSect="00BF0A0D">
      <w:footerReference w:type="default" r:id="rId8"/>
      <w:pgSz w:w="11906" w:h="16838"/>
      <w:pgMar w:top="851" w:right="1417" w:bottom="1134" w:left="1417" w:header="708" w:footer="3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69EBB" w14:textId="77777777" w:rsidR="005E65AC" w:rsidRDefault="005E65AC">
      <w:r>
        <w:separator/>
      </w:r>
    </w:p>
  </w:endnote>
  <w:endnote w:type="continuationSeparator" w:id="0">
    <w:p w14:paraId="0BBAF313" w14:textId="77777777" w:rsidR="005E65AC" w:rsidRDefault="005E6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45AFC" w14:textId="76A35740" w:rsidR="008D682F" w:rsidRPr="00BF0A0D" w:rsidRDefault="008D682F" w:rsidP="00BF0A0D">
    <w:pPr>
      <w:pBdr>
        <w:top w:val="single" w:sz="4" w:space="1" w:color="auto"/>
      </w:pBdr>
      <w:tabs>
        <w:tab w:val="center" w:pos="4536"/>
        <w:tab w:val="right" w:pos="9072"/>
      </w:tabs>
      <w:rPr>
        <w:rFonts w:ascii="Calibri" w:hAnsi="Calibri" w:cs="Calibri"/>
        <w:sz w:val="22"/>
        <w:szCs w:val="22"/>
      </w:rPr>
    </w:pPr>
    <w:r w:rsidRPr="00BF0A0D">
      <w:rPr>
        <w:rFonts w:ascii="Calibri" w:hAnsi="Calibri" w:cs="Calibri"/>
        <w:sz w:val="22"/>
        <w:szCs w:val="22"/>
      </w:rPr>
      <w:t>QM-</w:t>
    </w:r>
    <w:proofErr w:type="gramStart"/>
    <w:r w:rsidRPr="00BF0A0D">
      <w:rPr>
        <w:rFonts w:ascii="Calibri" w:hAnsi="Calibri" w:cs="Calibri"/>
        <w:sz w:val="22"/>
        <w:szCs w:val="22"/>
      </w:rPr>
      <w:t>Handb</w:t>
    </w:r>
    <w:r w:rsidR="008D3E92">
      <w:rPr>
        <w:rFonts w:ascii="Calibri" w:hAnsi="Calibri" w:cs="Calibri"/>
        <w:sz w:val="22"/>
        <w:szCs w:val="22"/>
      </w:rPr>
      <w:t>uch  AZAV</w:t>
    </w:r>
    <w:proofErr w:type="gramEnd"/>
    <w:r w:rsidR="008D3E92">
      <w:rPr>
        <w:rFonts w:ascii="Calibri" w:hAnsi="Calibri" w:cs="Calibri"/>
        <w:sz w:val="22"/>
        <w:szCs w:val="22"/>
      </w:rPr>
      <w:t xml:space="preserve"> NRW</w:t>
    </w:r>
    <w:r w:rsidR="008D3E92">
      <w:rPr>
        <w:rFonts w:ascii="Calibri" w:hAnsi="Calibri" w:cs="Calibri"/>
        <w:sz w:val="22"/>
        <w:szCs w:val="22"/>
      </w:rPr>
      <w:tab/>
    </w:r>
    <w:r w:rsidR="008D3E92">
      <w:rPr>
        <w:rFonts w:ascii="Calibri" w:hAnsi="Calibri" w:cs="Calibri"/>
        <w:sz w:val="22"/>
        <w:szCs w:val="22"/>
      </w:rPr>
      <w:tab/>
    </w:r>
    <w:r w:rsidR="0067099E">
      <w:rPr>
        <w:rFonts w:ascii="Calibri" w:hAnsi="Calibri" w:cs="Calibri"/>
        <w:sz w:val="22"/>
        <w:szCs w:val="22"/>
      </w:rPr>
      <w:t>Stand: 28.03.2022</w:t>
    </w:r>
    <w:r w:rsidRPr="00BF0A0D">
      <w:rPr>
        <w:rFonts w:ascii="Calibri" w:hAnsi="Calibri" w:cs="Calibri"/>
        <w:sz w:val="22"/>
        <w:szCs w:val="22"/>
      </w:rPr>
      <w:tab/>
    </w:r>
  </w:p>
  <w:p w14:paraId="48233C34" w14:textId="77777777" w:rsidR="008D682F" w:rsidRDefault="00A52744" w:rsidP="00BF0A0D">
    <w:pPr>
      <w:tabs>
        <w:tab w:val="center" w:pos="4536"/>
        <w:tab w:val="right" w:pos="9072"/>
      </w:tabs>
      <w:rPr>
        <w:rFonts w:ascii="Calibri" w:hAnsi="Calibri" w:cs="Calibri"/>
        <w:sz w:val="22"/>
        <w:szCs w:val="22"/>
      </w:rPr>
    </w:pPr>
    <w:r>
      <w:rPr>
        <w:rFonts w:ascii="Calibri" w:hAnsi="Calibri" w:cs="Calibri"/>
        <w:sz w:val="22"/>
        <w:szCs w:val="22"/>
      </w:rPr>
      <w:t>4</w:t>
    </w:r>
    <w:r w:rsidR="00C0260B">
      <w:rPr>
        <w:rFonts w:ascii="Calibri" w:hAnsi="Calibri" w:cs="Calibri"/>
        <w:sz w:val="22"/>
        <w:szCs w:val="22"/>
      </w:rPr>
      <w:t xml:space="preserve">.1 NRW - </w:t>
    </w:r>
    <w:r w:rsidR="00FA4D68">
      <w:rPr>
        <w:rFonts w:ascii="Calibri" w:hAnsi="Calibri" w:cs="Calibri"/>
        <w:sz w:val="22"/>
        <w:szCs w:val="22"/>
      </w:rPr>
      <w:t xml:space="preserve">Hinweise </w:t>
    </w:r>
    <w:r w:rsidR="005E2050">
      <w:rPr>
        <w:rFonts w:ascii="Calibri" w:hAnsi="Calibri" w:cs="Calibri"/>
        <w:sz w:val="22"/>
        <w:szCs w:val="22"/>
      </w:rPr>
      <w:t>internes A</w:t>
    </w:r>
    <w:r w:rsidR="00FA4D68">
      <w:rPr>
        <w:rFonts w:ascii="Calibri" w:hAnsi="Calibri" w:cs="Calibri"/>
        <w:sz w:val="22"/>
        <w:szCs w:val="22"/>
      </w:rPr>
      <w:t>udit</w:t>
    </w:r>
    <w:r w:rsidR="008D682F" w:rsidRPr="00BF0A0D">
      <w:rPr>
        <w:rFonts w:ascii="Calibri" w:hAnsi="Calibri" w:cs="Calibri"/>
        <w:sz w:val="22"/>
        <w:szCs w:val="22"/>
      </w:rPr>
      <w:tab/>
    </w:r>
    <w:r w:rsidR="008D682F" w:rsidRPr="00BF0A0D">
      <w:rPr>
        <w:rFonts w:ascii="Calibri" w:hAnsi="Calibri" w:cs="Calibri"/>
        <w:sz w:val="22"/>
        <w:szCs w:val="22"/>
      </w:rPr>
      <w:tab/>
      <w:t xml:space="preserve">Seite </w:t>
    </w:r>
    <w:r w:rsidR="008D682F" w:rsidRPr="00BF0A0D">
      <w:rPr>
        <w:rFonts w:ascii="Calibri" w:hAnsi="Calibri" w:cs="Calibri"/>
        <w:sz w:val="22"/>
        <w:szCs w:val="22"/>
      </w:rPr>
      <w:fldChar w:fldCharType="begin"/>
    </w:r>
    <w:r w:rsidR="008D682F" w:rsidRPr="00BF0A0D">
      <w:rPr>
        <w:rFonts w:ascii="Calibri" w:hAnsi="Calibri" w:cs="Calibri"/>
        <w:sz w:val="22"/>
        <w:szCs w:val="22"/>
      </w:rPr>
      <w:instrText>PAGE   \* MERGEFORMAT</w:instrText>
    </w:r>
    <w:r w:rsidR="008D682F" w:rsidRPr="00BF0A0D">
      <w:rPr>
        <w:rFonts w:ascii="Calibri" w:hAnsi="Calibri" w:cs="Calibri"/>
        <w:sz w:val="22"/>
        <w:szCs w:val="22"/>
      </w:rPr>
      <w:fldChar w:fldCharType="separate"/>
    </w:r>
    <w:r w:rsidR="0099173F">
      <w:rPr>
        <w:rFonts w:ascii="Calibri" w:hAnsi="Calibri" w:cs="Calibri"/>
        <w:noProof/>
        <w:sz w:val="22"/>
        <w:szCs w:val="22"/>
      </w:rPr>
      <w:t>2</w:t>
    </w:r>
    <w:r w:rsidR="008D682F" w:rsidRPr="00BF0A0D">
      <w:rPr>
        <w:rFonts w:ascii="Calibri" w:hAnsi="Calibri" w:cs="Calibri"/>
        <w:sz w:val="22"/>
        <w:szCs w:val="22"/>
      </w:rPr>
      <w:fldChar w:fldCharType="end"/>
    </w:r>
    <w:r w:rsidR="008D682F">
      <w:rPr>
        <w:rFonts w:ascii="Calibri" w:hAnsi="Calibri" w:cs="Calibri"/>
        <w:sz w:val="22"/>
        <w:szCs w:val="22"/>
      </w:rPr>
      <w:t xml:space="preserve"> von 2</w:t>
    </w:r>
  </w:p>
  <w:p w14:paraId="0AC97BBF" w14:textId="77777777" w:rsidR="008D682F" w:rsidRPr="00BF0A0D" w:rsidRDefault="008D682F" w:rsidP="00BF0A0D">
    <w:pPr>
      <w:tabs>
        <w:tab w:val="center" w:pos="4536"/>
        <w:tab w:val="right" w:pos="9072"/>
      </w:tabs>
      <w:rPr>
        <w:rFonts w:ascii="Calibri" w:hAnsi="Calibri" w:cs="Calibri"/>
        <w:sz w:val="22"/>
        <w:szCs w:val="22"/>
      </w:rPr>
    </w:pPr>
  </w:p>
  <w:p w14:paraId="6E9D1498" w14:textId="77777777" w:rsidR="008D682F" w:rsidRDefault="008D6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AB8A6" w14:textId="77777777" w:rsidR="005E65AC" w:rsidRDefault="005E65AC">
      <w:r>
        <w:separator/>
      </w:r>
    </w:p>
  </w:footnote>
  <w:footnote w:type="continuationSeparator" w:id="0">
    <w:p w14:paraId="45EB26DB" w14:textId="77777777" w:rsidR="005E65AC" w:rsidRDefault="005E6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1D91"/>
    <w:multiLevelType w:val="hybridMultilevel"/>
    <w:tmpl w:val="8C1EE83A"/>
    <w:lvl w:ilvl="0" w:tplc="4040671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3814A24"/>
    <w:multiLevelType w:val="hybridMultilevel"/>
    <w:tmpl w:val="18804A5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CB74FB8"/>
    <w:multiLevelType w:val="hybridMultilevel"/>
    <w:tmpl w:val="73A85C0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73498498">
    <w:abstractNumId w:val="1"/>
  </w:num>
  <w:num w:numId="2" w16cid:durableId="96294930">
    <w:abstractNumId w:val="2"/>
  </w:num>
  <w:num w:numId="3" w16cid:durableId="290986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de-DE" w:vendorID="64" w:dllVersion="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doNotValidateAgainstSchema/>
  <w:doNotDemarcateInvalidXml/>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068A"/>
    <w:rsid w:val="00025823"/>
    <w:rsid w:val="000522F1"/>
    <w:rsid w:val="00055430"/>
    <w:rsid w:val="00096695"/>
    <w:rsid w:val="001232DF"/>
    <w:rsid w:val="00262E65"/>
    <w:rsid w:val="00273A68"/>
    <w:rsid w:val="0031489C"/>
    <w:rsid w:val="00354D62"/>
    <w:rsid w:val="003601C7"/>
    <w:rsid w:val="003B123F"/>
    <w:rsid w:val="003C00C9"/>
    <w:rsid w:val="0049211B"/>
    <w:rsid w:val="005118D1"/>
    <w:rsid w:val="005D068A"/>
    <w:rsid w:val="005E2050"/>
    <w:rsid w:val="005E65AC"/>
    <w:rsid w:val="005E65CF"/>
    <w:rsid w:val="00664AB4"/>
    <w:rsid w:val="0067099E"/>
    <w:rsid w:val="006941F8"/>
    <w:rsid w:val="006C2BA8"/>
    <w:rsid w:val="006D5A6B"/>
    <w:rsid w:val="00717C71"/>
    <w:rsid w:val="00752D33"/>
    <w:rsid w:val="007B1100"/>
    <w:rsid w:val="007C735F"/>
    <w:rsid w:val="00846FAD"/>
    <w:rsid w:val="0088410C"/>
    <w:rsid w:val="008A5F8D"/>
    <w:rsid w:val="008C4770"/>
    <w:rsid w:val="008C4EE7"/>
    <w:rsid w:val="008D3E92"/>
    <w:rsid w:val="008D46A4"/>
    <w:rsid w:val="008D682F"/>
    <w:rsid w:val="00961AFC"/>
    <w:rsid w:val="009877EE"/>
    <w:rsid w:val="0099173F"/>
    <w:rsid w:val="00995B78"/>
    <w:rsid w:val="009A6805"/>
    <w:rsid w:val="009B3D5C"/>
    <w:rsid w:val="00A52744"/>
    <w:rsid w:val="00A946D8"/>
    <w:rsid w:val="00A97330"/>
    <w:rsid w:val="00AB75CD"/>
    <w:rsid w:val="00AC0BC6"/>
    <w:rsid w:val="00B46391"/>
    <w:rsid w:val="00B545A2"/>
    <w:rsid w:val="00B67AC4"/>
    <w:rsid w:val="00BE0007"/>
    <w:rsid w:val="00BF0A0D"/>
    <w:rsid w:val="00C0260B"/>
    <w:rsid w:val="00C761EA"/>
    <w:rsid w:val="00CB144C"/>
    <w:rsid w:val="00CF4380"/>
    <w:rsid w:val="00DC5F91"/>
    <w:rsid w:val="00DD6115"/>
    <w:rsid w:val="00EB312F"/>
    <w:rsid w:val="00F06C8C"/>
    <w:rsid w:val="00F4322E"/>
    <w:rsid w:val="00F52907"/>
    <w:rsid w:val="00F93D74"/>
    <w:rsid w:val="00FA4D68"/>
    <w:rsid w:val="00FD6967"/>
    <w:rsid w:val="00FD6F09"/>
    <w:rsid w:val="00FF47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5B75464"/>
  <w15:docId w15:val="{86B52DD9-320A-415C-AF15-1DB6E9FE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D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1F8"/>
    <w:pPr>
      <w:overflowPunct w:val="0"/>
      <w:autoSpaceDE w:val="0"/>
      <w:autoSpaceDN w:val="0"/>
      <w:adjustRightInd w:val="0"/>
      <w:textAlignment w:val="baseline"/>
    </w:pPr>
    <w:rPr>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941F8"/>
    <w:pPr>
      <w:tabs>
        <w:tab w:val="center" w:pos="4536"/>
        <w:tab w:val="right" w:pos="9072"/>
      </w:tabs>
    </w:pPr>
    <w:rPr>
      <w:sz w:val="20"/>
      <w:szCs w:val="20"/>
    </w:rPr>
  </w:style>
  <w:style w:type="character" w:customStyle="1" w:styleId="FooterChar">
    <w:name w:val="Footer Char"/>
    <w:link w:val="Footer"/>
    <w:uiPriority w:val="99"/>
    <w:rsid w:val="006941F8"/>
    <w:rPr>
      <w:rFonts w:eastAsia="Times New Roman"/>
      <w:lang w:eastAsia="de-DE"/>
    </w:rPr>
  </w:style>
  <w:style w:type="paragraph" w:styleId="Header">
    <w:name w:val="header"/>
    <w:basedOn w:val="Normal"/>
    <w:link w:val="HeaderChar"/>
    <w:uiPriority w:val="99"/>
    <w:rsid w:val="00F52907"/>
    <w:pPr>
      <w:tabs>
        <w:tab w:val="center" w:pos="4536"/>
        <w:tab w:val="right" w:pos="9072"/>
      </w:tabs>
    </w:pPr>
  </w:style>
  <w:style w:type="character" w:customStyle="1" w:styleId="HeaderChar">
    <w:name w:val="Header Char"/>
    <w:link w:val="Header"/>
    <w:uiPriority w:val="99"/>
    <w:rsid w:val="00F52907"/>
    <w:rPr>
      <w:rFonts w:eastAsia="Times New Roman"/>
      <w:sz w:val="24"/>
      <w:szCs w:val="24"/>
    </w:rPr>
  </w:style>
  <w:style w:type="character" w:styleId="PageNumber">
    <w:name w:val="page number"/>
    <w:basedOn w:val="DefaultParagraphFont"/>
    <w:uiPriority w:val="99"/>
    <w:rsid w:val="00F52907"/>
  </w:style>
  <w:style w:type="paragraph" w:styleId="BalloonText">
    <w:name w:val="Balloon Text"/>
    <w:basedOn w:val="Normal"/>
    <w:link w:val="BalloonTextChar"/>
    <w:uiPriority w:val="99"/>
    <w:semiHidden/>
    <w:rsid w:val="00BF0A0D"/>
    <w:rPr>
      <w:rFonts w:ascii="Tahoma" w:hAnsi="Tahoma" w:cs="Tahoma"/>
      <w:sz w:val="16"/>
      <w:szCs w:val="16"/>
    </w:rPr>
  </w:style>
  <w:style w:type="character" w:customStyle="1" w:styleId="BalloonTextChar">
    <w:name w:val="Balloon Text Char"/>
    <w:link w:val="BalloonText"/>
    <w:uiPriority w:val="99"/>
    <w:semiHidden/>
    <w:rsid w:val="00BF0A0D"/>
    <w:rPr>
      <w:rFonts w:ascii="Tahoma" w:eastAsia="Times New Roman" w:hAnsi="Tahoma" w:cs="Tahoma"/>
      <w:sz w:val="16"/>
      <w:szCs w:val="16"/>
    </w:rPr>
  </w:style>
  <w:style w:type="character" w:styleId="Hyperlink">
    <w:name w:val="Hyperlink"/>
    <w:uiPriority w:val="99"/>
    <w:unhideWhenUsed/>
    <w:rsid w:val="00A973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457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489</Words>
  <Characters>2788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Hinweise zu Schülerberatung / zum Beratungsbogen</vt:lpstr>
    </vt:vector>
  </TitlesOfParts>
  <Company>Bezirksregierung Düsseldorf</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Hinweise zu Schülerberatung / zum Beratungsbogen</dc:title>
  <dc:creator>Moni</dc:creator>
  <cp:lastModifiedBy>Xenia Vega Sotomayor</cp:lastModifiedBy>
  <cp:revision>7</cp:revision>
  <cp:lastPrinted>2013-12-11T12:11:00Z</cp:lastPrinted>
  <dcterms:created xsi:type="dcterms:W3CDTF">2018-09-17T08:11:00Z</dcterms:created>
  <dcterms:modified xsi:type="dcterms:W3CDTF">2022-05-02T12:29:00Z</dcterms:modified>
</cp:coreProperties>
</file>