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CD193" w14:textId="77777777" w:rsidR="00FD3CC1" w:rsidRPr="00534D74" w:rsidRDefault="0082009F" w:rsidP="00534D74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961C1AF" wp14:editId="26501FC8">
            <wp:simplePos x="0" y="0"/>
            <wp:positionH relativeFrom="column">
              <wp:posOffset>3604895</wp:posOffset>
            </wp:positionH>
            <wp:positionV relativeFrom="paragraph">
              <wp:posOffset>135255</wp:posOffset>
            </wp:positionV>
            <wp:extent cx="2159635" cy="758825"/>
            <wp:effectExtent l="0" t="0" r="0" b="3175"/>
            <wp:wrapNone/>
            <wp:docPr id="1" name="Grafik 1" descr="T:\Dez45\45. Fachberater\Konzepte_FB-Dateien\Verheyen\_QM-HANDBUCH_Überarbeitung\logoms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Dez45\45. Fachberater\Konzepte_FB-Dateien\Verheyen\_QM-HANDBUCH_Überarbeitung\logoms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092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E000E3" wp14:editId="2E8EFE60">
                <wp:simplePos x="0" y="0"/>
                <wp:positionH relativeFrom="column">
                  <wp:posOffset>-881380</wp:posOffset>
                </wp:positionH>
                <wp:positionV relativeFrom="paragraph">
                  <wp:posOffset>-684530</wp:posOffset>
                </wp:positionV>
                <wp:extent cx="57150" cy="45720"/>
                <wp:effectExtent l="13970" t="10795" r="5080" b="10160"/>
                <wp:wrapNone/>
                <wp:docPr id="3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57150" cy="4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8D92E" w14:textId="77777777" w:rsidR="00FD3CC1" w:rsidRDefault="00FD3CC1" w:rsidP="00534D74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  <w:p w14:paraId="3E609F17" w14:textId="77777777" w:rsidR="00FD3CC1" w:rsidRDefault="00FD3CC1" w:rsidP="00534D74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-69.4pt;margin-top:-53.9pt;width:4.5pt;height:3.6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">
                <v:textbox>
                  <w:txbxContent>
                    <w:p w:rsidR="00FD3CC1" w:rsidRDefault="00FD3CC1" w:rsidP="00534D74">
                      <w:pPr>
                        <w:jc w:val="center"/>
                        <w:rPr>
                          <w:i/>
                          <w:iCs/>
                        </w:rPr>
                      </w:pPr>
                    </w:p>
                    <w:p w:rsidR="00FD3CC1" w:rsidRDefault="00FD3CC1" w:rsidP="00534D74">
                      <w:pPr>
                        <w:jc w:val="center"/>
                        <w:rPr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909F1C" w14:textId="77777777" w:rsidR="00FD3CC1" w:rsidRPr="00534D74" w:rsidRDefault="00FD3CC1" w:rsidP="00534D74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C34E38B" w14:textId="77777777" w:rsidR="00FD3CC1" w:rsidRDefault="00FD3CC1" w:rsidP="00534D74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40A1467" w14:textId="77777777" w:rsidR="00FD3CC1" w:rsidRDefault="00FD3CC1" w:rsidP="00534D74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21BD8325" w14:textId="77777777" w:rsidR="00FD3CC1" w:rsidRDefault="00FD3CC1" w:rsidP="00534D74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7E5CE01B" w14:textId="77777777" w:rsidR="00FD3CC1" w:rsidRDefault="00FD3CC1" w:rsidP="00534D74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4C0E5874" w14:textId="77777777" w:rsidR="00FD3CC1" w:rsidRDefault="00FD3CC1" w:rsidP="00534D74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D6442AA" w14:textId="77777777" w:rsidR="00FD3CC1" w:rsidRDefault="00FD3CC1" w:rsidP="00534D74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A5E5C81" w14:textId="77777777" w:rsidR="00FD3CC1" w:rsidRDefault="00FD3CC1" w:rsidP="00534D74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410FBE85" w14:textId="77777777" w:rsidR="00FD3CC1" w:rsidRDefault="00FD3CC1" w:rsidP="006F097A">
      <w:pPr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>Hinweise zur Eingangsberatung</w:t>
      </w:r>
    </w:p>
    <w:p w14:paraId="140CBF3F" w14:textId="77777777" w:rsidR="00FD3CC1" w:rsidRDefault="00FD3CC1" w:rsidP="00534D74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48119FF0" w14:textId="77777777" w:rsidR="00FD3CC1" w:rsidRDefault="00FD3CC1" w:rsidP="00534D74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731A209" w14:textId="77777777" w:rsidR="00FD3CC1" w:rsidRDefault="00FD3CC1" w:rsidP="006F097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 Anlehnung des § 179  Abs. 1, Punkt 1 SGB III ist eine Eingangsberatung durch den anerkannten Maßnahme</w:t>
      </w:r>
      <w:r w:rsidR="00D06F5D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träger (die Fachschule) der Weiterbildung zu Ausbildungsbeginn der Studierenden zwingend erforderlich, da diese eine erfolgreiche Teilnahme an der Maßnahme zweifelsohne unterstützt. </w:t>
      </w:r>
    </w:p>
    <w:p w14:paraId="76222A07" w14:textId="77777777" w:rsidR="00FD3CC1" w:rsidRDefault="00FD3CC1" w:rsidP="006F097A">
      <w:pPr>
        <w:rPr>
          <w:rFonts w:ascii="Arial" w:hAnsi="Arial" w:cs="Arial"/>
          <w:sz w:val="20"/>
          <w:szCs w:val="20"/>
        </w:rPr>
      </w:pPr>
    </w:p>
    <w:p w14:paraId="17B34AED" w14:textId="77777777" w:rsidR="00FD3CC1" w:rsidRDefault="00FD3CC1" w:rsidP="006F0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(1) Eine Maßnahme ist von der fachkundigen Stelle zuzulassen, wenn sie </w:t>
      </w:r>
    </w:p>
    <w:p w14:paraId="544E2DA7" w14:textId="77777777" w:rsidR="00FD3CC1" w:rsidRDefault="00FD3CC1" w:rsidP="006F0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 nach Gestaltung der Inhalte, der Methoden und Materialien ihrer Vermittlung sowie der Lehrorgani-</w:t>
      </w:r>
    </w:p>
    <w:p w14:paraId="563A4B6A" w14:textId="77777777" w:rsidR="00FD3CC1" w:rsidRDefault="00FD3CC1" w:rsidP="006F0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sation eine erfolgreiche Teilnahme erwarten lässt und nach Lage und Entwicklung des Arbeits-</w:t>
      </w:r>
    </w:p>
    <w:p w14:paraId="156C02FE" w14:textId="77777777" w:rsidR="00FD3CC1" w:rsidRDefault="00FD3CC1" w:rsidP="006F0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marktes zweckmäßig ist, […]</w:t>
      </w:r>
    </w:p>
    <w:p w14:paraId="6BBB89CF" w14:textId="77777777" w:rsidR="00FD3CC1" w:rsidRDefault="00FD3CC1" w:rsidP="006F097A">
      <w:pPr>
        <w:spacing w:line="360" w:lineRule="auto"/>
        <w:jc w:val="both"/>
        <w:rPr>
          <w:rFonts w:ascii="Arial" w:hAnsi="Arial" w:cs="Arial"/>
        </w:rPr>
      </w:pPr>
    </w:p>
    <w:p w14:paraId="14A2CB9A" w14:textId="77777777" w:rsidR="00FD3CC1" w:rsidRDefault="00FD3CC1" w:rsidP="006F09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Das Beratungsgespräch </w:t>
      </w:r>
      <w:r w:rsidR="00AD18CD">
        <w:rPr>
          <w:rFonts w:ascii="Arial" w:hAnsi="Arial" w:cs="Arial"/>
        </w:rPr>
        <w:t>ist mit dem</w:t>
      </w:r>
      <w:r>
        <w:rPr>
          <w:rFonts w:ascii="Arial" w:hAnsi="Arial" w:cs="Arial"/>
        </w:rPr>
        <w:t xml:space="preserve"> </w:t>
      </w:r>
      <w:r w:rsidRPr="00015670">
        <w:rPr>
          <w:rFonts w:ascii="Arial" w:hAnsi="Arial" w:cs="Arial"/>
          <w:b/>
          <w:bCs/>
        </w:rPr>
        <w:t>verbindlichen</w:t>
      </w:r>
      <w:r>
        <w:rPr>
          <w:rFonts w:ascii="Arial" w:hAnsi="Arial" w:cs="Arial"/>
        </w:rPr>
        <w:t xml:space="preserve"> </w:t>
      </w:r>
      <w:r w:rsidRPr="00B852CC">
        <w:rPr>
          <w:rFonts w:ascii="Arial" w:hAnsi="Arial" w:cs="Arial"/>
          <w:b/>
          <w:bCs/>
        </w:rPr>
        <w:t>Vordruck</w:t>
      </w:r>
      <w:r>
        <w:rPr>
          <w:rFonts w:ascii="Arial" w:hAnsi="Arial" w:cs="Arial"/>
        </w:rPr>
        <w:t xml:space="preserve"> zu dokumentieren!</w:t>
      </w:r>
    </w:p>
    <w:p w14:paraId="4469A118" w14:textId="77777777" w:rsidR="009D5C0B" w:rsidRDefault="009D5C0B" w:rsidP="006F097A">
      <w:pPr>
        <w:jc w:val="both"/>
        <w:rPr>
          <w:rFonts w:ascii="Arial" w:hAnsi="Arial" w:cs="Arial"/>
        </w:rPr>
      </w:pPr>
    </w:p>
    <w:p w14:paraId="235600DE" w14:textId="77777777" w:rsidR="005F06B8" w:rsidRDefault="005F06B8" w:rsidP="009D5C0B">
      <w:pPr>
        <w:rPr>
          <w:rFonts w:ascii="Arial" w:hAnsi="Arial" w:cs="Arial"/>
        </w:rPr>
      </w:pPr>
      <w:r>
        <w:rPr>
          <w:rFonts w:ascii="Arial" w:hAnsi="Arial" w:cs="Arial"/>
        </w:rPr>
        <w:t>Den Vordruck zur Eingangsberatung finden Sie unter</w:t>
      </w:r>
    </w:p>
    <w:p w14:paraId="356C14BF" w14:textId="77777777" w:rsidR="005F06B8" w:rsidRDefault="005F06B8" w:rsidP="009D5C0B">
      <w:pPr>
        <w:rPr>
          <w:rFonts w:ascii="Arial" w:hAnsi="Arial" w:cs="Arial"/>
        </w:rPr>
      </w:pPr>
      <w:r w:rsidRPr="006D2E1C">
        <w:rPr>
          <w:rFonts w:ascii="Arial" w:hAnsi="Arial" w:cs="Arial"/>
        </w:rPr>
        <w:t>1.2.1 NRW Vordruck - Eingangsberatung.docx</w:t>
      </w:r>
    </w:p>
    <w:p w14:paraId="0E64C3E6" w14:textId="77777777" w:rsidR="003460AB" w:rsidRDefault="003460AB" w:rsidP="006F097A">
      <w:pPr>
        <w:jc w:val="both"/>
        <w:rPr>
          <w:rFonts w:ascii="Arial" w:hAnsi="Arial" w:cs="Arial"/>
        </w:rPr>
      </w:pPr>
    </w:p>
    <w:p w14:paraId="4ABC003B" w14:textId="77777777" w:rsidR="00FD3CC1" w:rsidRPr="00594631" w:rsidRDefault="00FD3CC1" w:rsidP="00594631">
      <w:pPr>
        <w:spacing w:after="100" w:afterAutospacing="1" w:line="240" w:lineRule="exact"/>
        <w:rPr>
          <w:rFonts w:ascii="Arial" w:hAnsi="Arial" w:cs="Arial"/>
          <w:b/>
          <w:bCs/>
        </w:rPr>
      </w:pPr>
    </w:p>
    <w:sectPr w:rsidR="00FD3CC1" w:rsidRPr="00594631" w:rsidSect="001E1F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851" w:right="1418" w:bottom="1021" w:left="1418" w:header="709" w:footer="823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60E23" w14:textId="77777777" w:rsidR="008245B5" w:rsidRDefault="008245B5" w:rsidP="00534D74">
      <w:pPr>
        <w:spacing w:after="0" w:line="240" w:lineRule="auto"/>
      </w:pPr>
      <w:r>
        <w:separator/>
      </w:r>
    </w:p>
  </w:endnote>
  <w:endnote w:type="continuationSeparator" w:id="0">
    <w:p w14:paraId="632A6EED" w14:textId="77777777" w:rsidR="008245B5" w:rsidRDefault="008245B5" w:rsidP="00534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4CCD3" w14:textId="77777777" w:rsidR="0082009F" w:rsidRDefault="008200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A61CB" w14:textId="6FD79110" w:rsidR="000E2016" w:rsidRPr="000E2016" w:rsidRDefault="000E2016" w:rsidP="000E2016">
    <w:pPr>
      <w:pBdr>
        <w:top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cs="Times New Roman"/>
        <w:lang w:eastAsia="de-DE"/>
      </w:rPr>
    </w:pPr>
    <w:r w:rsidRPr="000E2016">
      <w:rPr>
        <w:rFonts w:cs="Times New Roman"/>
        <w:lang w:eastAsia="de-DE"/>
      </w:rPr>
      <w:t>QM-Ha</w:t>
    </w:r>
    <w:r w:rsidR="005F06B8">
      <w:rPr>
        <w:rFonts w:cs="Times New Roman"/>
        <w:lang w:eastAsia="de-DE"/>
      </w:rPr>
      <w:t>ndbuch  AZAV NRW</w:t>
    </w:r>
    <w:r w:rsidR="005F06B8">
      <w:rPr>
        <w:rFonts w:cs="Times New Roman"/>
        <w:lang w:eastAsia="de-DE"/>
      </w:rPr>
      <w:tab/>
    </w:r>
    <w:r w:rsidR="005F06B8">
      <w:rPr>
        <w:rFonts w:cs="Times New Roman"/>
        <w:lang w:eastAsia="de-DE"/>
      </w:rPr>
      <w:tab/>
    </w:r>
    <w:r w:rsidR="0087219F">
      <w:rPr>
        <w:lang w:eastAsia="de-DE"/>
      </w:rPr>
      <w:t xml:space="preserve">Stand: </w:t>
    </w:r>
    <w:r w:rsidR="0087219F">
      <w:rPr>
        <w:lang w:eastAsia="de-DE"/>
      </w:rPr>
      <w:t>09.05.2022</w:t>
    </w:r>
    <w:r w:rsidRPr="000E2016">
      <w:rPr>
        <w:rFonts w:cs="Times New Roman"/>
        <w:lang w:eastAsia="de-DE"/>
      </w:rPr>
      <w:tab/>
    </w:r>
  </w:p>
  <w:p w14:paraId="7706874D" w14:textId="77777777" w:rsidR="000E2016" w:rsidRPr="000E2016" w:rsidRDefault="00AD18CD" w:rsidP="000E2016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cs="Times New Roman"/>
        <w:lang w:eastAsia="de-DE"/>
      </w:rPr>
    </w:pPr>
    <w:r>
      <w:rPr>
        <w:rFonts w:cs="Times New Roman"/>
        <w:lang w:eastAsia="de-DE"/>
      </w:rPr>
      <w:t>1.2  NRW - Hinweise</w:t>
    </w:r>
    <w:r w:rsidR="000E2016">
      <w:rPr>
        <w:rFonts w:cs="Times New Roman"/>
        <w:lang w:eastAsia="de-DE"/>
      </w:rPr>
      <w:t xml:space="preserve"> Eingangsberatung</w:t>
    </w:r>
    <w:r w:rsidR="005F06B8">
      <w:rPr>
        <w:rFonts w:cs="Times New Roman"/>
        <w:lang w:eastAsia="de-DE"/>
      </w:rPr>
      <w:tab/>
    </w:r>
    <w:r w:rsidR="00A11BAE">
      <w:rPr>
        <w:rFonts w:cs="Times New Roman"/>
        <w:lang w:eastAsia="de-DE"/>
      </w:rPr>
      <w:tab/>
    </w:r>
    <w:r w:rsidR="000E2016" w:rsidRPr="000E2016">
      <w:rPr>
        <w:rFonts w:cs="Times New Roman"/>
        <w:lang w:eastAsia="de-DE"/>
      </w:rPr>
      <w:t xml:space="preserve">Seite </w:t>
    </w:r>
    <w:r w:rsidR="000E2016" w:rsidRPr="000E2016">
      <w:rPr>
        <w:rFonts w:cs="Times New Roman"/>
        <w:lang w:eastAsia="de-DE"/>
      </w:rPr>
      <w:fldChar w:fldCharType="begin"/>
    </w:r>
    <w:r w:rsidR="000E2016" w:rsidRPr="000E2016">
      <w:rPr>
        <w:rFonts w:cs="Times New Roman"/>
        <w:lang w:eastAsia="de-DE"/>
      </w:rPr>
      <w:instrText>PAGE   \* MERGEFORMAT</w:instrText>
    </w:r>
    <w:r w:rsidR="000E2016" w:rsidRPr="000E2016">
      <w:rPr>
        <w:rFonts w:cs="Times New Roman"/>
        <w:lang w:eastAsia="de-DE"/>
      </w:rPr>
      <w:fldChar w:fldCharType="separate"/>
    </w:r>
    <w:r w:rsidR="0082009F">
      <w:rPr>
        <w:rFonts w:cs="Times New Roman"/>
        <w:noProof/>
        <w:lang w:eastAsia="de-DE"/>
      </w:rPr>
      <w:t>1</w:t>
    </w:r>
    <w:r w:rsidR="000E2016" w:rsidRPr="000E2016">
      <w:rPr>
        <w:rFonts w:cs="Times New Roman"/>
        <w:lang w:eastAsia="de-DE"/>
      </w:rPr>
      <w:fldChar w:fldCharType="end"/>
    </w:r>
    <w:r w:rsidR="000E2016" w:rsidRPr="000E2016">
      <w:rPr>
        <w:rFonts w:cs="Times New Roman"/>
        <w:lang w:eastAsia="de-DE"/>
      </w:rPr>
      <w:t xml:space="preserve"> von 1</w:t>
    </w:r>
  </w:p>
  <w:p w14:paraId="50819E04" w14:textId="77777777" w:rsidR="00FD3CC1" w:rsidRDefault="00FD3CC1" w:rsidP="001E1F80">
    <w:pPr>
      <w:pStyle w:val="Footer"/>
      <w:ind w:right="-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3C92F" w14:textId="77777777" w:rsidR="0082009F" w:rsidRDefault="008200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0D874" w14:textId="77777777" w:rsidR="008245B5" w:rsidRDefault="008245B5" w:rsidP="00534D74">
      <w:pPr>
        <w:spacing w:after="0" w:line="240" w:lineRule="auto"/>
      </w:pPr>
      <w:r>
        <w:separator/>
      </w:r>
    </w:p>
  </w:footnote>
  <w:footnote w:type="continuationSeparator" w:id="0">
    <w:p w14:paraId="60DCA8B8" w14:textId="77777777" w:rsidR="008245B5" w:rsidRDefault="008245B5" w:rsidP="00534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C593D" w14:textId="77777777" w:rsidR="0082009F" w:rsidRDefault="008200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44AB4" w14:textId="77777777" w:rsidR="0082009F" w:rsidRDefault="008200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F952D" w14:textId="77777777" w:rsidR="0082009F" w:rsidRDefault="008200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num w:numId="1" w16cid:durableId="1775594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ocumentProtection w:edit="readOnly" w:enforcement="0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D74"/>
    <w:rsid w:val="00015670"/>
    <w:rsid w:val="00036B4A"/>
    <w:rsid w:val="0004341B"/>
    <w:rsid w:val="00062F1C"/>
    <w:rsid w:val="000C0114"/>
    <w:rsid w:val="000E2016"/>
    <w:rsid w:val="001C31D5"/>
    <w:rsid w:val="001E1F80"/>
    <w:rsid w:val="00254583"/>
    <w:rsid w:val="002914D9"/>
    <w:rsid w:val="00313D7C"/>
    <w:rsid w:val="00321188"/>
    <w:rsid w:val="003460AB"/>
    <w:rsid w:val="00387AA6"/>
    <w:rsid w:val="004148A0"/>
    <w:rsid w:val="00437DDC"/>
    <w:rsid w:val="004A5644"/>
    <w:rsid w:val="004B2220"/>
    <w:rsid w:val="00504D1A"/>
    <w:rsid w:val="00534D74"/>
    <w:rsid w:val="005635C2"/>
    <w:rsid w:val="0058092B"/>
    <w:rsid w:val="00594631"/>
    <w:rsid w:val="005F06B8"/>
    <w:rsid w:val="0066678B"/>
    <w:rsid w:val="00675539"/>
    <w:rsid w:val="006970D5"/>
    <w:rsid w:val="006A7F6D"/>
    <w:rsid w:val="006D2E1C"/>
    <w:rsid w:val="006F097A"/>
    <w:rsid w:val="006F410A"/>
    <w:rsid w:val="007479E3"/>
    <w:rsid w:val="00766D8D"/>
    <w:rsid w:val="007B00BE"/>
    <w:rsid w:val="007D38A6"/>
    <w:rsid w:val="007E0D47"/>
    <w:rsid w:val="007E2700"/>
    <w:rsid w:val="00813588"/>
    <w:rsid w:val="0082009F"/>
    <w:rsid w:val="0082314B"/>
    <w:rsid w:val="008245B5"/>
    <w:rsid w:val="0087219F"/>
    <w:rsid w:val="008B3F93"/>
    <w:rsid w:val="008C6650"/>
    <w:rsid w:val="00903691"/>
    <w:rsid w:val="009D5C0B"/>
    <w:rsid w:val="00A11BAE"/>
    <w:rsid w:val="00A65E35"/>
    <w:rsid w:val="00AD18CD"/>
    <w:rsid w:val="00B3669E"/>
    <w:rsid w:val="00B852CC"/>
    <w:rsid w:val="00CA6730"/>
    <w:rsid w:val="00D06F5D"/>
    <w:rsid w:val="00D73AA5"/>
    <w:rsid w:val="00D85B81"/>
    <w:rsid w:val="00DE124F"/>
    <w:rsid w:val="00E21CE2"/>
    <w:rsid w:val="00F45CF0"/>
    <w:rsid w:val="00FC42B2"/>
    <w:rsid w:val="00FD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556C0EA3"/>
  <w15:docId w15:val="{73D9427D-2157-B14C-8C36-24C11025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69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534D74"/>
  </w:style>
  <w:style w:type="paragraph" w:styleId="Footer">
    <w:name w:val="footer"/>
    <w:basedOn w:val="Normal"/>
    <w:link w:val="FooterChar"/>
    <w:uiPriority w:val="99"/>
    <w:rsid w:val="00534D7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534D74"/>
    <w:rPr>
      <w:rFonts w:ascii="Times New Roman" w:hAnsi="Times New Roman" w:cs="Times New Roman"/>
      <w:sz w:val="24"/>
      <w:szCs w:val="24"/>
      <w:lang w:eastAsia="ar-SA" w:bidi="ar-SA"/>
    </w:rPr>
  </w:style>
  <w:style w:type="paragraph" w:styleId="Header">
    <w:name w:val="header"/>
    <w:basedOn w:val="Normal"/>
    <w:link w:val="HeaderChar"/>
    <w:uiPriority w:val="99"/>
    <w:rsid w:val="00534D7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534D74"/>
    <w:rPr>
      <w:rFonts w:ascii="Times New Roman" w:hAnsi="Times New Roman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534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06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Aufsichts- und Dienstleistungsdirektion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Worring, Gebhard (ADD Trier)</dc:creator>
  <cp:lastModifiedBy>Xenia Vega Sotomayor</cp:lastModifiedBy>
  <cp:revision>13</cp:revision>
  <cp:lastPrinted>2013-12-11T10:59:00Z</cp:lastPrinted>
  <dcterms:created xsi:type="dcterms:W3CDTF">2013-10-15T08:54:00Z</dcterms:created>
  <dcterms:modified xsi:type="dcterms:W3CDTF">2022-05-09T11:29:00Z</dcterms:modified>
</cp:coreProperties>
</file>