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BD5DBF" w:rsidRDefault="00BD5DBF" w:rsidP="00BD5DBF">
            <w:r>
              <w:t>Die Studierenden wickeln Beschaffung, Einsatz, Wartung, Weiterentwicklung und Aktualisierung der Informations- und Kommunikationstechnik im Unternehmen ab. Sie realisieren die Informations</w:t>
            </w:r>
            <w:r>
              <w:softHyphen/>
              <w:t>bereitstellung mit Hilfe von Datennetzen.</w:t>
            </w:r>
          </w:p>
          <w:p w:rsidR="00BD5DBF" w:rsidRDefault="00BD5DBF" w:rsidP="00BD5DBF">
            <w:r>
              <w:t>Die Studierenden analysieren und entwerfen betriebliche Anwendungs-systeme in Projektteams und realisieren die Bereitstellung von solchen Systemen. Als Projektleiterin bzw. Projektleiter koordinieren sie den Projektablauf und -fortschritt mit Hilfe von ausgewählten Methoden und Werkzeugen für die jeweiligen Problemstellungen und Entwicklungsphasen eines Software-Entwicklungsprojektes und auch dessen Überwachung und Dokumentation.</w:t>
            </w:r>
          </w:p>
          <w:p w:rsidR="00BD5DBF" w:rsidRDefault="00BD5DBF" w:rsidP="00BD5DBF">
            <w:r>
              <w:t>Die Studierenden kennen die Grund</w:t>
            </w:r>
            <w:r>
              <w:softHyphen/>
              <w:t>funktionen einer Datenbank-software und wenden diese sachgerecht zur Entwicklung, Anlage, Verwaltung und Pflege an. Sie bestimmen Schnittstellen von Datenbanken zur Unterstützung von E-Commerce-Aktivitäten.</w:t>
            </w:r>
          </w:p>
          <w:p w:rsidR="00BD5DBF" w:rsidRDefault="00BD5DBF" w:rsidP="00BD5DBF">
            <w:r>
              <w:lastRenderedPageBreak/>
              <w:t>Sie konzipieren Lösungen für die ergonomische und sichere Dateneingabe, werten Daten aus, verknüpfen Daten miteinander und stellen diese Daten in adressatengerechter Form dar.</w:t>
            </w:r>
          </w:p>
          <w:p w:rsidR="003A323D" w:rsidRDefault="00BD5DBF" w:rsidP="00BD5DBF">
            <w:r>
              <w:t>Die Studierenden planen, steuern und kontrollieren die Informations- und Kommunikationssysteme unter besonderer Berücksichtigung datenschutzrechtlicher Bestimmungen.</w:t>
            </w:r>
          </w:p>
        </w:tc>
        <w:tc>
          <w:tcPr>
            <w:tcW w:w="3969" w:type="dxa"/>
          </w:tcPr>
          <w:p w:rsidR="00166A4E" w:rsidRDefault="00166A4E" w:rsidP="00FF2A44">
            <w:r w:rsidRPr="00FF2A44">
              <w:rPr>
                <w:rStyle w:val="Fett"/>
              </w:rPr>
              <w:lastRenderedPageBreak/>
              <w:t>3.1.B</w:t>
            </w:r>
            <w:r>
              <w:tab/>
              <w:t>Daten aus verschiedenen Funktionsbereichen des Unternehmens erheben, beschaffen, aufbereiten und für verschiedene Aufgaben nutzbar machen</w:t>
            </w:r>
          </w:p>
          <w:p w:rsidR="00166A4E" w:rsidRDefault="00166A4E" w:rsidP="00FF2A44">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166A4E" w:rsidRDefault="00166A4E" w:rsidP="00FF2A44">
            <w:r w:rsidRPr="00FF2A44">
              <w:rPr>
                <w:rStyle w:val="Fett"/>
              </w:rPr>
              <w:t>3.3.E</w:t>
            </w:r>
            <w:r>
              <w:tab/>
              <w:t>Den verantwortungsvollen Umgang mit Daten reflektieren und Konzepte zur Umsetzung von Daten</w:t>
            </w:r>
            <w:r>
              <w:softHyphen/>
              <w:t>sicherheit, Datenschutz und zur weiter</w:t>
            </w:r>
            <w:r>
              <w:softHyphen/>
              <w:t>gehenden Compliance im Unternehmen entwickeln und optimieren</w:t>
            </w:r>
          </w:p>
          <w:p w:rsidR="00166A4E" w:rsidRDefault="00166A4E" w:rsidP="00FF2A44">
            <w:r w:rsidRPr="00FF2A44">
              <w:rPr>
                <w:rStyle w:val="Fett"/>
              </w:rPr>
              <w:t>4.1.B</w:t>
            </w:r>
            <w:r>
              <w:tab/>
              <w:t>Auswirkungen, Chancen und Risiken der digitalen Transformation für Arbeit und Gesellschaft reflektieren</w:t>
            </w:r>
          </w:p>
          <w:p w:rsidR="00166A4E" w:rsidRDefault="00166A4E" w:rsidP="00FF2A44">
            <w:r w:rsidRPr="00EE3871">
              <w:rPr>
                <w:rStyle w:val="Fett"/>
              </w:rPr>
              <w:t>4.3.E</w:t>
            </w:r>
            <w:r>
              <w:tab/>
              <w:t>Zusammenarbeit in digital vernetzten Teams organisieren, reflektieren und situativ anpassen sowie die Entwicklung sozio-technischer Systeme mitgestalten</w:t>
            </w:r>
          </w:p>
          <w:p w:rsidR="003A323D" w:rsidRDefault="00166A4E" w:rsidP="00004AFC">
            <w:r>
              <w:lastRenderedPageBreak/>
              <w:t>Veränderungsprozesse und Bewahrungs</w:t>
            </w:r>
            <w:r>
              <w:softHyphen/>
              <w:t>prozesse steuern, reflektieren und bei Bedarf optimieren</w:t>
            </w:r>
          </w:p>
        </w:tc>
        <w:tc>
          <w:tcPr>
            <w:tcW w:w="0" w:type="auto"/>
          </w:tcPr>
          <w:p w:rsidR="00166A4E" w:rsidRPr="00166A4E" w:rsidRDefault="00166A4E" w:rsidP="00166A4E">
            <w:pPr>
              <w:rPr>
                <w:rStyle w:val="Fett"/>
              </w:rPr>
            </w:pPr>
            <w:r w:rsidRPr="00166A4E">
              <w:rPr>
                <w:rStyle w:val="Fett"/>
              </w:rPr>
              <w:lastRenderedPageBreak/>
              <w:t>ES 6.1: Videokonferenzen in der Unternehmenskommunikation etablieren</w:t>
            </w:r>
          </w:p>
          <w:p w:rsidR="003A323D" w:rsidRPr="008962E7" w:rsidRDefault="00166A4E" w:rsidP="00166A4E">
            <w:r>
              <w:t>Ein international agierendes Unternehmen plant, sowohl aus ökonomischen als auch aus ökologischen Gründen, Präsenzmeetings durch den Einsatz von Videokonferenzen zu ersetzen. Hierzu stehen dem Unternehmen verschiedene Software-Alternativen zur Verfügung. Ein Projektteam wird beauftragt, einen Produktvergleich unter Berücksichtigung des Datenschutzes und der Datensicherheit vorzunehmen und eine Einsatzempfehlung zu formulieren.</w:t>
            </w:r>
          </w:p>
        </w:tc>
      </w:tr>
      <w:tr w:rsidR="003A323D" w:rsidTr="009D1AB8">
        <w:tc>
          <w:tcPr>
            <w:tcW w:w="3969" w:type="dxa"/>
            <w:vMerge/>
          </w:tcPr>
          <w:p w:rsidR="003A323D" w:rsidRDefault="003A323D" w:rsidP="00D63FD9"/>
        </w:tc>
        <w:tc>
          <w:tcPr>
            <w:tcW w:w="3969" w:type="dxa"/>
          </w:tcPr>
          <w:p w:rsidR="00166A4E" w:rsidRDefault="00166A4E" w:rsidP="00FF2A44">
            <w:r w:rsidRPr="00FF2A44">
              <w:rPr>
                <w:rStyle w:val="Fett"/>
              </w:rPr>
              <w:t>3.1.B</w:t>
            </w:r>
            <w:r>
              <w:tab/>
              <w:t>Daten aus verschiedenen Funktionsbereichen des Unternehmens erheben, beschaffen, aufbereiten und für verschiedene Aufgaben nutzbar machen</w:t>
            </w:r>
          </w:p>
          <w:p w:rsidR="00166A4E" w:rsidRDefault="00166A4E" w:rsidP="00FF2A44">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166A4E" w:rsidRDefault="00166A4E" w:rsidP="00FF2A44">
            <w:r w:rsidRPr="00FF2A44">
              <w:rPr>
                <w:rStyle w:val="Fett"/>
              </w:rPr>
              <w:t>3.3.E</w:t>
            </w:r>
            <w:r>
              <w:tab/>
              <w:t>Den verantwortungsvollen Umgang mit Daten reflektieren und Konzepte zur Umsetzung von Daten</w:t>
            </w:r>
            <w:r>
              <w:softHyphen/>
              <w:t>sicherheit, Datenschutz und zur weiter</w:t>
            </w:r>
            <w:r>
              <w:softHyphen/>
              <w:t>gehenden Compliance im Unternehmen entwickeln und optimieren</w:t>
            </w:r>
          </w:p>
          <w:p w:rsidR="00166A4E" w:rsidRDefault="00166A4E" w:rsidP="00FF2A44">
            <w:r w:rsidRPr="00FF2A44">
              <w:rPr>
                <w:rStyle w:val="Fett"/>
              </w:rPr>
              <w:t>4.1.B</w:t>
            </w:r>
            <w:r>
              <w:tab/>
              <w:t>Auswirkungen, Chancen und Risiken der digitalen Transformation für Arbeit und Gesellschaft reflektieren</w:t>
            </w:r>
          </w:p>
          <w:p w:rsidR="00166A4E" w:rsidRDefault="00166A4E" w:rsidP="00FF2A44">
            <w:r w:rsidRPr="00EE3871">
              <w:rPr>
                <w:rStyle w:val="Fett"/>
              </w:rPr>
              <w:lastRenderedPageBreak/>
              <w:t>4.3.E</w:t>
            </w:r>
            <w:r>
              <w:tab/>
              <w:t>Zusammenarbeit in digital vernetzten Teams organisieren, reflektieren und situativ anpassen sowie die Entwicklung sozio-technischer Systeme mitgestalten</w:t>
            </w:r>
          </w:p>
          <w:p w:rsidR="003A323D" w:rsidRDefault="00166A4E" w:rsidP="00B354F6">
            <w:r>
              <w:t>Veränderungsprozesse und Bewahrungs</w:t>
            </w:r>
            <w:r>
              <w:softHyphen/>
              <w:t>prozesse steuern, reflektieren und bei Bedarf optimieren</w:t>
            </w:r>
          </w:p>
        </w:tc>
        <w:tc>
          <w:tcPr>
            <w:tcW w:w="0" w:type="auto"/>
          </w:tcPr>
          <w:p w:rsidR="00166A4E" w:rsidRPr="00166A4E" w:rsidRDefault="00166A4E" w:rsidP="00166A4E">
            <w:pPr>
              <w:rPr>
                <w:rStyle w:val="Fett"/>
              </w:rPr>
            </w:pPr>
            <w:r w:rsidRPr="00166A4E">
              <w:rPr>
                <w:rStyle w:val="Fett"/>
              </w:rPr>
              <w:lastRenderedPageBreak/>
              <w:t>ES 6.2: Konzeption und Auswertung einer Online-Kundenbefragung</w:t>
            </w:r>
          </w:p>
          <w:p w:rsidR="003A323D" w:rsidRPr="008962E7" w:rsidRDefault="00166A4E" w:rsidP="00166A4E">
            <w:r>
              <w:t>Ein Logistikunternehmen möchte im Rahmen der Kostensenkung seine Lagerstandorte zentralisieren. Um die Meinung der Kunden zu den Auswirkungen der Umstellung von Dezentralisierung zu Zentralisierung in Erfahrung zu bringen, soll eine Online-Befragung der Kunden durchgeführt werden, mit der Kundenwünsche und Kundenzufriedenheit erhoben werden sollen. Ein Projektteam wird mit der Konzeption des Online-Fragebogens sowie mit der Auswertung der Befragung mittels geeigneter Statistikprogramme beauftragt.</w:t>
            </w:r>
          </w:p>
        </w:tc>
      </w:tr>
    </w:tbl>
    <w:p w:rsidR="008E0632" w:rsidRDefault="008E0632" w:rsidP="00D63FD9"/>
    <w:sectPr w:rsidR="008E0632" w:rsidSect="006F1F5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4E" w:rsidRDefault="00166A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4E" w:rsidRDefault="00166A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4E" w:rsidRDefault="00166A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4E" w:rsidRDefault="00166A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166A4E">
      <w:t>Logistik</w:t>
    </w:r>
    <w:bookmarkStart w:id="0" w:name="_GoBack"/>
    <w:bookmarkEnd w:id="0"/>
    <w:r w:rsidR="00E66FA4">
      <w:t>:</w:t>
    </w:r>
    <w:r>
      <w:br/>
    </w:r>
    <w:r w:rsidR="00E66FA4">
      <w:t>Exemplarische Einstiegsszenarien zur Integration der KMK-Kompetenzen</w:t>
    </w:r>
  </w:p>
  <w:p w:rsidR="00D63FD9" w:rsidRDefault="00BD5DBF" w:rsidP="00BD5DBF">
    <w:pPr>
      <w:pStyle w:val="berschriftDokument"/>
    </w:pPr>
    <w:r w:rsidRPr="00BD5DBF">
      <w:t>Lernfeld 6: Informationssysteme aufbauen und anpassen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4E" w:rsidRDefault="00166A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66A4E"/>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BD5DBF"/>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385C"/>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A4801-9298-419D-AF0B-05C8AE8E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3699</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2023-07-05T08:30:00Z</dcterms:modified>
</cp:coreProperties>
</file>