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69" w:rsidRPr="007F612B" w:rsidRDefault="00A23B71" w:rsidP="007F612B">
      <w:pPr>
        <w:spacing w:before="0" w:after="120"/>
        <w:jc w:val="left"/>
        <w:rPr>
          <w:b/>
          <w:bCs/>
        </w:rPr>
      </w:pPr>
      <w:r w:rsidRPr="007F612B">
        <w:rPr>
          <w:b/>
          <w:bCs/>
        </w:rPr>
        <w:t>Anordnung d</w:t>
      </w:r>
      <w:r w:rsidR="00C3336D" w:rsidRPr="007F612B">
        <w:rPr>
          <w:b/>
          <w:bCs/>
        </w:rPr>
        <w:t xml:space="preserve">er Lernsituationen im Lernfeld </w:t>
      </w:r>
      <w:r w:rsidR="00CA4CE5" w:rsidRPr="007F612B">
        <w:rPr>
          <w:b/>
          <w:bCs/>
        </w:rPr>
        <w:t>8</w:t>
      </w:r>
      <w:r w:rsidR="00871B87" w:rsidRPr="007F612B">
        <w:rPr>
          <w:b/>
          <w:bCs/>
        </w:rPr>
        <w:t>:</w:t>
      </w:r>
      <w:r w:rsidR="004D6CCB" w:rsidRPr="007F612B">
        <w:rPr>
          <w:b/>
          <w:bCs/>
        </w:rPr>
        <w:t xml:space="preserve"> „</w:t>
      </w:r>
      <w:r w:rsidR="00CA4CE5" w:rsidRPr="007F612B">
        <w:rPr>
          <w:b/>
          <w:bCs/>
        </w:rPr>
        <w:t>Kundenorientierte Beratungs- und Verkaufsgespräche führen</w:t>
      </w:r>
      <w:r w:rsidR="004D6CCB" w:rsidRPr="007F612B">
        <w:rPr>
          <w:b/>
          <w:bCs/>
        </w:rPr>
        <w:t>“ (</w:t>
      </w:r>
      <w:r w:rsidR="00CA4CE5" w:rsidRPr="007F612B">
        <w:rPr>
          <w:b/>
          <w:bCs/>
        </w:rPr>
        <w:t>4</w:t>
      </w:r>
      <w:r w:rsidR="00B5315D" w:rsidRPr="007F612B">
        <w:rPr>
          <w:b/>
          <w:bCs/>
        </w:rPr>
        <w:t>0</w:t>
      </w:r>
      <w:r w:rsidR="00772592" w:rsidRPr="007F612B">
        <w:rPr>
          <w:b/>
          <w:bCs/>
        </w:rPr>
        <w:t xml:space="preserve"> </w:t>
      </w:r>
      <w:r w:rsidR="00B5315D" w:rsidRPr="007F612B">
        <w:rPr>
          <w:b/>
          <w:bCs/>
        </w:rPr>
        <w:t>U</w:t>
      </w:r>
      <w:r w:rsidR="00772592" w:rsidRPr="007F612B">
        <w:rPr>
          <w:b/>
          <w:bCs/>
        </w:rPr>
        <w:t>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A23B71" w:rsidRPr="00CA1D31" w:rsidTr="00642110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642110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642110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642110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  <w:r w:rsidR="004D6CCB">
              <w:rPr>
                <w:b/>
                <w:bCs/>
              </w:rPr>
              <w:t xml:space="preserve"> (</w:t>
            </w:r>
            <w:proofErr w:type="spellStart"/>
            <w:r w:rsidR="004D6CCB">
              <w:rPr>
                <w:b/>
                <w:bCs/>
              </w:rPr>
              <w:t>UStD</w:t>
            </w:r>
            <w:proofErr w:type="spellEnd"/>
            <w:r w:rsidR="004D6CCB">
              <w:rPr>
                <w:b/>
                <w:bCs/>
              </w:rPr>
              <w:t>.)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FF3DAD" w:rsidRDefault="00A23B71" w:rsidP="00642110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A23B71" w:rsidRPr="00850CC4" w:rsidTr="00642110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BE18DB" w:rsidP="007F612B">
            <w:pPr>
              <w:spacing w:before="0" w:after="0"/>
              <w:jc w:val="left"/>
            </w:pPr>
            <w:r>
              <w:t>8</w:t>
            </w:r>
            <w:r w:rsidR="00A23B71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E55476" w:rsidRDefault="00BE18DB" w:rsidP="007F612B">
            <w:pPr>
              <w:spacing w:before="0" w:after="0"/>
              <w:jc w:val="left"/>
            </w:pPr>
            <w:r w:rsidRPr="00E55476">
              <w:t>Kund</w:t>
            </w:r>
            <w:r w:rsidR="00155E6F" w:rsidRPr="00E55476">
              <w:t>innen und Kund</w:t>
            </w:r>
            <w:r w:rsidRPr="00E55476">
              <w:t>en beraten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BE18DB" w:rsidP="007F612B">
            <w:pPr>
              <w:spacing w:before="0" w:after="0"/>
              <w:jc w:val="left"/>
            </w:pPr>
            <w:r>
              <w:t>40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55476" w:rsidRDefault="004D6CCB" w:rsidP="007F612B">
            <w:pPr>
              <w:pStyle w:val="Tabellenspiegelstrich"/>
            </w:pPr>
            <w:r>
              <w:t>Rechtliche Grundlagen (WBL)</w:t>
            </w:r>
          </w:p>
          <w:p w:rsidR="00E55476" w:rsidRDefault="00F50F3A" w:rsidP="007F612B">
            <w:pPr>
              <w:pStyle w:val="Tabellenspiegelstrich"/>
            </w:pPr>
            <w:r>
              <w:t>Beratungs- und Verkaufsgespräche</w:t>
            </w:r>
          </w:p>
          <w:p w:rsidR="00E55476" w:rsidRDefault="00F50F3A" w:rsidP="007F612B">
            <w:pPr>
              <w:pStyle w:val="Tabellenspiegelstrich"/>
            </w:pPr>
            <w:r>
              <w:t>Bedürfnisse und Erwartungen von Kund</w:t>
            </w:r>
            <w:r w:rsidR="004D6CCB">
              <w:t>innen und Kund</w:t>
            </w:r>
            <w:r>
              <w:t>en auch in einer fremden Sprache</w:t>
            </w:r>
          </w:p>
          <w:p w:rsidR="00E55476" w:rsidRDefault="00F50F3A" w:rsidP="007F612B">
            <w:pPr>
              <w:pStyle w:val="Tabellenspiegelstrich"/>
            </w:pPr>
            <w:r>
              <w:t>Aspekte für anlassbezogene Gespräche</w:t>
            </w:r>
            <w:r w:rsidR="004D6CCB">
              <w:t xml:space="preserve"> </w:t>
            </w:r>
            <w:r>
              <w:t>(Beratung, Verkauf, Umtausch, Reklamation)</w:t>
            </w:r>
          </w:p>
          <w:p w:rsidR="002E7D9D" w:rsidRPr="00850CC4" w:rsidRDefault="004D6CCB" w:rsidP="007F612B">
            <w:pPr>
              <w:pStyle w:val="Tabellenspiegelstrich"/>
            </w:pPr>
            <w:r>
              <w:t>N</w:t>
            </w:r>
            <w:r w:rsidR="002E7D9D">
              <w:t xml:space="preserve">onverbale und verbale Kommunikationsformen und </w:t>
            </w:r>
            <w:r>
              <w:noBreakHyphen/>
            </w:r>
            <w:proofErr w:type="spellStart"/>
            <w:r w:rsidR="002E7D9D">
              <w:t>techniken</w:t>
            </w:r>
            <w:proofErr w:type="spellEnd"/>
          </w:p>
        </w:tc>
      </w:tr>
      <w:tr w:rsidR="00A23B71" w:rsidRPr="00850CC4" w:rsidTr="00642110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BE18DB" w:rsidP="007F612B">
            <w:pPr>
              <w:spacing w:before="0" w:after="0"/>
              <w:jc w:val="left"/>
            </w:pPr>
            <w:r>
              <w:t>8</w:t>
            </w:r>
            <w:r w:rsidR="00A23B71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7F612B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7F612B">
            <w:pPr>
              <w:spacing w:before="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3B71" w:rsidRPr="00B43853" w:rsidRDefault="00A23B71" w:rsidP="007F612B">
            <w:pPr>
              <w:spacing w:before="0" w:after="0"/>
              <w:jc w:val="left"/>
            </w:pPr>
          </w:p>
        </w:tc>
      </w:tr>
      <w:tr w:rsidR="00A23B71" w:rsidRPr="00850CC4" w:rsidTr="00642110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BE18DB" w:rsidP="007F612B">
            <w:pPr>
              <w:spacing w:before="0" w:after="0"/>
              <w:jc w:val="left"/>
            </w:pPr>
            <w:r>
              <w:t>8</w:t>
            </w:r>
            <w:r w:rsidR="00A23B71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1C173E" w:rsidP="007F612B">
            <w:pPr>
              <w:spacing w:before="0" w:after="0"/>
              <w:jc w:val="left"/>
            </w:pP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7F612B">
            <w:pPr>
              <w:spacing w:before="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850CC4" w:rsidRDefault="00A23B71" w:rsidP="007F612B">
            <w:pPr>
              <w:spacing w:before="0" w:after="0"/>
              <w:jc w:val="left"/>
            </w:pPr>
          </w:p>
        </w:tc>
      </w:tr>
      <w:tr w:rsidR="00A23B71" w:rsidRPr="00850CC4" w:rsidTr="00642110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BE18DB" w:rsidP="007F612B">
            <w:pPr>
              <w:spacing w:before="0" w:after="0"/>
              <w:jc w:val="left"/>
            </w:pPr>
            <w:r>
              <w:t>8</w:t>
            </w:r>
            <w:r w:rsidR="00A23B71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7F612B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7F612B">
            <w:pPr>
              <w:spacing w:before="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850CC4" w:rsidRDefault="00A23B71" w:rsidP="007F612B">
            <w:pPr>
              <w:spacing w:before="0" w:after="0"/>
              <w:jc w:val="left"/>
            </w:pPr>
          </w:p>
        </w:tc>
      </w:tr>
    </w:tbl>
    <w:p w:rsidR="007F612B" w:rsidRDefault="007F612B" w:rsidP="004D6CCB">
      <w:pPr>
        <w:spacing w:before="0" w:after="0"/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D6CCB" w:rsidRPr="00FF53F1" w:rsidTr="00DC72AF">
        <w:trPr>
          <w:jc w:val="center"/>
        </w:trPr>
        <w:tc>
          <w:tcPr>
            <w:tcW w:w="14572" w:type="dxa"/>
            <w:gridSpan w:val="2"/>
          </w:tcPr>
          <w:p w:rsidR="004D6CCB" w:rsidRPr="008F345A" w:rsidRDefault="004D6CCB" w:rsidP="00DC72AF">
            <w:pPr>
              <w:pStyle w:val="Tabellentext"/>
              <w:spacing w:before="60" w:after="60"/>
              <w:rPr>
                <w:b/>
              </w:rPr>
            </w:pPr>
            <w:r w:rsidRPr="008F345A">
              <w:rPr>
                <w:b/>
              </w:rPr>
              <w:t>2. Ausbildungsjahr</w:t>
            </w:r>
          </w:p>
          <w:p w:rsidR="004D6CCB" w:rsidRPr="007F612B" w:rsidRDefault="004D6CCB" w:rsidP="00DC72AF">
            <w:pPr>
              <w:pStyle w:val="Tabellentext"/>
              <w:tabs>
                <w:tab w:val="left" w:pos="2098"/>
              </w:tabs>
              <w:spacing w:before="60" w:after="60"/>
            </w:pPr>
            <w:r w:rsidRPr="008F345A">
              <w:rPr>
                <w:b/>
              </w:rPr>
              <w:t>Bündelungsfach:</w:t>
            </w:r>
            <w:r w:rsidRPr="008F345A">
              <w:rPr>
                <w:b/>
              </w:rPr>
              <w:tab/>
            </w:r>
            <w:r w:rsidRPr="007F612B">
              <w:t>Betriebsorganisation und Verkauf</w:t>
            </w:r>
          </w:p>
          <w:p w:rsidR="004D6CCB" w:rsidRPr="007F612B" w:rsidRDefault="004D6CCB" w:rsidP="00DC72A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8F345A">
              <w:rPr>
                <w:b/>
              </w:rPr>
              <w:t>Lernfeld 8:</w:t>
            </w:r>
            <w:r w:rsidRPr="008F345A">
              <w:rPr>
                <w:b/>
              </w:rPr>
              <w:tab/>
            </w:r>
            <w:r w:rsidRPr="007F612B">
              <w:t>Kundenorientierte Beratungs- und Verkaufsgespräche führen (40 UStd.)</w:t>
            </w:r>
          </w:p>
          <w:p w:rsidR="004D6CCB" w:rsidRPr="00FF53F1" w:rsidRDefault="004D6CCB" w:rsidP="00DC72A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8F345A">
              <w:rPr>
                <w:b/>
              </w:rPr>
              <w:t>Lernsituation 8.1:</w:t>
            </w:r>
            <w:r w:rsidRPr="008F345A">
              <w:rPr>
                <w:b/>
              </w:rPr>
              <w:tab/>
            </w:r>
            <w:r w:rsidRPr="007F612B">
              <w:t>Kundinnen und Kunden beraten (40 UStd.)</w:t>
            </w:r>
          </w:p>
        </w:tc>
      </w:tr>
      <w:tr w:rsidR="004D6CCB" w:rsidRPr="00FF53F1" w:rsidTr="00DC72AF">
        <w:trPr>
          <w:trHeight w:val="1845"/>
          <w:jc w:val="center"/>
        </w:trPr>
        <w:tc>
          <w:tcPr>
            <w:tcW w:w="7299" w:type="dxa"/>
          </w:tcPr>
          <w:p w:rsidR="004D6CCB" w:rsidRPr="00FF53F1" w:rsidRDefault="004D6CCB" w:rsidP="00DC72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:rsidR="004D6CCB" w:rsidRPr="00FF53F1" w:rsidRDefault="004D6CCB" w:rsidP="00DC72AF">
            <w:pPr>
              <w:autoSpaceDE w:val="0"/>
              <w:autoSpaceDN w:val="0"/>
              <w:adjustRightInd w:val="0"/>
              <w:spacing w:before="0" w:after="0"/>
              <w:jc w:val="left"/>
            </w:pPr>
            <w:r>
              <w:t>Die Kundin Frau Neuhaus möchte ihre drei Balkonkästen mit Petunien bepflanzt haben. Sie hat allerdings Bedenken, da sie im letzten Jahr Schädlinge an den Pflanzen hatte.</w:t>
            </w:r>
          </w:p>
        </w:tc>
        <w:tc>
          <w:tcPr>
            <w:tcW w:w="7273" w:type="dxa"/>
          </w:tcPr>
          <w:p w:rsidR="004D6CCB" w:rsidRPr="00FF53F1" w:rsidRDefault="004D6CCB" w:rsidP="00DC72AF">
            <w:pPr>
              <w:pStyle w:val="Tabellenberschrift"/>
            </w:pPr>
            <w:r w:rsidRPr="00FF53F1">
              <w:t>Handlungsprodukt/Lernergebnis</w:t>
            </w:r>
          </w:p>
          <w:p w:rsidR="004D6CCB" w:rsidRDefault="004D6CCB" w:rsidP="007F612B">
            <w:pPr>
              <w:pStyle w:val="Tabellenspiegelstrich"/>
            </w:pPr>
            <w:r>
              <w:t xml:space="preserve">Beratungsgespräch führen (evtl. Videoanalyse) </w:t>
            </w:r>
          </w:p>
          <w:p w:rsidR="004D6CCB" w:rsidRPr="00FF53F1" w:rsidRDefault="004D6CCB" w:rsidP="007F612B">
            <w:pPr>
              <w:pStyle w:val="Tabellenspiegelstrich"/>
            </w:pPr>
            <w:r>
              <w:t>Poster mit Pflanzenschädlingen erstellen</w:t>
            </w:r>
          </w:p>
          <w:p w:rsidR="004D6CCB" w:rsidRDefault="004D6CCB" w:rsidP="00DC72AF">
            <w:pPr>
              <w:pStyle w:val="Tabellenberschrift"/>
            </w:pPr>
          </w:p>
          <w:p w:rsidR="004D6CCB" w:rsidRDefault="004D6CCB" w:rsidP="007F612B">
            <w:pPr>
              <w:pStyle w:val="Tabellenberschrift"/>
            </w:pPr>
            <w:r w:rsidRPr="00FF53F1">
              <w:t>ggf. Hinweise zur Lernerfolgsüberprüfung und Leistungsbewertung</w:t>
            </w:r>
          </w:p>
          <w:p w:rsidR="004D6CCB" w:rsidRPr="008F345A" w:rsidRDefault="004D6CCB" w:rsidP="007F612B">
            <w:pPr>
              <w:pStyle w:val="Tabellenspiegelstrich"/>
              <w:rPr>
                <w:sz w:val="32"/>
                <w:szCs w:val="32"/>
              </w:rPr>
            </w:pPr>
            <w:r w:rsidRPr="001F1A3C">
              <w:t>Klassenarbeit</w:t>
            </w:r>
            <w:r>
              <w:t>, Präsentation der Handlungsergebnisse</w:t>
            </w:r>
          </w:p>
        </w:tc>
      </w:tr>
      <w:tr w:rsidR="004D6CCB" w:rsidRPr="00FF53F1" w:rsidTr="00DC72AF">
        <w:trPr>
          <w:trHeight w:val="982"/>
          <w:jc w:val="center"/>
        </w:trPr>
        <w:tc>
          <w:tcPr>
            <w:tcW w:w="7299" w:type="dxa"/>
          </w:tcPr>
          <w:p w:rsidR="004D6CCB" w:rsidRPr="00FF53F1" w:rsidRDefault="004D6CCB" w:rsidP="00DC72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Wesentliche Kompetenzen</w:t>
            </w:r>
          </w:p>
          <w:p w:rsidR="004D6CCB" w:rsidRDefault="004D6CCB" w:rsidP="00DC72AF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:rsidR="004D6CCB" w:rsidRPr="00104FD6" w:rsidRDefault="004D6CCB" w:rsidP="00104FD6">
            <w:pPr>
              <w:pStyle w:val="Tabellenspiegelstrich"/>
            </w:pPr>
            <w:r>
              <w:t>kennen das S</w:t>
            </w:r>
            <w:r w:rsidRPr="00104FD6">
              <w:t>ortiment der Beet-, Balkon- und Kübelpflanzen</w:t>
            </w:r>
          </w:p>
          <w:p w:rsidR="004D6CCB" w:rsidRPr="00104FD6" w:rsidRDefault="004D6CCB" w:rsidP="00104FD6">
            <w:pPr>
              <w:pStyle w:val="Tabellenspiegelstrich"/>
            </w:pPr>
            <w:r w:rsidRPr="00104FD6">
              <w:t>führen ein professionelles Verkaufsgespräch/Beratungsgespräch zu passenden Pflanzenarten</w:t>
            </w:r>
          </w:p>
          <w:p w:rsidR="004D6CCB" w:rsidRPr="00104FD6" w:rsidRDefault="004D6CCB" w:rsidP="00104FD6">
            <w:pPr>
              <w:pStyle w:val="Tabellenspiegelstrich"/>
            </w:pPr>
            <w:r w:rsidRPr="00104FD6">
              <w:t xml:space="preserve">differenzieren Pflanzenschädlinge </w:t>
            </w:r>
          </w:p>
          <w:p w:rsidR="004D6CCB" w:rsidRPr="00104FD6" w:rsidRDefault="004D6CCB" w:rsidP="00104FD6">
            <w:pPr>
              <w:pStyle w:val="Tabellenspiegelstrich"/>
            </w:pPr>
            <w:r w:rsidRPr="00104FD6">
              <w:t>beschreiben, analysieren und modifizieren Konfliktsituationen in der Kommunikation mit den Kundinnen und Kunden</w:t>
            </w:r>
          </w:p>
          <w:p w:rsidR="004D6CCB" w:rsidRPr="00104FD6" w:rsidRDefault="004D6CCB" w:rsidP="00104FD6">
            <w:pPr>
              <w:pStyle w:val="Tabellenspiegelstrich"/>
            </w:pPr>
            <w:r w:rsidRPr="00104FD6">
              <w:t>trainieren wertschätzende Kundenkommunikation</w:t>
            </w:r>
          </w:p>
          <w:p w:rsidR="004D6CCB" w:rsidRPr="00104FD6" w:rsidRDefault="004D6CCB" w:rsidP="00104FD6">
            <w:pPr>
              <w:pStyle w:val="Tabellenspiegelstrich"/>
            </w:pPr>
            <w:r w:rsidRPr="00104FD6">
              <w:t>arbeiten im Team</w:t>
            </w:r>
          </w:p>
          <w:p w:rsidR="004D6CCB" w:rsidRPr="00104FD6" w:rsidRDefault="004D6CCB" w:rsidP="00104FD6">
            <w:pPr>
              <w:pStyle w:val="Tabellenspiegelstrich"/>
            </w:pPr>
            <w:r w:rsidRPr="00104FD6">
              <w:t>planen und organisieren Betriebsabläufe</w:t>
            </w:r>
          </w:p>
          <w:p w:rsidR="004D6CCB" w:rsidRPr="008F345A" w:rsidRDefault="004D6CCB" w:rsidP="00104FD6">
            <w:pPr>
              <w:pStyle w:val="Tabellenspiegelstrich"/>
              <w:rPr>
                <w:color w:val="000000"/>
              </w:rPr>
            </w:pPr>
            <w:r w:rsidRPr="00104FD6">
              <w:t>erkennen Ans</w:t>
            </w:r>
            <w:r w:rsidRPr="008F345A">
              <w:rPr>
                <w:color w:val="000000"/>
              </w:rPr>
              <w:t xml:space="preserve">prüche von Kundengruppen </w:t>
            </w:r>
          </w:p>
          <w:p w:rsidR="004D6CCB" w:rsidRPr="00104FD6" w:rsidRDefault="004D6CCB" w:rsidP="00104FD6">
            <w:pPr>
              <w:pStyle w:val="Tabellenspiegelstrich"/>
              <w:rPr>
                <w:rStyle w:val="LSorange"/>
              </w:rPr>
            </w:pPr>
            <w:r w:rsidRPr="00104FD6">
              <w:rPr>
                <w:rStyle w:val="LSorange"/>
              </w:rPr>
              <w:t>erstellen eigenständig Informationsmaterialien</w:t>
            </w:r>
          </w:p>
          <w:p w:rsidR="004D6CCB" w:rsidRPr="00104FD6" w:rsidRDefault="004D6CCB" w:rsidP="00104FD6">
            <w:pPr>
              <w:pStyle w:val="Tabellenspiegelstrich"/>
            </w:pPr>
            <w:r w:rsidRPr="008F345A">
              <w:t xml:space="preserve">kennen </w:t>
            </w:r>
            <w:r w:rsidRPr="00104FD6">
              <w:t>und berücksichtigen Nachhaltigkeitskriterien</w:t>
            </w:r>
          </w:p>
          <w:p w:rsidR="004D6CCB" w:rsidRPr="00104FD6" w:rsidRDefault="004D6CCB" w:rsidP="00104FD6">
            <w:pPr>
              <w:pStyle w:val="Tabellenspiegelstrich"/>
            </w:pPr>
            <w:r w:rsidRPr="00104FD6">
              <w:t xml:space="preserve">zeigen sich gegenüber Kundinnen und Kunden empathisch </w:t>
            </w:r>
          </w:p>
          <w:p w:rsidR="004D6CCB" w:rsidRDefault="004D6CCB" w:rsidP="00104FD6">
            <w:pPr>
              <w:pStyle w:val="Tabellenspiegelstrich"/>
            </w:pPr>
            <w:r w:rsidRPr="00104FD6">
              <w:t>berücksichtigen in ihrem Handeln die Interessen der Kundinnen und Kun</w:t>
            </w:r>
            <w:r>
              <w:t>den und des Unternehmens</w:t>
            </w:r>
          </w:p>
          <w:p w:rsidR="004D6CCB" w:rsidRPr="00104FD6" w:rsidRDefault="004D6CCB" w:rsidP="00104FD6">
            <w:pPr>
              <w:pStyle w:val="Tabellenspiegelstrich"/>
              <w:rPr>
                <w:rStyle w:val="LSorange"/>
              </w:rPr>
            </w:pPr>
            <w:r w:rsidRPr="00104FD6">
              <w:rPr>
                <w:rStyle w:val="LSorange"/>
              </w:rPr>
              <w:t>nutzen Onlinekataloge</w:t>
            </w:r>
          </w:p>
          <w:p w:rsidR="004D6CCB" w:rsidRDefault="004D6CCB" w:rsidP="00104FD6">
            <w:pPr>
              <w:pStyle w:val="Tabellenspiegelstrich"/>
            </w:pPr>
            <w:r w:rsidRPr="00E55476">
              <w:t>reflektieren eigene Arbeitsergebnisse in Hinblick auf Informationsgehalt und Aktualität</w:t>
            </w:r>
            <w:r w:rsidR="00AE16DE">
              <w:t>.</w:t>
            </w:r>
          </w:p>
          <w:p w:rsidR="004D6CCB" w:rsidRPr="00FF53F1" w:rsidRDefault="004D6CCB" w:rsidP="00DC72AF">
            <w:pPr>
              <w:spacing w:before="0" w:after="160" w:line="259" w:lineRule="auto"/>
              <w:jc w:val="left"/>
            </w:pPr>
          </w:p>
        </w:tc>
        <w:tc>
          <w:tcPr>
            <w:tcW w:w="7273" w:type="dxa"/>
          </w:tcPr>
          <w:p w:rsidR="004D6CCB" w:rsidRPr="00FF53F1" w:rsidRDefault="004D6CCB" w:rsidP="00DC72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:rsidR="004D6CCB" w:rsidRPr="007F612B" w:rsidRDefault="004D6CCB" w:rsidP="007F612B">
            <w:pPr>
              <w:pStyle w:val="Tabellenspiegelstrich"/>
            </w:pPr>
            <w:r>
              <w:t>Die Floristin und</w:t>
            </w:r>
            <w:r w:rsidRPr="007F612B">
              <w:t xml:space="preserve"> der Florist in der Verkaufsrolle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Erscheinungsbild und Verhalten in der Verkaufsrolle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Aufgaben in der Verkaufsrolle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Bedeutung von Beratung und Verkauf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Kaufmotive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 xml:space="preserve">Kundentypen nach äußerem Erscheinungsbild und Charaktereigenschaften 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Phasen des Verkaufsgesprächs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Fragetechniken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Kundeneinwände im Verkaufsgespräch</w:t>
            </w:r>
          </w:p>
          <w:p w:rsidR="004D6CCB" w:rsidRPr="007F612B" w:rsidRDefault="004D6CCB" w:rsidP="007F612B">
            <w:pPr>
              <w:pStyle w:val="Tabellenspiegelstrich"/>
            </w:pPr>
            <w:proofErr w:type="spellStart"/>
            <w:r w:rsidRPr="007F612B">
              <w:t>Einwandbehandlungsmethoden</w:t>
            </w:r>
            <w:proofErr w:type="spellEnd"/>
          </w:p>
          <w:p w:rsidR="004D6CCB" w:rsidRPr="007F612B" w:rsidRDefault="004D6CCB" w:rsidP="007F612B">
            <w:pPr>
              <w:pStyle w:val="Tabellenspiegelstrich"/>
            </w:pPr>
            <w:r w:rsidRPr="007F612B">
              <w:t>Zusatzverkäufe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 xml:space="preserve">Ersatzverkäufe 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Serviceangebote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Rechte bei mangelhafter Ware (Reklamationen und Umtausch)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 xml:space="preserve">Nonverbale/verbale Kommunikation 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 xml:space="preserve">Kommunikationsmodelle 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Digitale Medien als Organisationsmittel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Nachhaltigkeitskriterien: Abfallvermeidung, Wiederverwertbarkeit, Entsorgung, Regionalität, soziale Aspekte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Beratungsgespräch in einer fremden Sprache führen</w:t>
            </w:r>
          </w:p>
          <w:p w:rsidR="004D6CCB" w:rsidRPr="007F612B" w:rsidRDefault="004D6CCB" w:rsidP="007F612B">
            <w:pPr>
              <w:pStyle w:val="Tabellenspiegelstrich"/>
            </w:pPr>
            <w:r w:rsidRPr="007F612B">
              <w:t>Volumenberechnung bei der Bepflanzung von Gefäßen</w:t>
            </w:r>
          </w:p>
          <w:p w:rsidR="004D6CCB" w:rsidRPr="00FF53F1" w:rsidRDefault="004D6CCB" w:rsidP="007F612B">
            <w:pPr>
              <w:pStyle w:val="Tabellenspiegelstrich"/>
            </w:pPr>
            <w:r w:rsidRPr="007F612B">
              <w:t>Überblick über Erd</w:t>
            </w:r>
            <w:r>
              <w:t>en und Substrate</w:t>
            </w:r>
          </w:p>
        </w:tc>
      </w:tr>
      <w:tr w:rsidR="004D6CCB" w:rsidRPr="00FF53F1" w:rsidTr="00DC72AF">
        <w:trPr>
          <w:trHeight w:val="696"/>
          <w:jc w:val="center"/>
        </w:trPr>
        <w:tc>
          <w:tcPr>
            <w:tcW w:w="14572" w:type="dxa"/>
            <w:gridSpan w:val="2"/>
          </w:tcPr>
          <w:p w:rsidR="004D6CCB" w:rsidRPr="00FF53F1" w:rsidRDefault="004D6CCB" w:rsidP="00DC72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:rsidR="004D6CCB" w:rsidRPr="00FF53F1" w:rsidRDefault="004D6CCB" w:rsidP="00AE16DE">
            <w:pPr>
              <w:pStyle w:val="Tabellenspiegelstrich"/>
            </w:pPr>
            <w:r>
              <w:t>Internetrecherche, Verwenden von KI, Videoanalyse, Rollenspiel, Textrecherche in Einzelarbeit, PC</w:t>
            </w:r>
            <w:r w:rsidR="00AE16DE">
              <w:t>-</w:t>
            </w:r>
            <w:bookmarkStart w:id="0" w:name="_GoBack"/>
            <w:bookmarkEnd w:id="0"/>
            <w:r>
              <w:t>Programme (Text und Grafik)</w:t>
            </w:r>
          </w:p>
        </w:tc>
      </w:tr>
      <w:tr w:rsidR="004D6CCB" w:rsidRPr="00FF53F1" w:rsidTr="00DC72AF">
        <w:trPr>
          <w:trHeight w:val="964"/>
          <w:jc w:val="center"/>
        </w:trPr>
        <w:tc>
          <w:tcPr>
            <w:tcW w:w="14572" w:type="dxa"/>
            <w:gridSpan w:val="2"/>
          </w:tcPr>
          <w:p w:rsidR="004D6CCB" w:rsidRPr="00FF53F1" w:rsidRDefault="004D6CCB" w:rsidP="00DC72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:rsidR="004D6CCB" w:rsidRDefault="004D6CCB" w:rsidP="00104FD6">
            <w:pPr>
              <w:pStyle w:val="Tabellenspiegelstrich"/>
            </w:pPr>
            <w:r>
              <w:t xml:space="preserve">Internet </w:t>
            </w:r>
          </w:p>
          <w:p w:rsidR="004D6CCB" w:rsidRDefault="004D6CCB" w:rsidP="00104FD6">
            <w:pPr>
              <w:pStyle w:val="Tabellenspiegelstrich"/>
            </w:pPr>
            <w:r>
              <w:t xml:space="preserve">Fachtexte </w:t>
            </w:r>
          </w:p>
          <w:p w:rsidR="004D6CCB" w:rsidRPr="00FF53F1" w:rsidRDefault="004D6CCB" w:rsidP="00104FD6">
            <w:pPr>
              <w:pStyle w:val="Tabellenspiegelstrich"/>
            </w:pPr>
            <w:r>
              <w:t xml:space="preserve">Lehrbuch </w:t>
            </w:r>
          </w:p>
        </w:tc>
      </w:tr>
      <w:tr w:rsidR="004D6CCB" w:rsidRPr="00FF53F1" w:rsidTr="00DC72AF">
        <w:trPr>
          <w:trHeight w:val="664"/>
          <w:jc w:val="center"/>
        </w:trPr>
        <w:tc>
          <w:tcPr>
            <w:tcW w:w="14572" w:type="dxa"/>
            <w:gridSpan w:val="2"/>
          </w:tcPr>
          <w:p w:rsidR="004D6CCB" w:rsidRPr="00997CB2" w:rsidRDefault="004D6CCB" w:rsidP="00DC72AF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Organisatorische Hinweise</w:t>
            </w:r>
          </w:p>
          <w:p w:rsidR="004D6CCB" w:rsidRPr="00104FD6" w:rsidRDefault="004D6CCB" w:rsidP="00104FD6">
            <w:pPr>
              <w:pStyle w:val="Tabellentext"/>
            </w:pPr>
          </w:p>
        </w:tc>
      </w:tr>
    </w:tbl>
    <w:p w:rsidR="00A23B71" w:rsidRDefault="00A23B71" w:rsidP="00A23B71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A23B71" w:rsidSect="00642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BD" w:rsidRDefault="00D902BD" w:rsidP="00A23B71">
      <w:pPr>
        <w:spacing w:before="0" w:after="0"/>
      </w:pPr>
      <w:r>
        <w:separator/>
      </w:r>
    </w:p>
  </w:endnote>
  <w:endnote w:type="continuationSeparator" w:id="0">
    <w:p w:rsidR="00D902BD" w:rsidRDefault="00D902BD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9D" w:rsidRDefault="00750D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0F" w:rsidRPr="00817652" w:rsidRDefault="003D237C" w:rsidP="00642110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B55268">
      <w:fldChar w:fldCharType="begin"/>
    </w:r>
    <w:r>
      <w:instrText xml:space="preserve"> PAGE  \* Arabic  \* MERGEFORMAT </w:instrText>
    </w:r>
    <w:r w:rsidR="00B55268">
      <w:fldChar w:fldCharType="separate"/>
    </w:r>
    <w:r w:rsidR="00AE16DE">
      <w:rPr>
        <w:noProof/>
      </w:rPr>
      <w:t>2</w:t>
    </w:r>
    <w:r w:rsidR="00B55268">
      <w:rPr>
        <w:noProof/>
      </w:rPr>
      <w:fldChar w:fldCharType="end"/>
    </w:r>
    <w:r>
      <w:t xml:space="preserve"> von </w:t>
    </w:r>
    <w:r w:rsidR="00AE16DE">
      <w:fldChar w:fldCharType="begin"/>
    </w:r>
    <w:r w:rsidR="00AE16DE">
      <w:instrText xml:space="preserve"> NUMPAGES  \* Arabic  \* MERGEFORMAT </w:instrText>
    </w:r>
    <w:r w:rsidR="00AE16DE">
      <w:fldChar w:fldCharType="separate"/>
    </w:r>
    <w:r w:rsidR="00AE16DE">
      <w:rPr>
        <w:noProof/>
      </w:rPr>
      <w:t>3</w:t>
    </w:r>
    <w:r w:rsidR="00AE16D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9D" w:rsidRDefault="00750D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BD" w:rsidRDefault="00D902BD" w:rsidP="00A23B71">
      <w:pPr>
        <w:spacing w:before="0" w:after="0"/>
      </w:pPr>
      <w:r>
        <w:separator/>
      </w:r>
    </w:p>
  </w:footnote>
  <w:footnote w:type="continuationSeparator" w:id="0">
    <w:p w:rsidR="00D902BD" w:rsidRDefault="00D902BD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9D" w:rsidRDefault="00750D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0F" w:rsidRDefault="00B63650" w:rsidP="00642110">
    <w:pPr>
      <w:pStyle w:val="berschrift2"/>
      <w:numPr>
        <w:ilvl w:val="0"/>
        <w:numId w:val="0"/>
      </w:numPr>
      <w:spacing w:before="0"/>
    </w:pPr>
    <w:r>
      <w:t>Floristin</w:t>
    </w:r>
    <w:r w:rsidR="004D6CCB">
      <w:t xml:space="preserve"> und </w:t>
    </w:r>
    <w:r>
      <w:t>Florist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9D" w:rsidRDefault="00750D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2F7B"/>
    <w:multiLevelType w:val="hybridMultilevel"/>
    <w:tmpl w:val="95F6AD54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424FE"/>
    <w:multiLevelType w:val="hybridMultilevel"/>
    <w:tmpl w:val="443C0A50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FBF37DD"/>
    <w:multiLevelType w:val="hybridMultilevel"/>
    <w:tmpl w:val="EA402D26"/>
    <w:lvl w:ilvl="0" w:tplc="ADD6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0420E7"/>
    <w:rsid w:val="00070411"/>
    <w:rsid w:val="000F30B5"/>
    <w:rsid w:val="00104FD6"/>
    <w:rsid w:val="00124089"/>
    <w:rsid w:val="00136C8E"/>
    <w:rsid w:val="00155E6F"/>
    <w:rsid w:val="00160C28"/>
    <w:rsid w:val="00185436"/>
    <w:rsid w:val="001A5B54"/>
    <w:rsid w:val="001C173E"/>
    <w:rsid w:val="001D78D2"/>
    <w:rsid w:val="001E3928"/>
    <w:rsid w:val="001F1A3C"/>
    <w:rsid w:val="00204F68"/>
    <w:rsid w:val="00236CD9"/>
    <w:rsid w:val="00237429"/>
    <w:rsid w:val="002524F2"/>
    <w:rsid w:val="002629AE"/>
    <w:rsid w:val="00287D3C"/>
    <w:rsid w:val="002A5D7C"/>
    <w:rsid w:val="002E7D9D"/>
    <w:rsid w:val="00302AC7"/>
    <w:rsid w:val="003459FD"/>
    <w:rsid w:val="0036021E"/>
    <w:rsid w:val="00396CC8"/>
    <w:rsid w:val="003D237C"/>
    <w:rsid w:val="0043259D"/>
    <w:rsid w:val="004C03EB"/>
    <w:rsid w:val="004D6CCB"/>
    <w:rsid w:val="0050223F"/>
    <w:rsid w:val="0056739E"/>
    <w:rsid w:val="00570B99"/>
    <w:rsid w:val="00574A4D"/>
    <w:rsid w:val="005A487E"/>
    <w:rsid w:val="005F5369"/>
    <w:rsid w:val="00642110"/>
    <w:rsid w:val="00645DDE"/>
    <w:rsid w:val="00652947"/>
    <w:rsid w:val="006B2367"/>
    <w:rsid w:val="006F3E18"/>
    <w:rsid w:val="007204F1"/>
    <w:rsid w:val="0072536A"/>
    <w:rsid w:val="00750D9D"/>
    <w:rsid w:val="00772592"/>
    <w:rsid w:val="007A265C"/>
    <w:rsid w:val="007F612B"/>
    <w:rsid w:val="0087092E"/>
    <w:rsid w:val="00871B87"/>
    <w:rsid w:val="0087597E"/>
    <w:rsid w:val="008947A3"/>
    <w:rsid w:val="008B6217"/>
    <w:rsid w:val="008F345A"/>
    <w:rsid w:val="009135CE"/>
    <w:rsid w:val="00960888"/>
    <w:rsid w:val="009F474B"/>
    <w:rsid w:val="009F7A20"/>
    <w:rsid w:val="00A02D28"/>
    <w:rsid w:val="00A16735"/>
    <w:rsid w:val="00A23B71"/>
    <w:rsid w:val="00A36AD6"/>
    <w:rsid w:val="00A408B4"/>
    <w:rsid w:val="00AE16DE"/>
    <w:rsid w:val="00B33AB7"/>
    <w:rsid w:val="00B424D5"/>
    <w:rsid w:val="00B5315D"/>
    <w:rsid w:val="00B531AB"/>
    <w:rsid w:val="00B55268"/>
    <w:rsid w:val="00B63650"/>
    <w:rsid w:val="00BA50A7"/>
    <w:rsid w:val="00BE18DB"/>
    <w:rsid w:val="00C10717"/>
    <w:rsid w:val="00C3336D"/>
    <w:rsid w:val="00CA33AE"/>
    <w:rsid w:val="00CA4CE5"/>
    <w:rsid w:val="00CA6A37"/>
    <w:rsid w:val="00CD7C11"/>
    <w:rsid w:val="00CF7BD8"/>
    <w:rsid w:val="00D0450F"/>
    <w:rsid w:val="00D41D64"/>
    <w:rsid w:val="00D761ED"/>
    <w:rsid w:val="00D902BD"/>
    <w:rsid w:val="00DB7757"/>
    <w:rsid w:val="00DD0A53"/>
    <w:rsid w:val="00DD2585"/>
    <w:rsid w:val="00DE23F6"/>
    <w:rsid w:val="00E1103B"/>
    <w:rsid w:val="00E115D3"/>
    <w:rsid w:val="00E41D7E"/>
    <w:rsid w:val="00E55476"/>
    <w:rsid w:val="00E63326"/>
    <w:rsid w:val="00E827B9"/>
    <w:rsid w:val="00EA2295"/>
    <w:rsid w:val="00F17C79"/>
    <w:rsid w:val="00F50F3A"/>
    <w:rsid w:val="00F67188"/>
    <w:rsid w:val="00F679B1"/>
    <w:rsid w:val="00FC4E1F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2CC9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/>
      <w:jc w:val="both"/>
    </w:pPr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5E6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55E6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LSblau">
    <w:name w:val="LS blau"/>
    <w:uiPriority w:val="1"/>
    <w:rsid w:val="00104FD6"/>
    <w:rPr>
      <w:bCs/>
      <w:color w:val="007EC5"/>
    </w:rPr>
  </w:style>
  <w:style w:type="character" w:customStyle="1" w:styleId="LSgrn">
    <w:name w:val="LS grün"/>
    <w:uiPriority w:val="1"/>
    <w:rsid w:val="00104FD6"/>
    <w:rPr>
      <w:bCs/>
      <w:color w:val="4CB848"/>
    </w:rPr>
  </w:style>
  <w:style w:type="character" w:customStyle="1" w:styleId="LSorange">
    <w:name w:val="LS orange"/>
    <w:uiPriority w:val="1"/>
    <w:rsid w:val="00104FD6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5D6A-8FEE-4D79-8300-268864FB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2025-06-26T07:46:00Z</dcterms:created>
  <dcterms:modified xsi:type="dcterms:W3CDTF">2025-06-27T09:30:00Z</dcterms:modified>
</cp:coreProperties>
</file>