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065F7" w14:textId="77777777" w:rsidR="003074F4" w:rsidRDefault="003074F4" w:rsidP="003074F4">
      <w:pPr>
        <w:pStyle w:val="Listenabsatz"/>
        <w:spacing w:after="0" w:line="264" w:lineRule="auto"/>
        <w:ind w:left="0"/>
        <w:jc w:val="both"/>
        <w:rPr>
          <w:rFonts w:cstheme="minorHAnsi"/>
        </w:rPr>
      </w:pPr>
    </w:p>
    <w:tbl>
      <w:tblPr>
        <w:tblStyle w:val="Tabellenraster"/>
        <w:tblW w:w="5000" w:type="pct"/>
        <w:tblInd w:w="-5" w:type="dxa"/>
        <w:tblLook w:val="04A0" w:firstRow="1" w:lastRow="0" w:firstColumn="1" w:lastColumn="0" w:noHBand="0" w:noVBand="1"/>
      </w:tblPr>
      <w:tblGrid>
        <w:gridCol w:w="7722"/>
        <w:gridCol w:w="6838"/>
      </w:tblGrid>
      <w:tr w:rsidR="000C4C69" w14:paraId="26234D9A" w14:textId="77777777" w:rsidTr="00BC6448">
        <w:tc>
          <w:tcPr>
            <w:tcW w:w="9356" w:type="dxa"/>
            <w:gridSpan w:val="2"/>
          </w:tcPr>
          <w:p w14:paraId="77046280" w14:textId="77777777" w:rsidR="000C4C69" w:rsidRPr="009E7D10" w:rsidRDefault="000C4C69" w:rsidP="000C4C69">
            <w:pPr>
              <w:pStyle w:val="Tabellentext"/>
            </w:pPr>
            <w:r w:rsidRPr="000C4C69">
              <w:rPr>
                <w:b/>
              </w:rPr>
              <w:t xml:space="preserve">Bildungsgang/Ausbildungsjahr: </w:t>
            </w:r>
            <w:r w:rsidRPr="009E7D10">
              <w:t>Fachoberschule (Anlage C 3), Jahrgangstufe 11</w:t>
            </w:r>
          </w:p>
          <w:p w14:paraId="7E43B13F" w14:textId="77777777" w:rsidR="000C4C69" w:rsidRPr="009E7D10" w:rsidRDefault="000C4C69" w:rsidP="000C4C69">
            <w:pPr>
              <w:pStyle w:val="Tabellentext"/>
            </w:pPr>
            <w:r w:rsidRPr="000C4C69">
              <w:rPr>
                <w:b/>
              </w:rPr>
              <w:t>Berufsbezogenes Fach:</w:t>
            </w:r>
            <w:r w:rsidRPr="009E7D10">
              <w:t xml:space="preserve"> Sozial- und Erziehungswissenschaften </w:t>
            </w:r>
          </w:p>
          <w:p w14:paraId="05F3BBB2" w14:textId="77777777" w:rsidR="000C4C69" w:rsidRPr="009E7D10" w:rsidRDefault="000C4C69" w:rsidP="000C4C69">
            <w:pPr>
              <w:pStyle w:val="Tabellentext"/>
              <w:rPr>
                <w:bCs/>
              </w:rPr>
            </w:pPr>
            <w:r w:rsidRPr="000C4C69">
              <w:rPr>
                <w:b/>
              </w:rPr>
              <w:t>Handlungsfeld 1:</w:t>
            </w:r>
            <w:r w:rsidRPr="009E7D10">
              <w:rPr>
                <w:bCs/>
              </w:rPr>
              <w:t xml:space="preserve"> Bildung und Erziehung</w:t>
            </w:r>
          </w:p>
          <w:p w14:paraId="72744E3D" w14:textId="77777777" w:rsidR="000C4C69" w:rsidRPr="009E7D10" w:rsidRDefault="000C4C69" w:rsidP="000C4C69">
            <w:pPr>
              <w:pStyle w:val="Tabellentext"/>
            </w:pPr>
            <w:r w:rsidRPr="000C4C69">
              <w:rPr>
                <w:b/>
                <w:bCs/>
              </w:rPr>
              <w:t xml:space="preserve">Anforderungssituation </w:t>
            </w:r>
            <w:r w:rsidRPr="000C4C69">
              <w:rPr>
                <w:b/>
              </w:rPr>
              <w:t>1.1</w:t>
            </w:r>
            <w:r w:rsidRPr="000C4C69">
              <w:rPr>
                <w:b/>
                <w:bCs/>
              </w:rPr>
              <w:t>:</w:t>
            </w:r>
            <w:r w:rsidRPr="009E7D10">
              <w:rPr>
                <w:bCs/>
              </w:rPr>
              <w:t xml:space="preserve"> </w:t>
            </w:r>
            <w:r w:rsidRPr="009E7D10">
              <w:t xml:space="preserve">(15 - 25 </w:t>
            </w:r>
            <w:proofErr w:type="spellStart"/>
            <w:r w:rsidRPr="009E7D10">
              <w:t>UStd</w:t>
            </w:r>
            <w:proofErr w:type="spellEnd"/>
            <w:r w:rsidRPr="009E7D10">
              <w:t xml:space="preserve">.) </w:t>
            </w:r>
          </w:p>
          <w:p w14:paraId="547E309F" w14:textId="77777777" w:rsidR="000C4C69" w:rsidRDefault="000C4C69" w:rsidP="000C4C69">
            <w:pPr>
              <w:pStyle w:val="Tabellentext"/>
            </w:pPr>
            <w:r w:rsidRPr="000C4C69">
              <w:rPr>
                <w:b/>
              </w:rPr>
              <w:t xml:space="preserve">Lernsituation Nr. </w:t>
            </w:r>
            <w:r w:rsidRPr="000C4C69">
              <w:rPr>
                <w:b/>
                <w:bCs/>
              </w:rPr>
              <w:t>1.1.1:</w:t>
            </w:r>
            <w:r w:rsidRPr="009E7D10">
              <w:t xml:space="preserve"> Berufsfelder des Sozialwesens und Rolle als Praktikantin /Praktikant (20 </w:t>
            </w:r>
            <w:proofErr w:type="spellStart"/>
            <w:r w:rsidRPr="009E7D10">
              <w:t>UStd</w:t>
            </w:r>
            <w:proofErr w:type="spellEnd"/>
            <w:r w:rsidRPr="009E7D10">
              <w:t>.)</w:t>
            </w:r>
          </w:p>
          <w:p w14:paraId="72EA6B4D" w14:textId="7FE377F7" w:rsidR="00BC6448" w:rsidRPr="009E7D10" w:rsidRDefault="00BC6448" w:rsidP="000C4C69">
            <w:pPr>
              <w:pStyle w:val="Tabellentext"/>
            </w:pPr>
          </w:p>
        </w:tc>
      </w:tr>
      <w:tr w:rsidR="000C4C69" w14:paraId="3BB390C1" w14:textId="77777777" w:rsidTr="00BC6448">
        <w:tc>
          <w:tcPr>
            <w:tcW w:w="9356" w:type="dxa"/>
            <w:gridSpan w:val="2"/>
          </w:tcPr>
          <w:p w14:paraId="3364E4B0" w14:textId="48C4DCAA" w:rsidR="000C4C69" w:rsidRPr="000C4C69" w:rsidRDefault="000C4C69" w:rsidP="000C4C69">
            <w:pPr>
              <w:rPr>
                <w:b/>
                <w:noProof/>
                <w:bdr w:val="nil"/>
              </w:rPr>
            </w:pPr>
            <w:r w:rsidRPr="000C4C69">
              <w:rPr>
                <w:b/>
                <w:noProof/>
                <w:bdr w:val="nil"/>
              </w:rPr>
              <w:t xml:space="preserve">Anforderungssituation 1.1 </w:t>
            </w:r>
          </w:p>
          <w:p w14:paraId="5041DAEC" w14:textId="77777777" w:rsidR="000C4C69" w:rsidRDefault="000C4C69" w:rsidP="000C4C69">
            <w:pPr>
              <w:rPr>
                <w:noProof/>
              </w:rPr>
            </w:pPr>
            <w:r w:rsidRPr="009E7D10">
              <w:rPr>
                <w:noProof/>
              </w:rPr>
              <w:t>Die Absolventinnen und Absolventen beschreiben sozialpädagogische Arbeitsweisen, verschiedene Funktionen, Rollen und Aufgabenbereiche der einzelnen Akteure im Arbeitsfeld und nutzen ihre Systemkenntnisse im Umgang mit den unterschiedlichen Akteuren des Berufsfeldes, um sich gemäß ihrer Rolle in einer Institution des Fachbereichs Gesundheit und Soziales einzubringen und im Umgang mit unterschiedlichen Akteuren im Berufsfeld sicher zu agieren.</w:t>
            </w:r>
          </w:p>
          <w:p w14:paraId="40A60250" w14:textId="321AFBFD" w:rsidR="00BC6448" w:rsidRPr="009E7D10" w:rsidRDefault="00BC6448" w:rsidP="000C4C69"/>
        </w:tc>
      </w:tr>
      <w:tr w:rsidR="000C4C69" w14:paraId="3116F5EE" w14:textId="77777777" w:rsidTr="00BC6448">
        <w:tc>
          <w:tcPr>
            <w:tcW w:w="4962" w:type="dxa"/>
          </w:tcPr>
          <w:p w14:paraId="72C4FFD8" w14:textId="77777777" w:rsidR="000C4C69" w:rsidRPr="000C4C69" w:rsidRDefault="000C4C69" w:rsidP="000C4C69">
            <w:pPr>
              <w:rPr>
                <w:b/>
              </w:rPr>
            </w:pPr>
            <w:r w:rsidRPr="000C4C69">
              <w:rPr>
                <w:b/>
              </w:rPr>
              <w:t>Einstiegsszenario (Handlungsrahmen):</w:t>
            </w:r>
          </w:p>
          <w:p w14:paraId="0A980978" w14:textId="77777777" w:rsidR="000C4C69" w:rsidRPr="009E7D10" w:rsidRDefault="000C4C69" w:rsidP="000C4C69"/>
          <w:p w14:paraId="05AFE7C9" w14:textId="77777777" w:rsidR="000C4C69" w:rsidRPr="009E7D10" w:rsidRDefault="000C4C69" w:rsidP="000C4C69">
            <w:r w:rsidRPr="009E7D10">
              <w:t>In einem fiktiven Gespräch tauschen sich drei Identifikationspersonen über ihre ersten Praktikumserfahrungen aus. Hierbei offenbaren sich Unterschiede in den Praktikumseinrichtungen und Aufgaben. Diese Unterschiede führen zu verschiedenen Fragestellungen in Bezug zum Arbeitsfeld und der eigenen Rolle als Praktikantin</w:t>
            </w:r>
          </w:p>
        </w:tc>
        <w:tc>
          <w:tcPr>
            <w:tcW w:w="4394" w:type="dxa"/>
          </w:tcPr>
          <w:p w14:paraId="485BBD6C" w14:textId="77777777" w:rsidR="000C4C69" w:rsidRPr="000C4C69" w:rsidRDefault="000C4C69" w:rsidP="000C4C69">
            <w:pPr>
              <w:rPr>
                <w:b/>
              </w:rPr>
            </w:pPr>
            <w:r w:rsidRPr="000C4C69">
              <w:rPr>
                <w:b/>
              </w:rPr>
              <w:t>Handlungsprodukt/Lernergebnis:</w:t>
            </w:r>
          </w:p>
          <w:p w14:paraId="027EA2F1" w14:textId="77777777" w:rsidR="000C4C69" w:rsidRPr="009E7D10" w:rsidRDefault="000C4C69" w:rsidP="000C4C69">
            <w:r w:rsidRPr="009E7D10">
              <w:t>Beispiele</w:t>
            </w:r>
          </w:p>
          <w:p w14:paraId="4F3DAEB3" w14:textId="77777777" w:rsidR="000C4C69" w:rsidRPr="009E7D10" w:rsidRDefault="000C4C69" w:rsidP="000C4C69">
            <w:pPr>
              <w:pStyle w:val="Listenabsatz"/>
              <w:numPr>
                <w:ilvl w:val="0"/>
                <w:numId w:val="31"/>
              </w:numPr>
            </w:pPr>
            <w:r w:rsidRPr="009E7D10">
              <w:t>Präsentation der eigenen Praxiseinrichtung unter Berücksichtigung verschiedener Merkmale und Kriterien</w:t>
            </w:r>
          </w:p>
          <w:p w14:paraId="0C63D6E2" w14:textId="77777777" w:rsidR="000C4C69" w:rsidRPr="000C4C69" w:rsidRDefault="000C4C69" w:rsidP="000C4C69">
            <w:pPr>
              <w:pStyle w:val="Listenabsatz"/>
              <w:numPr>
                <w:ilvl w:val="0"/>
                <w:numId w:val="31"/>
              </w:numPr>
              <w:rPr>
                <w:b/>
                <w:bCs/>
              </w:rPr>
            </w:pPr>
            <w:r w:rsidRPr="009E7D10">
              <w:t xml:space="preserve">Beschreibung und Reflexion der eigenen Rolle als Praktikant/in im Berufsfeld </w:t>
            </w:r>
          </w:p>
          <w:p w14:paraId="6D375C03" w14:textId="77777777" w:rsidR="000C4C69" w:rsidRPr="000C4C69" w:rsidRDefault="000C4C69" w:rsidP="000C4C69">
            <w:pPr>
              <w:pStyle w:val="Listenabsatz"/>
              <w:numPr>
                <w:ilvl w:val="0"/>
                <w:numId w:val="31"/>
              </w:numPr>
              <w:rPr>
                <w:b/>
                <w:bCs/>
              </w:rPr>
            </w:pPr>
            <w:r w:rsidRPr="009E7D10">
              <w:t>Umgang mit Konflikten</w:t>
            </w:r>
          </w:p>
          <w:p w14:paraId="7FD1DCF7" w14:textId="77777777" w:rsidR="000C4C69" w:rsidRPr="000C4C69" w:rsidRDefault="000C4C69" w:rsidP="000C4C69">
            <w:pPr>
              <w:pStyle w:val="Listenabsatz"/>
              <w:numPr>
                <w:ilvl w:val="0"/>
                <w:numId w:val="31"/>
              </w:numPr>
              <w:rPr>
                <w:b/>
                <w:bCs/>
              </w:rPr>
            </w:pPr>
            <w:r w:rsidRPr="009E7D10">
              <w:t xml:space="preserve">Beginn eines Entwicklungstagebuchs (Portfolios) für die eigene Kompetenz-entwicklung </w:t>
            </w:r>
            <w:r w:rsidRPr="000C4C69">
              <w:rPr>
                <w:szCs w:val="20"/>
              </w:rPr>
              <w:t>(mit Beschreibungen, Fotos, Mindmaps und weiteren kreativen Elementen, tlw. EDV-basiert)</w:t>
            </w:r>
          </w:p>
        </w:tc>
      </w:tr>
      <w:tr w:rsidR="000C4C69" w14:paraId="3E36C5B0" w14:textId="77777777" w:rsidTr="00BC6448">
        <w:tc>
          <w:tcPr>
            <w:tcW w:w="4962" w:type="dxa"/>
          </w:tcPr>
          <w:p w14:paraId="58E56B39" w14:textId="77777777" w:rsidR="000C4C69" w:rsidRPr="000C4C69" w:rsidRDefault="000C4C69" w:rsidP="000C4C69">
            <w:pPr>
              <w:rPr>
                <w:b/>
              </w:rPr>
            </w:pPr>
            <w:r w:rsidRPr="000C4C69">
              <w:rPr>
                <w:b/>
              </w:rPr>
              <w:t>Wesentliche Kompetenzen:</w:t>
            </w:r>
          </w:p>
          <w:p w14:paraId="744F59A6" w14:textId="77777777" w:rsidR="000C4C69" w:rsidRPr="009E7D10" w:rsidRDefault="000C4C69" w:rsidP="000C4C69">
            <w:pPr>
              <w:rPr>
                <w:b/>
              </w:rPr>
            </w:pPr>
            <w:r w:rsidRPr="009E7D10">
              <w:t>Die Schülerinnen und Schüler…</w:t>
            </w:r>
          </w:p>
          <w:p w14:paraId="232F1D62" w14:textId="52A46840" w:rsidR="000C4C69" w:rsidRPr="000C4C69" w:rsidRDefault="000C4C69" w:rsidP="000C4C69">
            <w:pPr>
              <w:pStyle w:val="Listenabsatz"/>
              <w:numPr>
                <w:ilvl w:val="0"/>
                <w:numId w:val="32"/>
              </w:numPr>
              <w:rPr>
                <w:b/>
                <w:bCs/>
              </w:rPr>
            </w:pPr>
            <w:r w:rsidRPr="009E7D10">
              <w:t>werten die Lernsituation im Hinblick auf die Problem- und Aufgabenstellung bzgl. des sozial-pflegerischen Berufsfeldes sowie der eigenen Rolle im Berufsfeld aus und eine erste Identifizierung findet statt.</w:t>
            </w:r>
          </w:p>
          <w:p w14:paraId="6186F79D" w14:textId="53377E2A" w:rsidR="000C4C69" w:rsidRPr="000C4C69" w:rsidRDefault="000C4C69" w:rsidP="000C4C69">
            <w:pPr>
              <w:pStyle w:val="Listenabsatz"/>
              <w:numPr>
                <w:ilvl w:val="0"/>
                <w:numId w:val="32"/>
              </w:numPr>
              <w:rPr>
                <w:b/>
              </w:rPr>
            </w:pPr>
            <w:r w:rsidRPr="009E7D10">
              <w:t xml:space="preserve">beschreiben ausgehend von ihrer Praktikumsstelle bzw. ihrem Berufsfeld </w:t>
            </w:r>
            <w:r w:rsidRPr="000C4C69">
              <w:rPr>
                <w:iCs/>
              </w:rPr>
              <w:t>Organisation, Strukturen, Berufe, Einrichtungen und Gruppen</w:t>
            </w:r>
            <w:r w:rsidRPr="009E7D10">
              <w:t xml:space="preserve"> sowie </w:t>
            </w:r>
            <w:r w:rsidRPr="000C4C69">
              <w:rPr>
                <w:iCs/>
              </w:rPr>
              <w:t>Arbeitsschwerpunkte</w:t>
            </w:r>
            <w:r w:rsidRPr="009E7D10">
              <w:t xml:space="preserve"> und </w:t>
            </w:r>
            <w:r w:rsidRPr="000C4C69">
              <w:rPr>
                <w:iCs/>
              </w:rPr>
              <w:t>Einsatzbereiche</w:t>
            </w:r>
            <w:r w:rsidRPr="009E7D10">
              <w:t xml:space="preserve"> im Fachbereich Gesundheit und Soziales und präsentieren ihre Ergebnisse auch unter Nutzung geeigneter Präsentationssoftware (Z 1). </w:t>
            </w:r>
          </w:p>
          <w:p w14:paraId="11D63906" w14:textId="0A4BE9AF" w:rsidR="000C4C69" w:rsidRPr="000C4C69" w:rsidRDefault="000C4C69" w:rsidP="000C4C69">
            <w:pPr>
              <w:pStyle w:val="Listenabsatz"/>
              <w:numPr>
                <w:ilvl w:val="0"/>
                <w:numId w:val="32"/>
              </w:numPr>
              <w:rPr>
                <w:b/>
              </w:rPr>
            </w:pPr>
            <w:r w:rsidRPr="009E7D10">
              <w:t xml:space="preserve">definieren und grenzen die Begriffe Pädagogik, Erziehungswissenschaften und Sozialpädagogik voneinander ab und erläutern deren Bedeutung vor dem Hintergrund ihrer biographischen Erfahrungen (Z 1 aus AF 1.3). </w:t>
            </w:r>
          </w:p>
        </w:tc>
        <w:tc>
          <w:tcPr>
            <w:tcW w:w="4394" w:type="dxa"/>
          </w:tcPr>
          <w:p w14:paraId="62565FBD" w14:textId="77777777" w:rsidR="000C4C69" w:rsidRPr="000C4C69" w:rsidRDefault="000C4C69" w:rsidP="000C4C69">
            <w:pPr>
              <w:rPr>
                <w:b/>
              </w:rPr>
            </w:pPr>
            <w:r w:rsidRPr="000C4C69">
              <w:rPr>
                <w:b/>
              </w:rPr>
              <w:t>Konkretisierung der Inhalte:</w:t>
            </w:r>
          </w:p>
          <w:p w14:paraId="26A3B738" w14:textId="77777777" w:rsidR="000C4C69" w:rsidRPr="000C4C69" w:rsidRDefault="000C4C69" w:rsidP="000C4C69">
            <w:pPr>
              <w:rPr>
                <w:b/>
                <w:bCs/>
                <w:u w:val="single"/>
              </w:rPr>
            </w:pPr>
            <w:r w:rsidRPr="000C4C69">
              <w:rPr>
                <w:u w:val="single"/>
              </w:rPr>
              <w:t>Beschreibung des eigenen Berufsfeldes</w:t>
            </w:r>
          </w:p>
          <w:p w14:paraId="53BF731C" w14:textId="315AF9AB" w:rsidR="000C4C69" w:rsidRPr="000C4C69" w:rsidRDefault="000C4C69" w:rsidP="00496C63">
            <w:pPr>
              <w:pStyle w:val="Listenabsatz"/>
              <w:numPr>
                <w:ilvl w:val="0"/>
                <w:numId w:val="33"/>
              </w:numPr>
              <w:rPr>
                <w:b/>
                <w:bCs/>
              </w:rPr>
            </w:pPr>
            <w:r w:rsidRPr="009E7D10">
              <w:t>Lernsituation auswerten und leitende thematische Schwerpunkte herausarbeiten</w:t>
            </w:r>
          </w:p>
          <w:p w14:paraId="6249BD34" w14:textId="306BA989" w:rsidR="000C4C69" w:rsidRPr="000C4C69" w:rsidRDefault="000C4C69" w:rsidP="00B86B6E">
            <w:pPr>
              <w:pStyle w:val="Listenabsatz"/>
              <w:numPr>
                <w:ilvl w:val="0"/>
                <w:numId w:val="33"/>
              </w:numPr>
              <w:rPr>
                <w:b/>
                <w:bCs/>
              </w:rPr>
            </w:pPr>
            <w:r w:rsidRPr="009E7D10">
              <w:t>Bestimm</w:t>
            </w:r>
            <w:r>
              <w:t>ung des eigenen (sozialpädagogi</w:t>
            </w:r>
            <w:r w:rsidRPr="009E7D10">
              <w:t>schen bzw. sozialpflegerischen) Berufsfeldes</w:t>
            </w:r>
          </w:p>
          <w:p w14:paraId="586179C4" w14:textId="20E7E478" w:rsidR="000C4C69" w:rsidRPr="000C4C69" w:rsidRDefault="000C4C69" w:rsidP="00D27389">
            <w:pPr>
              <w:pStyle w:val="Listenabsatz"/>
              <w:numPr>
                <w:ilvl w:val="0"/>
                <w:numId w:val="33"/>
              </w:numPr>
              <w:rPr>
                <w:b/>
                <w:bCs/>
              </w:rPr>
            </w:pPr>
            <w:r w:rsidRPr="009E7D10">
              <w:t xml:space="preserve">Vorstellung </w:t>
            </w:r>
            <w:r>
              <w:t>des eigenen Berufs- bzw. Praxis</w:t>
            </w:r>
            <w:r w:rsidRPr="009E7D10">
              <w:t xml:space="preserve">feldes (Träger, </w:t>
            </w:r>
            <w:r>
              <w:t>Leitbild, Struktur, Mitarbeiter</w:t>
            </w:r>
            <w:r w:rsidRPr="009E7D10">
              <w:t>qualifikationen, usw.)</w:t>
            </w:r>
          </w:p>
          <w:p w14:paraId="616FF9E1" w14:textId="78A92959" w:rsidR="000C4C69" w:rsidRPr="000C4C69" w:rsidRDefault="000C4C69" w:rsidP="00466AA3">
            <w:pPr>
              <w:pStyle w:val="Listenabsatz"/>
              <w:numPr>
                <w:ilvl w:val="0"/>
                <w:numId w:val="33"/>
              </w:numPr>
              <w:rPr>
                <w:b/>
                <w:bCs/>
              </w:rPr>
            </w:pPr>
            <w:r w:rsidRPr="009E7D10">
              <w:t>Darste</w:t>
            </w:r>
            <w:r>
              <w:t>llung der eigenen Arbeitsschwer</w:t>
            </w:r>
            <w:r w:rsidRPr="009E7D10">
              <w:t>punkte anhand des Tätigkeitskataloges</w:t>
            </w:r>
          </w:p>
          <w:p w14:paraId="1FD21BC9" w14:textId="77777777" w:rsidR="000C4C69" w:rsidRPr="00BC6448" w:rsidRDefault="000C4C69" w:rsidP="00BC6448">
            <w:pPr>
              <w:pStyle w:val="Tabellenberschrift"/>
              <w:rPr>
                <w:rFonts w:asciiTheme="minorHAnsi" w:hAnsiTheme="minorHAnsi" w:cstheme="minorHAnsi"/>
                <w:b w:val="0"/>
                <w:bCs w:val="0"/>
                <w:szCs w:val="22"/>
              </w:rPr>
            </w:pPr>
          </w:p>
          <w:p w14:paraId="5A80A8D6" w14:textId="77777777" w:rsidR="000C4C69" w:rsidRPr="009E7D10" w:rsidRDefault="000C4C69" w:rsidP="00A06B83">
            <w:pPr>
              <w:pStyle w:val="Tabellenberschrift"/>
              <w:spacing w:line="264" w:lineRule="auto"/>
              <w:rPr>
                <w:rFonts w:asciiTheme="minorHAnsi" w:hAnsiTheme="minorHAnsi" w:cstheme="minorHAnsi"/>
                <w:b w:val="0"/>
                <w:bCs w:val="0"/>
                <w:u w:val="single"/>
              </w:rPr>
            </w:pPr>
            <w:r w:rsidRPr="009E7D10">
              <w:rPr>
                <w:rFonts w:asciiTheme="minorHAnsi" w:hAnsiTheme="minorHAnsi" w:cstheme="minorHAnsi"/>
                <w:b w:val="0"/>
                <w:bCs w:val="0"/>
                <w:u w:val="single"/>
              </w:rPr>
              <w:t>Begriffsbestimmung Sozial- und Erziehungswissenschaften</w:t>
            </w:r>
          </w:p>
          <w:p w14:paraId="391A3A2E" w14:textId="060E9FBB" w:rsidR="000C4C69" w:rsidRPr="00BC6448" w:rsidRDefault="000C4C69" w:rsidP="00BC6448">
            <w:pPr>
              <w:pStyle w:val="Listenabsatz"/>
              <w:numPr>
                <w:ilvl w:val="0"/>
                <w:numId w:val="34"/>
              </w:numPr>
              <w:spacing w:after="120"/>
              <w:ind w:left="357" w:hanging="357"/>
              <w:rPr>
                <w:b/>
                <w:bCs/>
              </w:rPr>
            </w:pPr>
            <w:r w:rsidRPr="009E7D10">
              <w:t>Bestimmu</w:t>
            </w:r>
            <w:r w:rsidRPr="000C4C69">
              <w:rPr>
                <w:b/>
                <w:bCs/>
              </w:rPr>
              <w:t xml:space="preserve">ng und Abgrenzung der Begriffe </w:t>
            </w:r>
            <w:r w:rsidRPr="009E7D10">
              <w:t>„Pädagogik“, „Erziehungswissenschaften“ und „Sozialpädagogik“</w:t>
            </w:r>
          </w:p>
        </w:tc>
      </w:tr>
      <w:tr w:rsidR="000C4C69" w14:paraId="69028D6A" w14:textId="77777777" w:rsidTr="00BC6448">
        <w:tc>
          <w:tcPr>
            <w:tcW w:w="4962" w:type="dxa"/>
          </w:tcPr>
          <w:p w14:paraId="564AB5A5" w14:textId="3A50AF63" w:rsidR="000C4C69" w:rsidRPr="000C4C69" w:rsidRDefault="000C4C69" w:rsidP="000C4C69">
            <w:pPr>
              <w:pStyle w:val="Listenabsatz"/>
              <w:numPr>
                <w:ilvl w:val="0"/>
                <w:numId w:val="34"/>
              </w:numPr>
              <w:rPr>
                <w:b/>
                <w:bCs/>
              </w:rPr>
            </w:pPr>
            <w:r w:rsidRPr="009E7D10">
              <w:lastRenderedPageBreak/>
              <w:t xml:space="preserve">beschreiben das Konzept der vollständigen Handlung (Beobachtung, Analyse, Information/Recherche, Planung, Durchführung, Reflexion) als Grundlage der sozialpädagogischen Arbeitsweise (Z 2). </w:t>
            </w:r>
          </w:p>
          <w:p w14:paraId="0B276A70" w14:textId="670D77A9" w:rsidR="000C4C69" w:rsidRPr="000C4C69" w:rsidRDefault="000C4C69" w:rsidP="000C4C69">
            <w:pPr>
              <w:pStyle w:val="Listenabsatz"/>
              <w:numPr>
                <w:ilvl w:val="0"/>
                <w:numId w:val="34"/>
              </w:numPr>
              <w:rPr>
                <w:b/>
                <w:bCs/>
              </w:rPr>
            </w:pPr>
            <w:r w:rsidRPr="009E7D10">
              <w:t xml:space="preserve">Die Schülerinnen und Schüler planen und organisieren den Arbeitsprozess selbstständig  </w:t>
            </w:r>
          </w:p>
          <w:p w14:paraId="022B08F5" w14:textId="32D332B5" w:rsidR="000C4C69" w:rsidRPr="000C4C69" w:rsidRDefault="000C4C69" w:rsidP="000C4C69">
            <w:pPr>
              <w:pStyle w:val="Listenabsatz"/>
              <w:numPr>
                <w:ilvl w:val="0"/>
                <w:numId w:val="34"/>
              </w:numPr>
              <w:rPr>
                <w:b/>
                <w:bCs/>
              </w:rPr>
            </w:pPr>
            <w:r w:rsidRPr="009E7D10">
              <w:t xml:space="preserve">Die Schülerinnen und Schüler planen und organisieren den Arbeitsprozess selbstständig  </w:t>
            </w:r>
          </w:p>
          <w:p w14:paraId="4803504E" w14:textId="3A9C5AB8" w:rsidR="000C4C69" w:rsidRPr="000C4C69" w:rsidRDefault="000C4C69" w:rsidP="000C4C69">
            <w:pPr>
              <w:pStyle w:val="Listenabsatz"/>
              <w:numPr>
                <w:ilvl w:val="0"/>
                <w:numId w:val="34"/>
              </w:numPr>
              <w:rPr>
                <w:b/>
                <w:bCs/>
              </w:rPr>
            </w:pPr>
            <w:r w:rsidRPr="009E7D10">
              <w:t>Die Schülerinnen und Schüler entscheiden teilweise eigenständig über Inhalt und Gestaltung des Handlungsproduktes</w:t>
            </w:r>
          </w:p>
          <w:p w14:paraId="422CAE1C" w14:textId="5246322A" w:rsidR="000C4C69" w:rsidRPr="000C4C69" w:rsidRDefault="000C4C69" w:rsidP="000C4C69">
            <w:pPr>
              <w:pStyle w:val="Listenabsatz"/>
              <w:numPr>
                <w:ilvl w:val="0"/>
                <w:numId w:val="34"/>
              </w:numPr>
              <w:rPr>
                <w:b/>
                <w:bCs/>
              </w:rPr>
            </w:pPr>
            <w:r w:rsidRPr="009E7D10">
              <w:t>Die Schülerinnen und Schüler erweitern ihre digitalen Schlüsselkompetenzen bzgl. der Nutzung einer Präsentationssoftware</w:t>
            </w:r>
          </w:p>
          <w:p w14:paraId="4720369F" w14:textId="0B5ED489" w:rsidR="000C4C69" w:rsidRPr="000C4C69" w:rsidRDefault="000C4C69" w:rsidP="000C4C69">
            <w:pPr>
              <w:pStyle w:val="Listenabsatz"/>
              <w:numPr>
                <w:ilvl w:val="0"/>
                <w:numId w:val="34"/>
              </w:numPr>
              <w:rPr>
                <w:b/>
                <w:bCs/>
              </w:rPr>
            </w:pPr>
            <w:r w:rsidRPr="009E7D10">
              <w:t>Die Schülerinnen und Schüler sichern ihre Arbeitsergebnisse unter Nutzung geeigneter Präsentationssoftware im LSM</w:t>
            </w:r>
          </w:p>
          <w:p w14:paraId="39DC526B" w14:textId="0EE2B66B" w:rsidR="000C4C69" w:rsidRPr="000C4C69" w:rsidRDefault="000C4C69" w:rsidP="000C4C69">
            <w:pPr>
              <w:pStyle w:val="Listenabsatz"/>
              <w:numPr>
                <w:ilvl w:val="0"/>
                <w:numId w:val="34"/>
              </w:numPr>
              <w:rPr>
                <w:b/>
              </w:rPr>
            </w:pPr>
            <w:r w:rsidRPr="009E7D10">
              <w:t>analysieren vor diesen Hintergründen ihre eigene Rolle im Berufsfeld unter Zuhilfenahme der Rollentheorie (Z 3), entwickeln dabei ein erstes Verständnis ihrer eigenen Rolle und bestimmen dazu fachlich begründete Handlungsmöglichkeiten im Umgang mit ihrer Klientel (Z 4).</w:t>
            </w:r>
          </w:p>
          <w:p w14:paraId="5452B8D9" w14:textId="25E34948" w:rsidR="000C4C69" w:rsidRPr="000C4C69" w:rsidRDefault="000C4C69" w:rsidP="000C4C69">
            <w:pPr>
              <w:pStyle w:val="Listenabsatz"/>
              <w:numPr>
                <w:ilvl w:val="0"/>
                <w:numId w:val="34"/>
              </w:numPr>
              <w:rPr>
                <w:b/>
              </w:rPr>
            </w:pPr>
            <w:r w:rsidRPr="009E7D10">
              <w:t xml:space="preserve">setzen sich mit den Anforderungen und Grenzen ihres eigenen Handlungsraumes im Praktikum auseinander, insbesondere bezogen auf relevante Regelungen zum Datenschutz und zur Aufsichtspflicht (Z 5). </w:t>
            </w:r>
          </w:p>
          <w:p w14:paraId="048A3ED8" w14:textId="20E7220F" w:rsidR="000C4C69" w:rsidRPr="000C4C69" w:rsidRDefault="000C4C69" w:rsidP="000C4C69">
            <w:pPr>
              <w:pStyle w:val="Listenabsatz"/>
              <w:numPr>
                <w:ilvl w:val="0"/>
                <w:numId w:val="34"/>
              </w:numPr>
              <w:rPr>
                <w:b/>
              </w:rPr>
            </w:pPr>
            <w:r w:rsidRPr="009E7D10">
              <w:t>reflektieren methodengeleitet ihre Erfahrungen im Berufsfeld (z. B. das Handeln der Mitarbeiterinnen und Mitarbeiter, die eigene Betroffenheit in erlebten Situationen), leiten daraus erste fachliche Fragestellungen ab und identifizieren etwaige daraus erwachsende Handlungserfordernisse (Z 6).</w:t>
            </w:r>
          </w:p>
          <w:p w14:paraId="4699880F" w14:textId="77777777" w:rsidR="000C4C69" w:rsidRPr="009E7D10" w:rsidRDefault="000C4C69" w:rsidP="00A06B83">
            <w:pPr>
              <w:pStyle w:val="Tabellenberschrift"/>
              <w:tabs>
                <w:tab w:val="left" w:pos="447"/>
              </w:tabs>
              <w:spacing w:line="264" w:lineRule="auto"/>
              <w:rPr>
                <w:rFonts w:asciiTheme="minorHAnsi" w:hAnsiTheme="minorHAnsi" w:cstheme="minorHAnsi"/>
                <w:b w:val="0"/>
                <w:bCs w:val="0"/>
                <w:highlight w:val="yellow"/>
              </w:rPr>
            </w:pPr>
          </w:p>
        </w:tc>
        <w:tc>
          <w:tcPr>
            <w:tcW w:w="4394" w:type="dxa"/>
          </w:tcPr>
          <w:p w14:paraId="0B058C02" w14:textId="77777777" w:rsidR="000C4C69" w:rsidRPr="009E7D10" w:rsidRDefault="000C4C69" w:rsidP="00A06B83">
            <w:pPr>
              <w:pStyle w:val="Tabellenberschrift"/>
              <w:tabs>
                <w:tab w:val="left" w:pos="708"/>
              </w:tabs>
              <w:spacing w:line="264" w:lineRule="auto"/>
              <w:rPr>
                <w:rFonts w:asciiTheme="minorHAnsi" w:hAnsiTheme="minorHAnsi" w:cstheme="minorHAnsi"/>
                <w:b w:val="0"/>
                <w:szCs w:val="22"/>
                <w:u w:val="single"/>
              </w:rPr>
            </w:pPr>
            <w:r w:rsidRPr="009E7D10">
              <w:rPr>
                <w:rFonts w:asciiTheme="minorHAnsi" w:hAnsiTheme="minorHAnsi" w:cstheme="minorHAnsi"/>
                <w:b w:val="0"/>
                <w:szCs w:val="22"/>
                <w:u w:val="single"/>
              </w:rPr>
              <w:t>Theoretische Ansätze zum Rollenverständnis</w:t>
            </w:r>
          </w:p>
          <w:p w14:paraId="6ED8D30F" w14:textId="51416D24" w:rsidR="000C4C69" w:rsidRPr="000C4C69" w:rsidRDefault="000C4C69" w:rsidP="000C4C69">
            <w:pPr>
              <w:pStyle w:val="Listenabsatz"/>
              <w:numPr>
                <w:ilvl w:val="0"/>
                <w:numId w:val="35"/>
              </w:numPr>
              <w:rPr>
                <w:b/>
              </w:rPr>
            </w:pPr>
            <w:r w:rsidRPr="009E7D10">
              <w:t>Begriffsbestimmung „Soziale Rolle“</w:t>
            </w:r>
          </w:p>
          <w:p w14:paraId="0F25D858" w14:textId="7EB2761B" w:rsidR="000C4C69" w:rsidRPr="000C4C69" w:rsidRDefault="000C4C69" w:rsidP="000C4C69">
            <w:pPr>
              <w:pStyle w:val="Listenabsatz"/>
              <w:numPr>
                <w:ilvl w:val="0"/>
                <w:numId w:val="35"/>
              </w:numPr>
              <w:rPr>
                <w:b/>
              </w:rPr>
            </w:pPr>
            <w:r w:rsidRPr="009E7D10">
              <w:t>Darstellung der eigenen Rolle als Praktikantin/Praktikant</w:t>
            </w:r>
          </w:p>
          <w:p w14:paraId="39E95F0B" w14:textId="5515A2F2" w:rsidR="000C4C69" w:rsidRPr="000C4C69" w:rsidRDefault="000C4C69" w:rsidP="000C4C69">
            <w:pPr>
              <w:pStyle w:val="Listenabsatz"/>
              <w:numPr>
                <w:ilvl w:val="0"/>
                <w:numId w:val="35"/>
              </w:numPr>
              <w:rPr>
                <w:b/>
              </w:rPr>
            </w:pPr>
            <w:r w:rsidRPr="009E7D10">
              <w:t>Konflikte in der Praktikumseinrichtung</w:t>
            </w:r>
          </w:p>
          <w:p w14:paraId="48EFEFE1" w14:textId="77777777" w:rsidR="000C4C69" w:rsidRPr="009E7D10" w:rsidRDefault="000C4C69" w:rsidP="00A06B83">
            <w:pPr>
              <w:pStyle w:val="Tabellenberschrift"/>
              <w:tabs>
                <w:tab w:val="left" w:pos="708"/>
              </w:tabs>
              <w:spacing w:line="264" w:lineRule="auto"/>
              <w:rPr>
                <w:rFonts w:asciiTheme="minorHAnsi" w:hAnsiTheme="minorHAnsi" w:cstheme="minorHAnsi"/>
                <w:b w:val="0"/>
                <w:szCs w:val="22"/>
              </w:rPr>
            </w:pPr>
          </w:p>
          <w:p w14:paraId="37D25E22" w14:textId="77777777" w:rsidR="000C4C69" w:rsidRPr="009E7D10" w:rsidRDefault="000C4C69" w:rsidP="00A06B83">
            <w:pPr>
              <w:pStyle w:val="Tabellenberschrift"/>
              <w:tabs>
                <w:tab w:val="left" w:pos="708"/>
              </w:tabs>
              <w:spacing w:line="264" w:lineRule="auto"/>
              <w:rPr>
                <w:rFonts w:asciiTheme="minorHAnsi" w:hAnsiTheme="minorHAnsi" w:cstheme="minorHAnsi"/>
                <w:b w:val="0"/>
                <w:szCs w:val="22"/>
                <w:u w:val="single"/>
              </w:rPr>
            </w:pPr>
            <w:r w:rsidRPr="009E7D10">
              <w:rPr>
                <w:rFonts w:asciiTheme="minorHAnsi" w:hAnsiTheme="minorHAnsi" w:cstheme="minorHAnsi"/>
                <w:b w:val="0"/>
                <w:szCs w:val="22"/>
                <w:u w:val="single"/>
              </w:rPr>
              <w:t>Analyse und Reflexion</w:t>
            </w:r>
          </w:p>
          <w:p w14:paraId="1C721E90" w14:textId="3E71AF46" w:rsidR="000C4C69" w:rsidRPr="000C4C69" w:rsidRDefault="000C4C69" w:rsidP="000C4C69">
            <w:pPr>
              <w:pStyle w:val="Listenabsatz"/>
              <w:numPr>
                <w:ilvl w:val="0"/>
                <w:numId w:val="36"/>
              </w:numPr>
              <w:rPr>
                <w:b/>
              </w:rPr>
            </w:pPr>
            <w:r w:rsidRPr="009E7D10">
              <w:t>Reflexion der eigenen Rolle als Praktikantin</w:t>
            </w:r>
            <w:r>
              <w:t>/</w:t>
            </w:r>
            <w:r w:rsidRPr="009E7D10">
              <w:t>Praktikant</w:t>
            </w:r>
          </w:p>
          <w:p w14:paraId="0635E10F" w14:textId="2259853B" w:rsidR="000C4C69" w:rsidRPr="000C4C69" w:rsidRDefault="000C4C69" w:rsidP="000C4C69">
            <w:pPr>
              <w:pStyle w:val="Listenabsatz"/>
              <w:numPr>
                <w:ilvl w:val="0"/>
                <w:numId w:val="36"/>
              </w:numPr>
              <w:rPr>
                <w:b/>
              </w:rPr>
            </w:pPr>
            <w:r w:rsidRPr="009E7D10">
              <w:t>Entwicklung von Handlungsmöglichkeiten im Umgang mit der Klientel</w:t>
            </w:r>
          </w:p>
          <w:p w14:paraId="2B3D4811" w14:textId="7BB04B91" w:rsidR="000C4C69" w:rsidRPr="000C4C69" w:rsidRDefault="000C4C69" w:rsidP="000C4C69">
            <w:pPr>
              <w:pStyle w:val="Listenabsatz"/>
              <w:numPr>
                <w:ilvl w:val="0"/>
                <w:numId w:val="36"/>
              </w:numPr>
              <w:rPr>
                <w:b/>
                <w:bCs/>
              </w:rPr>
            </w:pPr>
            <w:r w:rsidRPr="009E7D10">
              <w:t>Identifizierung von Handlungserfordernisse (Konfliktgespräche und Konfliktlösungen)</w:t>
            </w:r>
          </w:p>
        </w:tc>
      </w:tr>
      <w:tr w:rsidR="000C4C69" w14:paraId="38F6468F" w14:textId="77777777" w:rsidTr="000C4C69">
        <w:tc>
          <w:tcPr>
            <w:tcW w:w="9356" w:type="dxa"/>
            <w:gridSpan w:val="2"/>
          </w:tcPr>
          <w:p w14:paraId="21F80229" w14:textId="77777777" w:rsidR="000C4C69" w:rsidRPr="009E7D10" w:rsidRDefault="000C4C69" w:rsidP="00A06B83">
            <w:pPr>
              <w:pStyle w:val="Tabellenberschrift"/>
              <w:keepNext w:val="0"/>
              <w:tabs>
                <w:tab w:val="left" w:pos="708"/>
              </w:tabs>
              <w:spacing w:line="264" w:lineRule="auto"/>
              <w:rPr>
                <w:rFonts w:asciiTheme="minorHAnsi" w:hAnsiTheme="minorHAnsi" w:cstheme="minorHAnsi"/>
                <w:szCs w:val="22"/>
              </w:rPr>
            </w:pPr>
            <w:r w:rsidRPr="009E7D10">
              <w:rPr>
                <w:rFonts w:asciiTheme="minorHAnsi" w:hAnsiTheme="minorHAnsi" w:cstheme="minorHAnsi"/>
                <w:szCs w:val="22"/>
              </w:rPr>
              <w:t>Unterrichtsmaterialien/Fundstelle:</w:t>
            </w:r>
          </w:p>
          <w:p w14:paraId="4277B2E4" w14:textId="77777777" w:rsidR="000C4C69" w:rsidRPr="009E7D10" w:rsidRDefault="000C4C69" w:rsidP="000C4C69">
            <w:pPr>
              <w:pStyle w:val="Listenabsatz"/>
              <w:numPr>
                <w:ilvl w:val="0"/>
                <w:numId w:val="37"/>
              </w:numPr>
            </w:pPr>
            <w:r w:rsidRPr="009E7D10">
              <w:t xml:space="preserve">Lernmanagementsystem </w:t>
            </w:r>
          </w:p>
          <w:p w14:paraId="0516A00F" w14:textId="77777777" w:rsidR="000C4C69" w:rsidRPr="009E7D10" w:rsidRDefault="000C4C69" w:rsidP="000C4C69">
            <w:pPr>
              <w:pStyle w:val="Listenabsatz"/>
              <w:numPr>
                <w:ilvl w:val="0"/>
                <w:numId w:val="37"/>
              </w:numPr>
            </w:pPr>
            <w:r w:rsidRPr="009E7D10">
              <w:t>Videokonferenztool</w:t>
            </w:r>
          </w:p>
          <w:p w14:paraId="50072103" w14:textId="77777777" w:rsidR="000C4C69" w:rsidRPr="009E7D10" w:rsidRDefault="000C4C69" w:rsidP="000C4C69">
            <w:pPr>
              <w:pStyle w:val="Listenabsatz"/>
              <w:numPr>
                <w:ilvl w:val="0"/>
                <w:numId w:val="37"/>
              </w:numPr>
            </w:pPr>
            <w:r w:rsidRPr="009E7D10">
              <w:t xml:space="preserve">Eingeführtes Fachbuch „Weiter Wissen Pädagogik Psychologie Soziologie“ (Hrsg. Dr. Bodo </w:t>
            </w:r>
            <w:proofErr w:type="spellStart"/>
            <w:r w:rsidRPr="009E7D10">
              <w:t>Böder</w:t>
            </w:r>
            <w:proofErr w:type="spellEnd"/>
            <w:r w:rsidRPr="009E7D10">
              <w:t>)</w:t>
            </w:r>
          </w:p>
          <w:p w14:paraId="3C8A4775" w14:textId="77777777" w:rsidR="000C4C69" w:rsidRPr="009E7D10" w:rsidRDefault="000C4C69" w:rsidP="000C4C69">
            <w:pPr>
              <w:pStyle w:val="Listenabsatz"/>
              <w:numPr>
                <w:ilvl w:val="0"/>
                <w:numId w:val="37"/>
              </w:numPr>
            </w:pPr>
            <w:r w:rsidRPr="009E7D10">
              <w:t xml:space="preserve">Fachbuch „Pädagogik“ (Hrsg. Hermann </w:t>
            </w:r>
            <w:proofErr w:type="spellStart"/>
            <w:r w:rsidRPr="009E7D10">
              <w:t>Hobmair</w:t>
            </w:r>
            <w:proofErr w:type="spellEnd"/>
            <w:r w:rsidRPr="009E7D10">
              <w:t>)</w:t>
            </w:r>
          </w:p>
          <w:p w14:paraId="1FE42567" w14:textId="77777777" w:rsidR="000C4C69" w:rsidRPr="009E7D10" w:rsidRDefault="000C4C69" w:rsidP="000C4C69">
            <w:pPr>
              <w:pStyle w:val="Listenabsatz"/>
              <w:numPr>
                <w:ilvl w:val="0"/>
                <w:numId w:val="37"/>
              </w:numPr>
            </w:pPr>
            <w:r w:rsidRPr="009E7D10">
              <w:t xml:space="preserve">Lernvideo im LMS </w:t>
            </w:r>
          </w:p>
          <w:p w14:paraId="0E7BA85A" w14:textId="17B3F09A" w:rsidR="00C9666B" w:rsidRDefault="000C4C69" w:rsidP="000C4C69">
            <w:pPr>
              <w:pStyle w:val="Listenabsatz"/>
              <w:numPr>
                <w:ilvl w:val="0"/>
                <w:numId w:val="37"/>
              </w:numPr>
            </w:pPr>
            <w:r w:rsidRPr="009E7D10">
              <w:t>Einschlägige Internetseiten</w:t>
            </w:r>
            <w:bookmarkStart w:id="0" w:name="_GoBack"/>
            <w:bookmarkEnd w:id="0"/>
          </w:p>
          <w:p w14:paraId="3AA19E25" w14:textId="77777777" w:rsidR="00C9666B" w:rsidRPr="00C9666B" w:rsidRDefault="00C9666B" w:rsidP="00C9666B"/>
          <w:p w14:paraId="68BF75C8" w14:textId="77777777" w:rsidR="00C9666B" w:rsidRPr="00C9666B" w:rsidRDefault="00C9666B" w:rsidP="00C9666B"/>
          <w:p w14:paraId="6D220847" w14:textId="3B1A92AF" w:rsidR="00C9666B" w:rsidRDefault="00C9666B" w:rsidP="00C9666B"/>
          <w:p w14:paraId="057A1001" w14:textId="77777777" w:rsidR="000C4C69" w:rsidRPr="00C9666B" w:rsidRDefault="000C4C69" w:rsidP="00C9666B">
            <w:pPr>
              <w:jc w:val="right"/>
            </w:pPr>
          </w:p>
        </w:tc>
      </w:tr>
      <w:tr w:rsidR="000C4C69" w14:paraId="6B6F3D83" w14:textId="77777777" w:rsidTr="00BC6448">
        <w:tc>
          <w:tcPr>
            <w:tcW w:w="9356" w:type="dxa"/>
            <w:gridSpan w:val="2"/>
          </w:tcPr>
          <w:p w14:paraId="5AFDA8D3" w14:textId="77777777" w:rsidR="000C4C69" w:rsidRPr="009E7D10" w:rsidRDefault="000C4C69" w:rsidP="00C9666B">
            <w:pPr>
              <w:pStyle w:val="Tabellenberschrift"/>
              <w:tabs>
                <w:tab w:val="left" w:pos="708"/>
              </w:tabs>
              <w:spacing w:line="264" w:lineRule="auto"/>
              <w:rPr>
                <w:rFonts w:asciiTheme="minorHAnsi" w:hAnsiTheme="minorHAnsi" w:cstheme="minorHAnsi"/>
                <w:szCs w:val="22"/>
              </w:rPr>
            </w:pPr>
            <w:r w:rsidRPr="009E7D10">
              <w:rPr>
                <w:rFonts w:asciiTheme="minorHAnsi" w:hAnsiTheme="minorHAnsi" w:cstheme="minorHAnsi"/>
                <w:szCs w:val="22"/>
              </w:rPr>
              <w:lastRenderedPageBreak/>
              <w:t>Organisatorische Hinweise:</w:t>
            </w:r>
          </w:p>
          <w:p w14:paraId="245EDB65" w14:textId="5D53A5B9" w:rsidR="000C4C69" w:rsidRPr="009E7D10" w:rsidRDefault="000C4C69" w:rsidP="00C9666B">
            <w:pPr>
              <w:pStyle w:val="Listenabsatz"/>
              <w:keepNext/>
              <w:numPr>
                <w:ilvl w:val="0"/>
                <w:numId w:val="38"/>
              </w:numPr>
            </w:pPr>
            <w:r w:rsidRPr="009E7D10">
              <w:t>Zugang aller Schülerinnen und Schüler zu digitalen Endgeräten und stabilem W-LAN muss gegeben/ überprüft sein</w:t>
            </w:r>
          </w:p>
          <w:p w14:paraId="66136577" w14:textId="77777777" w:rsidR="000C4C69" w:rsidRPr="009E7D10" w:rsidRDefault="000C4C69" w:rsidP="00C9666B">
            <w:pPr>
              <w:pStyle w:val="Listenabsatz"/>
              <w:keepNext/>
              <w:numPr>
                <w:ilvl w:val="0"/>
                <w:numId w:val="38"/>
              </w:numPr>
            </w:pPr>
            <w:r w:rsidRPr="009E7D10">
              <w:t>alle Schülerinnen und Schüler müssen technische Voraussetzungen erfüllen können</w:t>
            </w:r>
          </w:p>
          <w:p w14:paraId="112873C7" w14:textId="77777777" w:rsidR="000C4C69" w:rsidRPr="009E7D10" w:rsidRDefault="000C4C69" w:rsidP="00C9666B">
            <w:pPr>
              <w:pStyle w:val="Listenabsatz"/>
              <w:keepNext/>
              <w:numPr>
                <w:ilvl w:val="0"/>
                <w:numId w:val="38"/>
              </w:numPr>
            </w:pPr>
            <w:r w:rsidRPr="009E7D10">
              <w:t>alle Schülerinnen und Schüler benötigen Zugang zum LMS bzw. Grundkenntnisse im Umgang mit dem LMS</w:t>
            </w:r>
          </w:p>
          <w:p w14:paraId="57EE6232" w14:textId="77777777" w:rsidR="000C4C69" w:rsidRPr="000C4C69" w:rsidRDefault="000C4C69" w:rsidP="00C9666B">
            <w:pPr>
              <w:pStyle w:val="Listenabsatz"/>
              <w:keepNext/>
              <w:numPr>
                <w:ilvl w:val="0"/>
                <w:numId w:val="38"/>
              </w:numPr>
              <w:rPr>
                <w:b/>
                <w:bCs/>
              </w:rPr>
            </w:pPr>
            <w:r w:rsidRPr="009E7D10">
              <w:t>Die Schülerinnen und Schüler bearbeiten die Lernsituation ausgehend von ihren Praktikumsstellen: Die Situationsbeschreibung kann entsprechend angepasst werden.</w:t>
            </w:r>
          </w:p>
          <w:p w14:paraId="6F3A0E40" w14:textId="77777777" w:rsidR="000C4C69" w:rsidRPr="000C4C69" w:rsidRDefault="000C4C69" w:rsidP="00C9666B">
            <w:pPr>
              <w:pStyle w:val="Listenabsatz"/>
              <w:keepNext/>
              <w:numPr>
                <w:ilvl w:val="0"/>
                <w:numId w:val="38"/>
              </w:numPr>
              <w:rPr>
                <w:b/>
                <w:bCs/>
              </w:rPr>
            </w:pPr>
            <w:r w:rsidRPr="009E7D10">
              <w:t>Verknüpfung mit dem Profilfach „Gesundheit“ und mit dem Fach „Wissenschaftliches Schreiben“: inhaltliche Vernetzung der ersten Anforderungssituation bzgl. des ersten Praktikumsberichtes</w:t>
            </w:r>
          </w:p>
          <w:p w14:paraId="128B3918" w14:textId="77777777" w:rsidR="000C4C69" w:rsidRPr="00BC6448" w:rsidRDefault="000C4C69" w:rsidP="00C9666B">
            <w:pPr>
              <w:pStyle w:val="Listenabsatz"/>
              <w:keepNext/>
              <w:numPr>
                <w:ilvl w:val="0"/>
                <w:numId w:val="38"/>
              </w:numPr>
              <w:rPr>
                <w:b/>
                <w:bCs/>
              </w:rPr>
            </w:pPr>
            <w:r w:rsidRPr="009E7D10">
              <w:t>Verknüpfung mit dem Fach „Politik“ aufgrund von inhaltlicher Vernetzung des Themenschwerpunktes „Rollentheorien“.</w:t>
            </w:r>
          </w:p>
          <w:p w14:paraId="21419148" w14:textId="6179A3BB" w:rsidR="00BC6448" w:rsidRPr="00BC6448" w:rsidRDefault="00BC6448" w:rsidP="00C9666B">
            <w:pPr>
              <w:keepNext/>
              <w:rPr>
                <w:b/>
                <w:bCs/>
              </w:rPr>
            </w:pPr>
          </w:p>
        </w:tc>
      </w:tr>
    </w:tbl>
    <w:p w14:paraId="4DB2F270" w14:textId="77777777" w:rsidR="007C0CD5" w:rsidRPr="00705890" w:rsidRDefault="007C0CD5" w:rsidP="00614E6E">
      <w:pPr>
        <w:pStyle w:val="StandardWeb"/>
        <w:spacing w:before="0" w:beforeAutospacing="0" w:after="0" w:afterAutospacing="0" w:line="264" w:lineRule="auto"/>
        <w:jc w:val="both"/>
        <w:rPr>
          <w:rFonts w:asciiTheme="minorHAnsi" w:hAnsiTheme="minorHAnsi" w:cstheme="minorHAnsi"/>
          <w:sz w:val="22"/>
          <w:szCs w:val="22"/>
        </w:rPr>
      </w:pPr>
    </w:p>
    <w:sectPr w:rsidR="007C0CD5" w:rsidRPr="00705890" w:rsidSect="000C4C69">
      <w:headerReference w:type="default" r:id="rId7"/>
      <w:footerReference w:type="default" r:id="rId8"/>
      <w:pgSz w:w="16838" w:h="11906" w:orient="landscape" w:code="9"/>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24A77" w14:textId="77777777" w:rsidR="00AA0F29" w:rsidRDefault="00AA0F29" w:rsidP="001B4065">
      <w:pPr>
        <w:spacing w:after="0" w:line="240" w:lineRule="auto"/>
      </w:pPr>
      <w:r>
        <w:separator/>
      </w:r>
    </w:p>
  </w:endnote>
  <w:endnote w:type="continuationSeparator" w:id="0">
    <w:p w14:paraId="1F47AD89" w14:textId="77777777" w:rsidR="00AA0F29" w:rsidRDefault="00AA0F29" w:rsidP="001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358330"/>
      <w:docPartObj>
        <w:docPartGallery w:val="Page Numbers (Bottom of Page)"/>
        <w:docPartUnique/>
      </w:docPartObj>
    </w:sdtPr>
    <w:sdtEndPr/>
    <w:sdtContent>
      <w:sdt>
        <w:sdtPr>
          <w:id w:val="-1769616900"/>
          <w:docPartObj>
            <w:docPartGallery w:val="Page Numbers (Top of Page)"/>
            <w:docPartUnique/>
          </w:docPartObj>
        </w:sdtPr>
        <w:sdtEndPr/>
        <w:sdtContent>
          <w:p w14:paraId="20540E72" w14:textId="74AE9EA0" w:rsidR="000C4C69" w:rsidRDefault="00C9666B" w:rsidP="00C9666B">
            <w:pPr>
              <w:pStyle w:val="Fuzeile"/>
              <w:jc w:val="right"/>
            </w:pPr>
            <w:r w:rsidRPr="00C9666B">
              <w:t xml:space="preserve">Seite </w:t>
            </w:r>
            <w:r w:rsidRPr="00C9666B">
              <w:rPr>
                <w:bCs/>
                <w:sz w:val="24"/>
                <w:szCs w:val="24"/>
              </w:rPr>
              <w:fldChar w:fldCharType="begin"/>
            </w:r>
            <w:r w:rsidRPr="00C9666B">
              <w:rPr>
                <w:bCs/>
              </w:rPr>
              <w:instrText>PAGE</w:instrText>
            </w:r>
            <w:r w:rsidRPr="00C9666B">
              <w:rPr>
                <w:bCs/>
                <w:sz w:val="24"/>
                <w:szCs w:val="24"/>
              </w:rPr>
              <w:fldChar w:fldCharType="separate"/>
            </w:r>
            <w:r>
              <w:rPr>
                <w:bCs/>
                <w:noProof/>
              </w:rPr>
              <w:t>3</w:t>
            </w:r>
            <w:r w:rsidRPr="00C9666B">
              <w:rPr>
                <w:bCs/>
                <w:sz w:val="24"/>
                <w:szCs w:val="24"/>
              </w:rPr>
              <w:fldChar w:fldCharType="end"/>
            </w:r>
            <w:r w:rsidRPr="00C9666B">
              <w:t xml:space="preserve"> von </w:t>
            </w:r>
            <w:r w:rsidRPr="00C9666B">
              <w:rPr>
                <w:bCs/>
                <w:sz w:val="24"/>
                <w:szCs w:val="24"/>
              </w:rPr>
              <w:fldChar w:fldCharType="begin"/>
            </w:r>
            <w:r w:rsidRPr="00C9666B">
              <w:rPr>
                <w:bCs/>
              </w:rPr>
              <w:instrText>NUMPAGES</w:instrText>
            </w:r>
            <w:r w:rsidRPr="00C9666B">
              <w:rPr>
                <w:bCs/>
                <w:sz w:val="24"/>
                <w:szCs w:val="24"/>
              </w:rPr>
              <w:fldChar w:fldCharType="separate"/>
            </w:r>
            <w:r>
              <w:rPr>
                <w:bCs/>
                <w:noProof/>
              </w:rPr>
              <w:t>3</w:t>
            </w:r>
            <w:r w:rsidRPr="00C9666B">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2DB3D" w14:textId="77777777" w:rsidR="00AA0F29" w:rsidRDefault="00AA0F29" w:rsidP="001B4065">
      <w:pPr>
        <w:spacing w:after="0" w:line="240" w:lineRule="auto"/>
      </w:pPr>
      <w:r>
        <w:separator/>
      </w:r>
    </w:p>
  </w:footnote>
  <w:footnote w:type="continuationSeparator" w:id="0">
    <w:p w14:paraId="7CCE81E0" w14:textId="77777777" w:rsidR="00AA0F29" w:rsidRDefault="00AA0F29" w:rsidP="001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5E91" w14:textId="1D1DAA64" w:rsidR="00560576" w:rsidRPr="000C4C69" w:rsidRDefault="00560576" w:rsidP="000C4C69">
    <w:pPr>
      <w:pStyle w:val="Kopfzeile"/>
    </w:pPr>
    <w:r w:rsidRPr="000C4C69">
      <w:t>Anlage C3, Fachoberschule für Gesundheit und Soziales, Jahrgangsstufe 11</w:t>
    </w:r>
  </w:p>
  <w:p w14:paraId="161E91F3" w14:textId="7AC8938E" w:rsidR="00560576" w:rsidRPr="000C4C69" w:rsidRDefault="00560576" w:rsidP="000C4C69">
    <w:pPr>
      <w:pStyle w:val="Kopfzeile"/>
      <w:pBdr>
        <w:bottom w:val="single" w:sz="4" w:space="1" w:color="auto"/>
      </w:pBdr>
    </w:pPr>
    <w:r w:rsidRPr="000C4C69">
      <w:t>Lernsituation Nr. 1.1.1: Berufsfelder des Sozialwe</w:t>
    </w:r>
    <w:r w:rsidR="000C4C69">
      <w:t>sens und Rolle als Praktikantin</w:t>
    </w:r>
    <w:r w:rsidR="00B64B66" w:rsidRPr="000C4C69">
      <w:t xml:space="preserve">/Praktikant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73F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4349E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230C0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406A3F"/>
    <w:multiLevelType w:val="hybridMultilevel"/>
    <w:tmpl w:val="9FE0D9D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5810A65"/>
    <w:multiLevelType w:val="hybridMultilevel"/>
    <w:tmpl w:val="D28E1B46"/>
    <w:lvl w:ilvl="0" w:tplc="C36461C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8E8129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5A41B9"/>
    <w:multiLevelType w:val="hybridMultilevel"/>
    <w:tmpl w:val="368C0B3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36D546BF"/>
    <w:multiLevelType w:val="multilevel"/>
    <w:tmpl w:val="771CF9F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DD5652C"/>
    <w:multiLevelType w:val="hybridMultilevel"/>
    <w:tmpl w:val="0F1AA35C"/>
    <w:lvl w:ilvl="0" w:tplc="C36461C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ED76CB5"/>
    <w:multiLevelType w:val="hybridMultilevel"/>
    <w:tmpl w:val="48C289F4"/>
    <w:lvl w:ilvl="0" w:tplc="BC160FD4">
      <w:start w:val="18"/>
      <w:numFmt w:val="bullet"/>
      <w:lvlText w:val="-"/>
      <w:lvlJc w:val="left"/>
      <w:pPr>
        <w:ind w:left="1080" w:hanging="360"/>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F485FF4"/>
    <w:multiLevelType w:val="hybridMultilevel"/>
    <w:tmpl w:val="9C365988"/>
    <w:lvl w:ilvl="0" w:tplc="C36461C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3317F0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7C0523"/>
    <w:multiLevelType w:val="hybridMultilevel"/>
    <w:tmpl w:val="A8B4AC1E"/>
    <w:lvl w:ilvl="0" w:tplc="BC160FD4">
      <w:start w:val="18"/>
      <w:numFmt w:val="bullet"/>
      <w:lvlText w:val="-"/>
      <w:lvlJc w:val="left"/>
      <w:pPr>
        <w:ind w:left="360" w:hanging="360"/>
      </w:pPr>
      <w:rPr>
        <w:rFonts w:ascii="Arial" w:eastAsia="SimSu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8983004"/>
    <w:multiLevelType w:val="hybridMultilevel"/>
    <w:tmpl w:val="68784DD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B390C8A"/>
    <w:multiLevelType w:val="hybridMultilevel"/>
    <w:tmpl w:val="97DA0F6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4B5A6D54"/>
    <w:multiLevelType w:val="hybridMultilevel"/>
    <w:tmpl w:val="161A34F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6" w15:restartNumberingAfterBreak="0">
    <w:nsid w:val="4CFC2E8F"/>
    <w:multiLevelType w:val="hybridMultilevel"/>
    <w:tmpl w:val="13E0F9DA"/>
    <w:lvl w:ilvl="0" w:tplc="4FFAAE08">
      <w:numFmt w:val="bullet"/>
      <w:lvlText w:val="-"/>
      <w:lvlJc w:val="left"/>
      <w:pPr>
        <w:ind w:left="4897" w:hanging="360"/>
      </w:pPr>
      <w:rPr>
        <w:rFonts w:ascii="Calibri" w:eastAsiaTheme="minorHAnsi" w:hAnsi="Calibri" w:cs="Calibri" w:hint="default"/>
        <w:b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8B1E72"/>
    <w:multiLevelType w:val="hybridMultilevel"/>
    <w:tmpl w:val="6DBC24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0C83E7B"/>
    <w:multiLevelType w:val="hybridMultilevel"/>
    <w:tmpl w:val="7732526A"/>
    <w:lvl w:ilvl="0" w:tplc="C36461C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1684796"/>
    <w:multiLevelType w:val="hybridMultilevel"/>
    <w:tmpl w:val="2CDC72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497D44"/>
    <w:multiLevelType w:val="hybridMultilevel"/>
    <w:tmpl w:val="C7A825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5527063B"/>
    <w:multiLevelType w:val="hybridMultilevel"/>
    <w:tmpl w:val="EB98E716"/>
    <w:lvl w:ilvl="0" w:tplc="C67E672C">
      <w:start w:val="6"/>
      <w:numFmt w:val="decimal"/>
      <w:lvlText w:val="%1."/>
      <w:lvlJc w:val="left"/>
      <w:pPr>
        <w:ind w:left="36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578151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D71D32"/>
    <w:multiLevelType w:val="hybridMultilevel"/>
    <w:tmpl w:val="5E7048A0"/>
    <w:lvl w:ilvl="0" w:tplc="C36461C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B576111"/>
    <w:multiLevelType w:val="hybridMultilevel"/>
    <w:tmpl w:val="3808D6A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5" w15:restartNumberingAfterBreak="0">
    <w:nsid w:val="5DAA08A9"/>
    <w:multiLevelType w:val="multilevel"/>
    <w:tmpl w:val="73864EA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1541FA6"/>
    <w:multiLevelType w:val="hybridMultilevel"/>
    <w:tmpl w:val="A7DAC6B0"/>
    <w:lvl w:ilvl="0" w:tplc="C36461C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22E376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423B4A"/>
    <w:multiLevelType w:val="hybridMultilevel"/>
    <w:tmpl w:val="81981B7A"/>
    <w:lvl w:ilvl="0" w:tplc="C36461C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638B2251"/>
    <w:multiLevelType w:val="hybridMultilevel"/>
    <w:tmpl w:val="69C88418"/>
    <w:lvl w:ilvl="0" w:tplc="04070001">
      <w:start w:val="1"/>
      <w:numFmt w:val="bullet"/>
      <w:lvlText w:val=""/>
      <w:lvlJc w:val="left"/>
      <w:pPr>
        <w:ind w:left="6456"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0" w15:restartNumberingAfterBreak="0">
    <w:nsid w:val="67044499"/>
    <w:multiLevelType w:val="hybridMultilevel"/>
    <w:tmpl w:val="C3064DC8"/>
    <w:lvl w:ilvl="0" w:tplc="416C3454">
      <w:numFmt w:val="bullet"/>
      <w:lvlText w:val="-"/>
      <w:lvlJc w:val="left"/>
      <w:pPr>
        <w:ind w:left="1428" w:hanging="360"/>
      </w:pPr>
      <w:rPr>
        <w:rFonts w:ascii="Calibri" w:eastAsiaTheme="minorHAnsi" w:hAnsi="Calibri" w:cs="Calibri"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1" w15:restartNumberingAfterBreak="0">
    <w:nsid w:val="75EE6B0A"/>
    <w:multiLevelType w:val="hybridMultilevel"/>
    <w:tmpl w:val="55FC399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2" w15:restartNumberingAfterBreak="0">
    <w:nsid w:val="77C74F6C"/>
    <w:multiLevelType w:val="hybridMultilevel"/>
    <w:tmpl w:val="7B0E5148"/>
    <w:lvl w:ilvl="0" w:tplc="FB86EDC2">
      <w:start w:val="6"/>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8CE365F"/>
    <w:multiLevelType w:val="hybridMultilevel"/>
    <w:tmpl w:val="CC00A81C"/>
    <w:lvl w:ilvl="0" w:tplc="3692029E">
      <w:start w:val="3"/>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8FA62C0"/>
    <w:multiLevelType w:val="multilevel"/>
    <w:tmpl w:val="1234C34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984109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2F735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EEB4B66"/>
    <w:multiLevelType w:val="hybridMultilevel"/>
    <w:tmpl w:val="86968FA0"/>
    <w:lvl w:ilvl="0" w:tplc="C36461C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5"/>
  </w:num>
  <w:num w:numId="2">
    <w:abstractNumId w:val="3"/>
  </w:num>
  <w:num w:numId="3">
    <w:abstractNumId w:val="5"/>
  </w:num>
  <w:num w:numId="4">
    <w:abstractNumId w:val="35"/>
  </w:num>
  <w:num w:numId="5">
    <w:abstractNumId w:val="11"/>
  </w:num>
  <w:num w:numId="6">
    <w:abstractNumId w:val="27"/>
  </w:num>
  <w:num w:numId="7">
    <w:abstractNumId w:val="2"/>
  </w:num>
  <w:num w:numId="8">
    <w:abstractNumId w:val="1"/>
  </w:num>
  <w:num w:numId="9">
    <w:abstractNumId w:val="0"/>
  </w:num>
  <w:num w:numId="10">
    <w:abstractNumId w:val="7"/>
  </w:num>
  <w:num w:numId="11">
    <w:abstractNumId w:val="32"/>
  </w:num>
  <w:num w:numId="12">
    <w:abstractNumId w:val="21"/>
  </w:num>
  <w:num w:numId="13">
    <w:abstractNumId w:val="36"/>
  </w:num>
  <w:num w:numId="14">
    <w:abstractNumId w:val="19"/>
  </w:num>
  <w:num w:numId="15">
    <w:abstractNumId w:val="15"/>
  </w:num>
  <w:num w:numId="16">
    <w:abstractNumId w:val="29"/>
  </w:num>
  <w:num w:numId="17">
    <w:abstractNumId w:val="34"/>
  </w:num>
  <w:num w:numId="18">
    <w:abstractNumId w:val="22"/>
  </w:num>
  <w:num w:numId="19">
    <w:abstractNumId w:val="24"/>
  </w:num>
  <w:num w:numId="20">
    <w:abstractNumId w:val="13"/>
  </w:num>
  <w:num w:numId="21">
    <w:abstractNumId w:val="31"/>
  </w:num>
  <w:num w:numId="22">
    <w:abstractNumId w:val="6"/>
  </w:num>
  <w:num w:numId="23">
    <w:abstractNumId w:val="14"/>
  </w:num>
  <w:num w:numId="24">
    <w:abstractNumId w:val="20"/>
  </w:num>
  <w:num w:numId="25">
    <w:abstractNumId w:val="30"/>
  </w:num>
  <w:num w:numId="26">
    <w:abstractNumId w:val="16"/>
  </w:num>
  <w:num w:numId="27">
    <w:abstractNumId w:val="9"/>
  </w:num>
  <w:num w:numId="28">
    <w:abstractNumId w:val="12"/>
  </w:num>
  <w:num w:numId="29">
    <w:abstractNumId w:val="33"/>
  </w:num>
  <w:num w:numId="30">
    <w:abstractNumId w:val="17"/>
  </w:num>
  <w:num w:numId="31">
    <w:abstractNumId w:val="26"/>
  </w:num>
  <w:num w:numId="32">
    <w:abstractNumId w:val="4"/>
  </w:num>
  <w:num w:numId="33">
    <w:abstractNumId w:val="8"/>
  </w:num>
  <w:num w:numId="34">
    <w:abstractNumId w:val="37"/>
  </w:num>
  <w:num w:numId="35">
    <w:abstractNumId w:val="23"/>
  </w:num>
  <w:num w:numId="36">
    <w:abstractNumId w:val="18"/>
  </w:num>
  <w:num w:numId="37">
    <w:abstractNumId w:val="10"/>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SortMethod w:val="000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65"/>
    <w:rsid w:val="0000266C"/>
    <w:rsid w:val="00002DD0"/>
    <w:rsid w:val="0000499B"/>
    <w:rsid w:val="00007D47"/>
    <w:rsid w:val="00020506"/>
    <w:rsid w:val="00020A05"/>
    <w:rsid w:val="00020CA9"/>
    <w:rsid w:val="0002182E"/>
    <w:rsid w:val="00022C51"/>
    <w:rsid w:val="00022FA6"/>
    <w:rsid w:val="00024EAB"/>
    <w:rsid w:val="00030775"/>
    <w:rsid w:val="00031188"/>
    <w:rsid w:val="00032965"/>
    <w:rsid w:val="0004406F"/>
    <w:rsid w:val="000446EE"/>
    <w:rsid w:val="00045B06"/>
    <w:rsid w:val="000504F1"/>
    <w:rsid w:val="00064FEA"/>
    <w:rsid w:val="000672C4"/>
    <w:rsid w:val="000743E0"/>
    <w:rsid w:val="00075FB3"/>
    <w:rsid w:val="000872F7"/>
    <w:rsid w:val="00090B88"/>
    <w:rsid w:val="00095EEF"/>
    <w:rsid w:val="0009701C"/>
    <w:rsid w:val="000A1521"/>
    <w:rsid w:val="000A41C4"/>
    <w:rsid w:val="000A7DBD"/>
    <w:rsid w:val="000B1405"/>
    <w:rsid w:val="000B5E60"/>
    <w:rsid w:val="000C2ECF"/>
    <w:rsid w:val="000C4C69"/>
    <w:rsid w:val="000D2840"/>
    <w:rsid w:val="000D5058"/>
    <w:rsid w:val="000D5217"/>
    <w:rsid w:val="000E3234"/>
    <w:rsid w:val="000E3672"/>
    <w:rsid w:val="000F0B98"/>
    <w:rsid w:val="000F6199"/>
    <w:rsid w:val="000F6859"/>
    <w:rsid w:val="00103A8D"/>
    <w:rsid w:val="00115F54"/>
    <w:rsid w:val="00120530"/>
    <w:rsid w:val="00122ACD"/>
    <w:rsid w:val="00130F12"/>
    <w:rsid w:val="00136721"/>
    <w:rsid w:val="0014090A"/>
    <w:rsid w:val="001409E4"/>
    <w:rsid w:val="00150441"/>
    <w:rsid w:val="001622D8"/>
    <w:rsid w:val="001626C8"/>
    <w:rsid w:val="001646E8"/>
    <w:rsid w:val="001654C2"/>
    <w:rsid w:val="00171684"/>
    <w:rsid w:val="00171BA4"/>
    <w:rsid w:val="00176137"/>
    <w:rsid w:val="00177503"/>
    <w:rsid w:val="001810E7"/>
    <w:rsid w:val="00187C18"/>
    <w:rsid w:val="00191EA5"/>
    <w:rsid w:val="00192950"/>
    <w:rsid w:val="00196F12"/>
    <w:rsid w:val="00197F70"/>
    <w:rsid w:val="001A2C2A"/>
    <w:rsid w:val="001A7CB0"/>
    <w:rsid w:val="001B1AD4"/>
    <w:rsid w:val="001B3C9A"/>
    <w:rsid w:val="001B4065"/>
    <w:rsid w:val="001C0E50"/>
    <w:rsid w:val="001D0887"/>
    <w:rsid w:val="001D4C8C"/>
    <w:rsid w:val="001D6791"/>
    <w:rsid w:val="001E51F7"/>
    <w:rsid w:val="001E56B9"/>
    <w:rsid w:val="0020000C"/>
    <w:rsid w:val="00204911"/>
    <w:rsid w:val="0021040A"/>
    <w:rsid w:val="00210FF8"/>
    <w:rsid w:val="0022142C"/>
    <w:rsid w:val="00221E77"/>
    <w:rsid w:val="00224BFD"/>
    <w:rsid w:val="00231EA1"/>
    <w:rsid w:val="00233317"/>
    <w:rsid w:val="002410F5"/>
    <w:rsid w:val="002416AF"/>
    <w:rsid w:val="0024277F"/>
    <w:rsid w:val="00243ED5"/>
    <w:rsid w:val="002443BA"/>
    <w:rsid w:val="00245C72"/>
    <w:rsid w:val="00246E13"/>
    <w:rsid w:val="00250F71"/>
    <w:rsid w:val="002541F3"/>
    <w:rsid w:val="00260EBA"/>
    <w:rsid w:val="00264C42"/>
    <w:rsid w:val="0026616E"/>
    <w:rsid w:val="002668E2"/>
    <w:rsid w:val="00280B1D"/>
    <w:rsid w:val="002830A1"/>
    <w:rsid w:val="00285B3E"/>
    <w:rsid w:val="00292761"/>
    <w:rsid w:val="00297A4A"/>
    <w:rsid w:val="002A08DF"/>
    <w:rsid w:val="002A2183"/>
    <w:rsid w:val="002A440E"/>
    <w:rsid w:val="002A77B6"/>
    <w:rsid w:val="002B04C2"/>
    <w:rsid w:val="002B7826"/>
    <w:rsid w:val="002C5EBD"/>
    <w:rsid w:val="002E1D6D"/>
    <w:rsid w:val="002F1DFB"/>
    <w:rsid w:val="002F4137"/>
    <w:rsid w:val="003074F4"/>
    <w:rsid w:val="00312CC1"/>
    <w:rsid w:val="00315F8B"/>
    <w:rsid w:val="00320746"/>
    <w:rsid w:val="00321530"/>
    <w:rsid w:val="00326AC7"/>
    <w:rsid w:val="00327142"/>
    <w:rsid w:val="00327707"/>
    <w:rsid w:val="00327E9D"/>
    <w:rsid w:val="00331DD7"/>
    <w:rsid w:val="00332968"/>
    <w:rsid w:val="00332CED"/>
    <w:rsid w:val="00337D99"/>
    <w:rsid w:val="00342098"/>
    <w:rsid w:val="003432A3"/>
    <w:rsid w:val="00343B8A"/>
    <w:rsid w:val="0035068C"/>
    <w:rsid w:val="00351936"/>
    <w:rsid w:val="00355196"/>
    <w:rsid w:val="003565B1"/>
    <w:rsid w:val="00357416"/>
    <w:rsid w:val="003600F7"/>
    <w:rsid w:val="00362CFE"/>
    <w:rsid w:val="00371A0E"/>
    <w:rsid w:val="00372CB1"/>
    <w:rsid w:val="0037444F"/>
    <w:rsid w:val="003751DF"/>
    <w:rsid w:val="00375215"/>
    <w:rsid w:val="00375A4B"/>
    <w:rsid w:val="00381AAD"/>
    <w:rsid w:val="003844E2"/>
    <w:rsid w:val="00387ED0"/>
    <w:rsid w:val="00387F9C"/>
    <w:rsid w:val="003906E4"/>
    <w:rsid w:val="00393217"/>
    <w:rsid w:val="00394905"/>
    <w:rsid w:val="0039495B"/>
    <w:rsid w:val="00397A3B"/>
    <w:rsid w:val="003A76ED"/>
    <w:rsid w:val="003B55E4"/>
    <w:rsid w:val="003C0FFD"/>
    <w:rsid w:val="003C5AFC"/>
    <w:rsid w:val="003C7202"/>
    <w:rsid w:val="003C7620"/>
    <w:rsid w:val="003D000F"/>
    <w:rsid w:val="003D0B5F"/>
    <w:rsid w:val="003D135D"/>
    <w:rsid w:val="003D330C"/>
    <w:rsid w:val="003E11EC"/>
    <w:rsid w:val="003E129A"/>
    <w:rsid w:val="003E55C9"/>
    <w:rsid w:val="003F165B"/>
    <w:rsid w:val="004016F3"/>
    <w:rsid w:val="00404661"/>
    <w:rsid w:val="0040730D"/>
    <w:rsid w:val="0040746C"/>
    <w:rsid w:val="00416686"/>
    <w:rsid w:val="00417B94"/>
    <w:rsid w:val="004254C7"/>
    <w:rsid w:val="0042649C"/>
    <w:rsid w:val="004321AD"/>
    <w:rsid w:val="0043321E"/>
    <w:rsid w:val="0043417D"/>
    <w:rsid w:val="004348DF"/>
    <w:rsid w:val="0043601A"/>
    <w:rsid w:val="00436619"/>
    <w:rsid w:val="00437993"/>
    <w:rsid w:val="00444DEE"/>
    <w:rsid w:val="00451A88"/>
    <w:rsid w:val="00454591"/>
    <w:rsid w:val="0045642B"/>
    <w:rsid w:val="0045768D"/>
    <w:rsid w:val="00460EBF"/>
    <w:rsid w:val="00462025"/>
    <w:rsid w:val="004628F1"/>
    <w:rsid w:val="0046436E"/>
    <w:rsid w:val="00473216"/>
    <w:rsid w:val="004744CB"/>
    <w:rsid w:val="00474610"/>
    <w:rsid w:val="004746D2"/>
    <w:rsid w:val="004747C2"/>
    <w:rsid w:val="004810CA"/>
    <w:rsid w:val="004816CE"/>
    <w:rsid w:val="00481F4E"/>
    <w:rsid w:val="004924A7"/>
    <w:rsid w:val="00492CCA"/>
    <w:rsid w:val="0049367D"/>
    <w:rsid w:val="004945EF"/>
    <w:rsid w:val="004953FC"/>
    <w:rsid w:val="00496E4F"/>
    <w:rsid w:val="00497F90"/>
    <w:rsid w:val="004A1A40"/>
    <w:rsid w:val="004A1DBD"/>
    <w:rsid w:val="004A2B32"/>
    <w:rsid w:val="004A4F21"/>
    <w:rsid w:val="004B233D"/>
    <w:rsid w:val="004B2A11"/>
    <w:rsid w:val="004B3FEC"/>
    <w:rsid w:val="004B4AE7"/>
    <w:rsid w:val="004B7167"/>
    <w:rsid w:val="004C07C3"/>
    <w:rsid w:val="004C0AD4"/>
    <w:rsid w:val="004C0E54"/>
    <w:rsid w:val="004C1D98"/>
    <w:rsid w:val="004D19F8"/>
    <w:rsid w:val="004D22FF"/>
    <w:rsid w:val="004D24F4"/>
    <w:rsid w:val="004D530B"/>
    <w:rsid w:val="004E0658"/>
    <w:rsid w:val="004E43EF"/>
    <w:rsid w:val="004E5F6A"/>
    <w:rsid w:val="004F17EB"/>
    <w:rsid w:val="004F26AB"/>
    <w:rsid w:val="004F441C"/>
    <w:rsid w:val="004F5C99"/>
    <w:rsid w:val="004F773A"/>
    <w:rsid w:val="005050D4"/>
    <w:rsid w:val="005056FD"/>
    <w:rsid w:val="00510F68"/>
    <w:rsid w:val="00512308"/>
    <w:rsid w:val="00513CE9"/>
    <w:rsid w:val="00517A78"/>
    <w:rsid w:val="0052108A"/>
    <w:rsid w:val="005222A6"/>
    <w:rsid w:val="00525CC8"/>
    <w:rsid w:val="00525D69"/>
    <w:rsid w:val="00526656"/>
    <w:rsid w:val="0053325C"/>
    <w:rsid w:val="0054291B"/>
    <w:rsid w:val="00547860"/>
    <w:rsid w:val="005478D2"/>
    <w:rsid w:val="00560576"/>
    <w:rsid w:val="00564727"/>
    <w:rsid w:val="00566030"/>
    <w:rsid w:val="00567557"/>
    <w:rsid w:val="00581A4F"/>
    <w:rsid w:val="0058678A"/>
    <w:rsid w:val="00586933"/>
    <w:rsid w:val="00587581"/>
    <w:rsid w:val="005937F0"/>
    <w:rsid w:val="00593EF3"/>
    <w:rsid w:val="00595863"/>
    <w:rsid w:val="00597E97"/>
    <w:rsid w:val="005A37F2"/>
    <w:rsid w:val="005A6846"/>
    <w:rsid w:val="005A6D27"/>
    <w:rsid w:val="005A73DF"/>
    <w:rsid w:val="005B053F"/>
    <w:rsid w:val="005B4EA1"/>
    <w:rsid w:val="005C1C81"/>
    <w:rsid w:val="005C2326"/>
    <w:rsid w:val="005C39E6"/>
    <w:rsid w:val="005D0975"/>
    <w:rsid w:val="005D1FF6"/>
    <w:rsid w:val="005E262D"/>
    <w:rsid w:val="005E6B5A"/>
    <w:rsid w:val="005F26D9"/>
    <w:rsid w:val="0060355C"/>
    <w:rsid w:val="0061083C"/>
    <w:rsid w:val="00612275"/>
    <w:rsid w:val="00613948"/>
    <w:rsid w:val="00614C4C"/>
    <w:rsid w:val="00614E6E"/>
    <w:rsid w:val="00620C9F"/>
    <w:rsid w:val="006234E8"/>
    <w:rsid w:val="00626C8E"/>
    <w:rsid w:val="0063433F"/>
    <w:rsid w:val="006372C5"/>
    <w:rsid w:val="0063769A"/>
    <w:rsid w:val="006401AE"/>
    <w:rsid w:val="00640A8B"/>
    <w:rsid w:val="00641A3E"/>
    <w:rsid w:val="00641C3B"/>
    <w:rsid w:val="006442CE"/>
    <w:rsid w:val="006444D3"/>
    <w:rsid w:val="00645B0B"/>
    <w:rsid w:val="00650804"/>
    <w:rsid w:val="0065593D"/>
    <w:rsid w:val="006562B2"/>
    <w:rsid w:val="00657D05"/>
    <w:rsid w:val="006607E7"/>
    <w:rsid w:val="006617F8"/>
    <w:rsid w:val="00662261"/>
    <w:rsid w:val="00663183"/>
    <w:rsid w:val="00667370"/>
    <w:rsid w:val="00673933"/>
    <w:rsid w:val="00673F62"/>
    <w:rsid w:val="006740F7"/>
    <w:rsid w:val="00677631"/>
    <w:rsid w:val="006820C0"/>
    <w:rsid w:val="00684F6D"/>
    <w:rsid w:val="00686012"/>
    <w:rsid w:val="00687F4C"/>
    <w:rsid w:val="00692E55"/>
    <w:rsid w:val="00693461"/>
    <w:rsid w:val="00693B88"/>
    <w:rsid w:val="006960F4"/>
    <w:rsid w:val="006A663E"/>
    <w:rsid w:val="006B247E"/>
    <w:rsid w:val="006B3EE5"/>
    <w:rsid w:val="006B7D7A"/>
    <w:rsid w:val="006D0945"/>
    <w:rsid w:val="006D117E"/>
    <w:rsid w:val="006D20F2"/>
    <w:rsid w:val="006D68CF"/>
    <w:rsid w:val="006E1BAC"/>
    <w:rsid w:val="006E206B"/>
    <w:rsid w:val="006E2AE1"/>
    <w:rsid w:val="006E434E"/>
    <w:rsid w:val="006F1BBB"/>
    <w:rsid w:val="006F23CD"/>
    <w:rsid w:val="006F46CA"/>
    <w:rsid w:val="007026B0"/>
    <w:rsid w:val="007027F8"/>
    <w:rsid w:val="007029DD"/>
    <w:rsid w:val="00703983"/>
    <w:rsid w:val="00704B5D"/>
    <w:rsid w:val="00704CC4"/>
    <w:rsid w:val="00705890"/>
    <w:rsid w:val="00706AD3"/>
    <w:rsid w:val="0071081E"/>
    <w:rsid w:val="00722E01"/>
    <w:rsid w:val="00726CA7"/>
    <w:rsid w:val="007318B0"/>
    <w:rsid w:val="00731E73"/>
    <w:rsid w:val="0073699E"/>
    <w:rsid w:val="00740E8E"/>
    <w:rsid w:val="00740FED"/>
    <w:rsid w:val="00752FDB"/>
    <w:rsid w:val="00754AB7"/>
    <w:rsid w:val="00754C44"/>
    <w:rsid w:val="007612F5"/>
    <w:rsid w:val="00762272"/>
    <w:rsid w:val="007654A2"/>
    <w:rsid w:val="00780058"/>
    <w:rsid w:val="00783E11"/>
    <w:rsid w:val="00784031"/>
    <w:rsid w:val="007911EB"/>
    <w:rsid w:val="00791849"/>
    <w:rsid w:val="00796769"/>
    <w:rsid w:val="00796D8B"/>
    <w:rsid w:val="007A060A"/>
    <w:rsid w:val="007A42B1"/>
    <w:rsid w:val="007B2DEF"/>
    <w:rsid w:val="007C0CD5"/>
    <w:rsid w:val="007D0188"/>
    <w:rsid w:val="007D6C41"/>
    <w:rsid w:val="007E3483"/>
    <w:rsid w:val="007E584C"/>
    <w:rsid w:val="007E7C99"/>
    <w:rsid w:val="007F4520"/>
    <w:rsid w:val="007F544C"/>
    <w:rsid w:val="00803400"/>
    <w:rsid w:val="00804054"/>
    <w:rsid w:val="00807E7E"/>
    <w:rsid w:val="00810AB6"/>
    <w:rsid w:val="00815A41"/>
    <w:rsid w:val="00821579"/>
    <w:rsid w:val="00821B7B"/>
    <w:rsid w:val="00821F3A"/>
    <w:rsid w:val="00824CC0"/>
    <w:rsid w:val="00827343"/>
    <w:rsid w:val="0082763E"/>
    <w:rsid w:val="0083091E"/>
    <w:rsid w:val="008321B0"/>
    <w:rsid w:val="00833215"/>
    <w:rsid w:val="008401DF"/>
    <w:rsid w:val="008451BC"/>
    <w:rsid w:val="0085176F"/>
    <w:rsid w:val="008543F2"/>
    <w:rsid w:val="00857C7F"/>
    <w:rsid w:val="00860304"/>
    <w:rsid w:val="0086274F"/>
    <w:rsid w:val="00862D5A"/>
    <w:rsid w:val="00865B0D"/>
    <w:rsid w:val="00872E9D"/>
    <w:rsid w:val="008738EF"/>
    <w:rsid w:val="0088103C"/>
    <w:rsid w:val="0088522E"/>
    <w:rsid w:val="00886771"/>
    <w:rsid w:val="00893B88"/>
    <w:rsid w:val="00893F45"/>
    <w:rsid w:val="008A09BC"/>
    <w:rsid w:val="008A51F4"/>
    <w:rsid w:val="008B432C"/>
    <w:rsid w:val="008B4CD8"/>
    <w:rsid w:val="008C0E4F"/>
    <w:rsid w:val="008C1201"/>
    <w:rsid w:val="008C1B57"/>
    <w:rsid w:val="008C7E25"/>
    <w:rsid w:val="008D0A1B"/>
    <w:rsid w:val="008D4A65"/>
    <w:rsid w:val="008D4D56"/>
    <w:rsid w:val="008F0D0C"/>
    <w:rsid w:val="008F1BC8"/>
    <w:rsid w:val="008F31A2"/>
    <w:rsid w:val="008F3FF5"/>
    <w:rsid w:val="008F4219"/>
    <w:rsid w:val="00907075"/>
    <w:rsid w:val="00914F68"/>
    <w:rsid w:val="009265AB"/>
    <w:rsid w:val="00932E1F"/>
    <w:rsid w:val="00937B70"/>
    <w:rsid w:val="00940F9F"/>
    <w:rsid w:val="00941F0E"/>
    <w:rsid w:val="00951C23"/>
    <w:rsid w:val="009541E6"/>
    <w:rsid w:val="00954A41"/>
    <w:rsid w:val="0095668B"/>
    <w:rsid w:val="009569BA"/>
    <w:rsid w:val="00957449"/>
    <w:rsid w:val="00964816"/>
    <w:rsid w:val="009710BD"/>
    <w:rsid w:val="009718AE"/>
    <w:rsid w:val="009761A1"/>
    <w:rsid w:val="009768B0"/>
    <w:rsid w:val="00982DE1"/>
    <w:rsid w:val="009877CE"/>
    <w:rsid w:val="009953FA"/>
    <w:rsid w:val="009A027A"/>
    <w:rsid w:val="009A086E"/>
    <w:rsid w:val="009A0FFF"/>
    <w:rsid w:val="009B2944"/>
    <w:rsid w:val="009C3F64"/>
    <w:rsid w:val="009C7451"/>
    <w:rsid w:val="009D145E"/>
    <w:rsid w:val="009D16CF"/>
    <w:rsid w:val="009D5E85"/>
    <w:rsid w:val="009E46FF"/>
    <w:rsid w:val="009E7D10"/>
    <w:rsid w:val="009F7AEB"/>
    <w:rsid w:val="00A02723"/>
    <w:rsid w:val="00A077EF"/>
    <w:rsid w:val="00A11387"/>
    <w:rsid w:val="00A1372B"/>
    <w:rsid w:val="00A14D9A"/>
    <w:rsid w:val="00A15C20"/>
    <w:rsid w:val="00A247CC"/>
    <w:rsid w:val="00A30B76"/>
    <w:rsid w:val="00A31E77"/>
    <w:rsid w:val="00A340F1"/>
    <w:rsid w:val="00A36AAB"/>
    <w:rsid w:val="00A41401"/>
    <w:rsid w:val="00A42B0D"/>
    <w:rsid w:val="00A43B8A"/>
    <w:rsid w:val="00A60B68"/>
    <w:rsid w:val="00A61DC8"/>
    <w:rsid w:val="00A65CCA"/>
    <w:rsid w:val="00A70125"/>
    <w:rsid w:val="00A71E85"/>
    <w:rsid w:val="00A750BF"/>
    <w:rsid w:val="00A838E8"/>
    <w:rsid w:val="00A874C8"/>
    <w:rsid w:val="00A92279"/>
    <w:rsid w:val="00A97E8E"/>
    <w:rsid w:val="00AA0F29"/>
    <w:rsid w:val="00AA70A6"/>
    <w:rsid w:val="00AB0DD0"/>
    <w:rsid w:val="00AC221C"/>
    <w:rsid w:val="00AC3D3F"/>
    <w:rsid w:val="00AC581D"/>
    <w:rsid w:val="00AD0460"/>
    <w:rsid w:val="00AD1085"/>
    <w:rsid w:val="00AE28A2"/>
    <w:rsid w:val="00AE36E6"/>
    <w:rsid w:val="00AE38FD"/>
    <w:rsid w:val="00AF0470"/>
    <w:rsid w:val="00AF57B7"/>
    <w:rsid w:val="00AF78F9"/>
    <w:rsid w:val="00B00D99"/>
    <w:rsid w:val="00B017EA"/>
    <w:rsid w:val="00B01BA1"/>
    <w:rsid w:val="00B03456"/>
    <w:rsid w:val="00B03AF4"/>
    <w:rsid w:val="00B04CF4"/>
    <w:rsid w:val="00B10E4A"/>
    <w:rsid w:val="00B215CA"/>
    <w:rsid w:val="00B24123"/>
    <w:rsid w:val="00B24427"/>
    <w:rsid w:val="00B27450"/>
    <w:rsid w:val="00B32C74"/>
    <w:rsid w:val="00B32CC3"/>
    <w:rsid w:val="00B50DB1"/>
    <w:rsid w:val="00B5145F"/>
    <w:rsid w:val="00B52B1C"/>
    <w:rsid w:val="00B53571"/>
    <w:rsid w:val="00B55235"/>
    <w:rsid w:val="00B55A3F"/>
    <w:rsid w:val="00B569D6"/>
    <w:rsid w:val="00B56E4B"/>
    <w:rsid w:val="00B57301"/>
    <w:rsid w:val="00B61AD9"/>
    <w:rsid w:val="00B64B66"/>
    <w:rsid w:val="00B72811"/>
    <w:rsid w:val="00B73D82"/>
    <w:rsid w:val="00B80CA8"/>
    <w:rsid w:val="00B82ABB"/>
    <w:rsid w:val="00B83133"/>
    <w:rsid w:val="00B858B7"/>
    <w:rsid w:val="00B93375"/>
    <w:rsid w:val="00B9650F"/>
    <w:rsid w:val="00B96BE6"/>
    <w:rsid w:val="00BA09B2"/>
    <w:rsid w:val="00BA0A45"/>
    <w:rsid w:val="00BA1798"/>
    <w:rsid w:val="00BA18F7"/>
    <w:rsid w:val="00BA3865"/>
    <w:rsid w:val="00BA40E6"/>
    <w:rsid w:val="00BA41EC"/>
    <w:rsid w:val="00BB0486"/>
    <w:rsid w:val="00BB05DA"/>
    <w:rsid w:val="00BB45A8"/>
    <w:rsid w:val="00BB64D7"/>
    <w:rsid w:val="00BB676B"/>
    <w:rsid w:val="00BB7D7F"/>
    <w:rsid w:val="00BC6448"/>
    <w:rsid w:val="00BD1532"/>
    <w:rsid w:val="00BD21E4"/>
    <w:rsid w:val="00BD506A"/>
    <w:rsid w:val="00BF4CE0"/>
    <w:rsid w:val="00BF4DD5"/>
    <w:rsid w:val="00BF718A"/>
    <w:rsid w:val="00C000B0"/>
    <w:rsid w:val="00C043E0"/>
    <w:rsid w:val="00C04496"/>
    <w:rsid w:val="00C04857"/>
    <w:rsid w:val="00C04DD2"/>
    <w:rsid w:val="00C10AEE"/>
    <w:rsid w:val="00C11E97"/>
    <w:rsid w:val="00C124FA"/>
    <w:rsid w:val="00C12919"/>
    <w:rsid w:val="00C12F5D"/>
    <w:rsid w:val="00C1326E"/>
    <w:rsid w:val="00C13D6C"/>
    <w:rsid w:val="00C165BE"/>
    <w:rsid w:val="00C17C35"/>
    <w:rsid w:val="00C223D7"/>
    <w:rsid w:val="00C22A6A"/>
    <w:rsid w:val="00C23DDB"/>
    <w:rsid w:val="00C33B9F"/>
    <w:rsid w:val="00C36891"/>
    <w:rsid w:val="00C36BED"/>
    <w:rsid w:val="00C42DBB"/>
    <w:rsid w:val="00C45878"/>
    <w:rsid w:val="00C46741"/>
    <w:rsid w:val="00C46D56"/>
    <w:rsid w:val="00C47118"/>
    <w:rsid w:val="00C50960"/>
    <w:rsid w:val="00C51965"/>
    <w:rsid w:val="00C6323F"/>
    <w:rsid w:val="00C63540"/>
    <w:rsid w:val="00C67EF2"/>
    <w:rsid w:val="00C740A5"/>
    <w:rsid w:val="00C76AFB"/>
    <w:rsid w:val="00C76E78"/>
    <w:rsid w:val="00C819B2"/>
    <w:rsid w:val="00C8412F"/>
    <w:rsid w:val="00C84787"/>
    <w:rsid w:val="00C879C0"/>
    <w:rsid w:val="00C903A9"/>
    <w:rsid w:val="00C9280A"/>
    <w:rsid w:val="00C93F09"/>
    <w:rsid w:val="00C9666B"/>
    <w:rsid w:val="00CA184B"/>
    <w:rsid w:val="00CA196C"/>
    <w:rsid w:val="00CA2036"/>
    <w:rsid w:val="00CA2891"/>
    <w:rsid w:val="00CA595B"/>
    <w:rsid w:val="00CB588D"/>
    <w:rsid w:val="00CB59E3"/>
    <w:rsid w:val="00CB7AAA"/>
    <w:rsid w:val="00CC06FE"/>
    <w:rsid w:val="00CD0EBC"/>
    <w:rsid w:val="00CD4690"/>
    <w:rsid w:val="00CD5A3B"/>
    <w:rsid w:val="00CD5FF5"/>
    <w:rsid w:val="00CD6AF4"/>
    <w:rsid w:val="00CE6220"/>
    <w:rsid w:val="00CF0077"/>
    <w:rsid w:val="00CF0D2E"/>
    <w:rsid w:val="00CF3F35"/>
    <w:rsid w:val="00CF64A9"/>
    <w:rsid w:val="00D01482"/>
    <w:rsid w:val="00D04DC3"/>
    <w:rsid w:val="00D051E4"/>
    <w:rsid w:val="00D063A8"/>
    <w:rsid w:val="00D1017D"/>
    <w:rsid w:val="00D1109E"/>
    <w:rsid w:val="00D12C8E"/>
    <w:rsid w:val="00D20B8A"/>
    <w:rsid w:val="00D25AED"/>
    <w:rsid w:val="00D30FC8"/>
    <w:rsid w:val="00D3562D"/>
    <w:rsid w:val="00D3695A"/>
    <w:rsid w:val="00D37DB0"/>
    <w:rsid w:val="00D413E0"/>
    <w:rsid w:val="00D46728"/>
    <w:rsid w:val="00D50C5A"/>
    <w:rsid w:val="00D549D9"/>
    <w:rsid w:val="00D627A4"/>
    <w:rsid w:val="00D66730"/>
    <w:rsid w:val="00D66D6E"/>
    <w:rsid w:val="00D70F1E"/>
    <w:rsid w:val="00D74B32"/>
    <w:rsid w:val="00D74CBC"/>
    <w:rsid w:val="00D81912"/>
    <w:rsid w:val="00D86CA8"/>
    <w:rsid w:val="00D95B78"/>
    <w:rsid w:val="00DB0E4E"/>
    <w:rsid w:val="00DB3D4C"/>
    <w:rsid w:val="00DC2D1D"/>
    <w:rsid w:val="00DC3ACD"/>
    <w:rsid w:val="00DD13C7"/>
    <w:rsid w:val="00DD1518"/>
    <w:rsid w:val="00DD3D09"/>
    <w:rsid w:val="00DD7FB5"/>
    <w:rsid w:val="00DE1048"/>
    <w:rsid w:val="00DE324F"/>
    <w:rsid w:val="00DE75D2"/>
    <w:rsid w:val="00DF3244"/>
    <w:rsid w:val="00DF5FBF"/>
    <w:rsid w:val="00DF718E"/>
    <w:rsid w:val="00E01420"/>
    <w:rsid w:val="00E01957"/>
    <w:rsid w:val="00E033AB"/>
    <w:rsid w:val="00E0384C"/>
    <w:rsid w:val="00E11AF3"/>
    <w:rsid w:val="00E141A0"/>
    <w:rsid w:val="00E257EE"/>
    <w:rsid w:val="00E32B61"/>
    <w:rsid w:val="00E40B43"/>
    <w:rsid w:val="00E524B8"/>
    <w:rsid w:val="00E64859"/>
    <w:rsid w:val="00E667BE"/>
    <w:rsid w:val="00E70D1F"/>
    <w:rsid w:val="00E818BD"/>
    <w:rsid w:val="00E85335"/>
    <w:rsid w:val="00E93CE9"/>
    <w:rsid w:val="00EB1964"/>
    <w:rsid w:val="00EB5F42"/>
    <w:rsid w:val="00EB74BD"/>
    <w:rsid w:val="00EC4307"/>
    <w:rsid w:val="00EC4D05"/>
    <w:rsid w:val="00EC722A"/>
    <w:rsid w:val="00EC7537"/>
    <w:rsid w:val="00ED1908"/>
    <w:rsid w:val="00ED7227"/>
    <w:rsid w:val="00EE04A6"/>
    <w:rsid w:val="00EE3CD0"/>
    <w:rsid w:val="00EF1C4C"/>
    <w:rsid w:val="00F00CFC"/>
    <w:rsid w:val="00F01D79"/>
    <w:rsid w:val="00F03A92"/>
    <w:rsid w:val="00F06143"/>
    <w:rsid w:val="00F07850"/>
    <w:rsid w:val="00F124F3"/>
    <w:rsid w:val="00F22463"/>
    <w:rsid w:val="00F22A49"/>
    <w:rsid w:val="00F25638"/>
    <w:rsid w:val="00F2629D"/>
    <w:rsid w:val="00F26402"/>
    <w:rsid w:val="00F318F5"/>
    <w:rsid w:val="00F35FD8"/>
    <w:rsid w:val="00F36039"/>
    <w:rsid w:val="00F4190C"/>
    <w:rsid w:val="00F41F10"/>
    <w:rsid w:val="00F558FF"/>
    <w:rsid w:val="00F576B0"/>
    <w:rsid w:val="00F577E9"/>
    <w:rsid w:val="00F61272"/>
    <w:rsid w:val="00F63493"/>
    <w:rsid w:val="00F64B6B"/>
    <w:rsid w:val="00F655D5"/>
    <w:rsid w:val="00F721C0"/>
    <w:rsid w:val="00F74FB8"/>
    <w:rsid w:val="00F75076"/>
    <w:rsid w:val="00F76226"/>
    <w:rsid w:val="00F779F0"/>
    <w:rsid w:val="00F81A5B"/>
    <w:rsid w:val="00F83BF5"/>
    <w:rsid w:val="00F843EB"/>
    <w:rsid w:val="00F85D64"/>
    <w:rsid w:val="00F861B8"/>
    <w:rsid w:val="00F901C6"/>
    <w:rsid w:val="00F90CA6"/>
    <w:rsid w:val="00F91844"/>
    <w:rsid w:val="00F950A7"/>
    <w:rsid w:val="00F95CB1"/>
    <w:rsid w:val="00F96DF2"/>
    <w:rsid w:val="00FA12F3"/>
    <w:rsid w:val="00FA7789"/>
    <w:rsid w:val="00FB1613"/>
    <w:rsid w:val="00FB7115"/>
    <w:rsid w:val="00FC15E6"/>
    <w:rsid w:val="00FC22AF"/>
    <w:rsid w:val="00FC325D"/>
    <w:rsid w:val="00FC3786"/>
    <w:rsid w:val="00FC70B4"/>
    <w:rsid w:val="00FD68EB"/>
    <w:rsid w:val="00FD6D3C"/>
    <w:rsid w:val="00FD6F18"/>
    <w:rsid w:val="00FE0F09"/>
    <w:rsid w:val="00FE42FE"/>
    <w:rsid w:val="00FE579F"/>
    <w:rsid w:val="00FF09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0741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63540"/>
  </w:style>
  <w:style w:type="paragraph" w:styleId="berschrift4">
    <w:name w:val="heading 4"/>
    <w:basedOn w:val="Standard"/>
    <w:next w:val="Standard"/>
    <w:link w:val="berschrift4Zchn"/>
    <w:uiPriority w:val="9"/>
    <w:semiHidden/>
    <w:unhideWhenUsed/>
    <w:qFormat/>
    <w:rsid w:val="0047321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C4C69"/>
    <w:pPr>
      <w:tabs>
        <w:tab w:val="center" w:pos="4536"/>
        <w:tab w:val="right" w:pos="9072"/>
      </w:tabs>
      <w:spacing w:after="0" w:line="240" w:lineRule="auto"/>
    </w:pPr>
    <w:rPr>
      <w:sz w:val="20"/>
    </w:rPr>
  </w:style>
  <w:style w:type="character" w:customStyle="1" w:styleId="KopfzeileZchn">
    <w:name w:val="Kopfzeile Zchn"/>
    <w:basedOn w:val="Absatz-Standardschriftart"/>
    <w:link w:val="Kopfzeile"/>
    <w:uiPriority w:val="99"/>
    <w:rsid w:val="000C4C69"/>
    <w:rPr>
      <w:sz w:val="20"/>
    </w:rPr>
  </w:style>
  <w:style w:type="paragraph" w:styleId="Fuzeile">
    <w:name w:val="footer"/>
    <w:basedOn w:val="Standard"/>
    <w:link w:val="FuzeileZchn"/>
    <w:uiPriority w:val="99"/>
    <w:unhideWhenUsed/>
    <w:rsid w:val="001B406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4065"/>
  </w:style>
  <w:style w:type="paragraph" w:styleId="KeinLeerraum">
    <w:name w:val="No Spacing"/>
    <w:uiPriority w:val="1"/>
    <w:qFormat/>
    <w:rsid w:val="001B4065"/>
    <w:pPr>
      <w:spacing w:after="0" w:line="240" w:lineRule="auto"/>
      <w:jc w:val="both"/>
    </w:pPr>
    <w:rPr>
      <w:rFonts w:ascii="Arial" w:eastAsia="Times New Roman" w:hAnsi="Arial" w:cs="Times New Roman"/>
      <w:sz w:val="24"/>
      <w:szCs w:val="20"/>
      <w:lang w:eastAsia="de-DE"/>
    </w:rPr>
  </w:style>
  <w:style w:type="paragraph" w:styleId="Listenabsatz">
    <w:name w:val="List Paragraph"/>
    <w:basedOn w:val="Standard"/>
    <w:uiPriority w:val="34"/>
    <w:qFormat/>
    <w:rsid w:val="001B4065"/>
    <w:pPr>
      <w:ind w:left="720"/>
      <w:contextualSpacing/>
    </w:pPr>
  </w:style>
  <w:style w:type="paragraph" w:customStyle="1" w:styleId="Rahmeninhalt">
    <w:name w:val="Rahmeninhalt"/>
    <w:basedOn w:val="Standard"/>
    <w:qFormat/>
    <w:rsid w:val="00C11E97"/>
    <w:pPr>
      <w:spacing w:after="200" w:line="276" w:lineRule="auto"/>
      <w:jc w:val="both"/>
    </w:pPr>
    <w:rPr>
      <w:rFonts w:ascii="Calibri" w:eastAsia="Calibri" w:hAnsi="Calibri" w:cstheme="minorHAnsi"/>
      <w:sz w:val="24"/>
      <w:szCs w:val="24"/>
    </w:rPr>
  </w:style>
  <w:style w:type="paragraph" w:styleId="Sprechblasentext">
    <w:name w:val="Balloon Text"/>
    <w:basedOn w:val="Standard"/>
    <w:link w:val="SprechblasentextZchn"/>
    <w:uiPriority w:val="99"/>
    <w:semiHidden/>
    <w:unhideWhenUsed/>
    <w:rsid w:val="008D4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4D56"/>
    <w:rPr>
      <w:rFonts w:ascii="Segoe UI" w:hAnsi="Segoe UI" w:cs="Segoe UI"/>
      <w:sz w:val="18"/>
      <w:szCs w:val="18"/>
    </w:rPr>
  </w:style>
  <w:style w:type="paragraph" w:styleId="StandardWeb">
    <w:name w:val="Normal (Web)"/>
    <w:basedOn w:val="Standard"/>
    <w:uiPriority w:val="99"/>
    <w:unhideWhenUsed/>
    <w:rsid w:val="00BB05D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783E1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83E11"/>
    <w:rPr>
      <w:sz w:val="20"/>
      <w:szCs w:val="20"/>
    </w:rPr>
  </w:style>
  <w:style w:type="character" w:styleId="Funotenzeichen">
    <w:name w:val="footnote reference"/>
    <w:basedOn w:val="Absatz-Standardschriftart"/>
    <w:uiPriority w:val="99"/>
    <w:semiHidden/>
    <w:unhideWhenUsed/>
    <w:rsid w:val="00783E11"/>
    <w:rPr>
      <w:vertAlign w:val="superscript"/>
    </w:rPr>
  </w:style>
  <w:style w:type="table" w:styleId="Tabellenraster">
    <w:name w:val="Table Grid"/>
    <w:basedOn w:val="NormaleTabelle"/>
    <w:uiPriority w:val="39"/>
    <w:rsid w:val="00640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berschrift">
    <w:name w:val="Tabellenüberschrift"/>
    <w:basedOn w:val="berschrift4"/>
    <w:rsid w:val="00473216"/>
    <w:pPr>
      <w:keepLines w:val="0"/>
      <w:tabs>
        <w:tab w:val="left" w:pos="1418"/>
      </w:tabs>
      <w:spacing w:before="0" w:line="240" w:lineRule="auto"/>
      <w:outlineLvl w:val="9"/>
    </w:pPr>
    <w:rPr>
      <w:rFonts w:ascii="Arial" w:eastAsia="SimSun" w:hAnsi="Arial" w:cs="Times New Roman"/>
      <w:b/>
      <w:bCs/>
      <w:i w:val="0"/>
      <w:iCs w:val="0"/>
      <w:color w:val="auto"/>
      <w:szCs w:val="28"/>
      <w:lang w:eastAsia="zh-CN"/>
    </w:rPr>
  </w:style>
  <w:style w:type="character" w:customStyle="1" w:styleId="berschrift4Zchn">
    <w:name w:val="Überschrift 4 Zchn"/>
    <w:basedOn w:val="Absatz-Standardschriftart"/>
    <w:link w:val="berschrift4"/>
    <w:uiPriority w:val="9"/>
    <w:semiHidden/>
    <w:rsid w:val="00473216"/>
    <w:rPr>
      <w:rFonts w:asciiTheme="majorHAnsi" w:eastAsiaTheme="majorEastAsia" w:hAnsiTheme="majorHAnsi" w:cstheme="majorBidi"/>
      <w:i/>
      <w:iCs/>
      <w:color w:val="2E74B5" w:themeColor="accent1" w:themeShade="BF"/>
    </w:rPr>
  </w:style>
  <w:style w:type="paragraph" w:customStyle="1" w:styleId="Tabellentext">
    <w:name w:val="Tabellentext"/>
    <w:link w:val="TabellentextZchn"/>
    <w:uiPriority w:val="99"/>
    <w:rsid w:val="000C4C69"/>
    <w:pPr>
      <w:spacing w:after="0" w:line="240" w:lineRule="auto"/>
    </w:pPr>
    <w:rPr>
      <w:rFonts w:eastAsia="MS Mincho" w:cs="Times New Roman"/>
      <w:szCs w:val="20"/>
      <w:lang w:eastAsia="de-DE"/>
    </w:rPr>
  </w:style>
  <w:style w:type="character" w:customStyle="1" w:styleId="TabellentextZchn">
    <w:name w:val="Tabellentext Zchn"/>
    <w:link w:val="Tabellentext"/>
    <w:uiPriority w:val="99"/>
    <w:locked/>
    <w:rsid w:val="000C4C69"/>
    <w:rPr>
      <w:rFonts w:eastAsia="MS Mincho" w:cs="Times New Roman"/>
      <w:szCs w:val="20"/>
      <w:lang w:eastAsia="de-DE"/>
    </w:rPr>
  </w:style>
  <w:style w:type="table" w:customStyle="1" w:styleId="TableNormal">
    <w:name w:val="Table Normal"/>
    <w:rsid w:val="00AA70A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7A060A"/>
    <w:rPr>
      <w:sz w:val="16"/>
      <w:szCs w:val="16"/>
    </w:rPr>
  </w:style>
  <w:style w:type="paragraph" w:styleId="Kommentartext">
    <w:name w:val="annotation text"/>
    <w:basedOn w:val="Standard"/>
    <w:link w:val="KommentartextZchn"/>
    <w:uiPriority w:val="99"/>
    <w:semiHidden/>
    <w:unhideWhenUsed/>
    <w:rsid w:val="007A06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A060A"/>
    <w:rPr>
      <w:sz w:val="20"/>
      <w:szCs w:val="20"/>
    </w:rPr>
  </w:style>
  <w:style w:type="paragraph" w:styleId="Kommentarthema">
    <w:name w:val="annotation subject"/>
    <w:basedOn w:val="Kommentartext"/>
    <w:next w:val="Kommentartext"/>
    <w:link w:val="KommentarthemaZchn"/>
    <w:uiPriority w:val="99"/>
    <w:semiHidden/>
    <w:unhideWhenUsed/>
    <w:rsid w:val="007A060A"/>
    <w:rPr>
      <w:b/>
      <w:bCs/>
    </w:rPr>
  </w:style>
  <w:style w:type="character" w:customStyle="1" w:styleId="KommentarthemaZchn">
    <w:name w:val="Kommentarthema Zchn"/>
    <w:basedOn w:val="KommentartextZchn"/>
    <w:link w:val="Kommentarthema"/>
    <w:uiPriority w:val="99"/>
    <w:semiHidden/>
    <w:rsid w:val="007A06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75349">
      <w:bodyDiv w:val="1"/>
      <w:marLeft w:val="0"/>
      <w:marRight w:val="0"/>
      <w:marTop w:val="0"/>
      <w:marBottom w:val="0"/>
      <w:divBdr>
        <w:top w:val="none" w:sz="0" w:space="0" w:color="auto"/>
        <w:left w:val="none" w:sz="0" w:space="0" w:color="auto"/>
        <w:bottom w:val="none" w:sz="0" w:space="0" w:color="auto"/>
        <w:right w:val="none" w:sz="0" w:space="0" w:color="auto"/>
      </w:divBdr>
      <w:divsChild>
        <w:div w:id="1714689783">
          <w:marLeft w:val="0"/>
          <w:marRight w:val="0"/>
          <w:marTop w:val="0"/>
          <w:marBottom w:val="0"/>
          <w:divBdr>
            <w:top w:val="none" w:sz="0" w:space="0" w:color="auto"/>
            <w:left w:val="none" w:sz="0" w:space="0" w:color="auto"/>
            <w:bottom w:val="none" w:sz="0" w:space="0" w:color="auto"/>
            <w:right w:val="none" w:sz="0" w:space="0" w:color="auto"/>
          </w:divBdr>
          <w:divsChild>
            <w:div w:id="1849834356">
              <w:marLeft w:val="0"/>
              <w:marRight w:val="0"/>
              <w:marTop w:val="0"/>
              <w:marBottom w:val="0"/>
              <w:divBdr>
                <w:top w:val="none" w:sz="0" w:space="0" w:color="auto"/>
                <w:left w:val="none" w:sz="0" w:space="0" w:color="auto"/>
                <w:bottom w:val="none" w:sz="0" w:space="0" w:color="auto"/>
                <w:right w:val="none" w:sz="0" w:space="0" w:color="auto"/>
              </w:divBdr>
              <w:divsChild>
                <w:div w:id="1637491747">
                  <w:marLeft w:val="0"/>
                  <w:marRight w:val="0"/>
                  <w:marTop w:val="0"/>
                  <w:marBottom w:val="0"/>
                  <w:divBdr>
                    <w:top w:val="none" w:sz="0" w:space="0" w:color="auto"/>
                    <w:left w:val="none" w:sz="0" w:space="0" w:color="auto"/>
                    <w:bottom w:val="none" w:sz="0" w:space="0" w:color="auto"/>
                    <w:right w:val="none" w:sz="0" w:space="0" w:color="auto"/>
                  </w:divBdr>
                  <w:divsChild>
                    <w:div w:id="6811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172276">
      <w:bodyDiv w:val="1"/>
      <w:marLeft w:val="0"/>
      <w:marRight w:val="0"/>
      <w:marTop w:val="0"/>
      <w:marBottom w:val="0"/>
      <w:divBdr>
        <w:top w:val="none" w:sz="0" w:space="0" w:color="auto"/>
        <w:left w:val="none" w:sz="0" w:space="0" w:color="auto"/>
        <w:bottom w:val="none" w:sz="0" w:space="0" w:color="auto"/>
        <w:right w:val="none" w:sz="0" w:space="0" w:color="auto"/>
      </w:divBdr>
      <w:divsChild>
        <w:div w:id="198201126">
          <w:marLeft w:val="0"/>
          <w:marRight w:val="0"/>
          <w:marTop w:val="0"/>
          <w:marBottom w:val="0"/>
          <w:divBdr>
            <w:top w:val="none" w:sz="0" w:space="0" w:color="auto"/>
            <w:left w:val="none" w:sz="0" w:space="0" w:color="auto"/>
            <w:bottom w:val="none" w:sz="0" w:space="0" w:color="auto"/>
            <w:right w:val="none" w:sz="0" w:space="0" w:color="auto"/>
          </w:divBdr>
          <w:divsChild>
            <w:div w:id="1142695398">
              <w:marLeft w:val="0"/>
              <w:marRight w:val="0"/>
              <w:marTop w:val="0"/>
              <w:marBottom w:val="0"/>
              <w:divBdr>
                <w:top w:val="none" w:sz="0" w:space="0" w:color="auto"/>
                <w:left w:val="none" w:sz="0" w:space="0" w:color="auto"/>
                <w:bottom w:val="none" w:sz="0" w:space="0" w:color="auto"/>
                <w:right w:val="none" w:sz="0" w:space="0" w:color="auto"/>
              </w:divBdr>
              <w:divsChild>
                <w:div w:id="109207877">
                  <w:marLeft w:val="0"/>
                  <w:marRight w:val="0"/>
                  <w:marTop w:val="0"/>
                  <w:marBottom w:val="0"/>
                  <w:divBdr>
                    <w:top w:val="none" w:sz="0" w:space="0" w:color="auto"/>
                    <w:left w:val="none" w:sz="0" w:space="0" w:color="auto"/>
                    <w:bottom w:val="none" w:sz="0" w:space="0" w:color="auto"/>
                    <w:right w:val="none" w:sz="0" w:space="0" w:color="auto"/>
                  </w:divBdr>
                  <w:divsChild>
                    <w:div w:id="21104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917587">
      <w:bodyDiv w:val="1"/>
      <w:marLeft w:val="0"/>
      <w:marRight w:val="0"/>
      <w:marTop w:val="0"/>
      <w:marBottom w:val="0"/>
      <w:divBdr>
        <w:top w:val="none" w:sz="0" w:space="0" w:color="auto"/>
        <w:left w:val="none" w:sz="0" w:space="0" w:color="auto"/>
        <w:bottom w:val="none" w:sz="0" w:space="0" w:color="auto"/>
        <w:right w:val="none" w:sz="0" w:space="0" w:color="auto"/>
      </w:divBdr>
      <w:divsChild>
        <w:div w:id="1389261236">
          <w:marLeft w:val="0"/>
          <w:marRight w:val="0"/>
          <w:marTop w:val="0"/>
          <w:marBottom w:val="0"/>
          <w:divBdr>
            <w:top w:val="none" w:sz="0" w:space="0" w:color="auto"/>
            <w:left w:val="none" w:sz="0" w:space="0" w:color="auto"/>
            <w:bottom w:val="none" w:sz="0" w:space="0" w:color="auto"/>
            <w:right w:val="none" w:sz="0" w:space="0" w:color="auto"/>
          </w:divBdr>
          <w:divsChild>
            <w:div w:id="962611754">
              <w:marLeft w:val="0"/>
              <w:marRight w:val="0"/>
              <w:marTop w:val="0"/>
              <w:marBottom w:val="0"/>
              <w:divBdr>
                <w:top w:val="none" w:sz="0" w:space="0" w:color="auto"/>
                <w:left w:val="none" w:sz="0" w:space="0" w:color="auto"/>
                <w:bottom w:val="none" w:sz="0" w:space="0" w:color="auto"/>
                <w:right w:val="none" w:sz="0" w:space="0" w:color="auto"/>
              </w:divBdr>
              <w:divsChild>
                <w:div w:id="17346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71173">
      <w:bodyDiv w:val="1"/>
      <w:marLeft w:val="0"/>
      <w:marRight w:val="0"/>
      <w:marTop w:val="0"/>
      <w:marBottom w:val="0"/>
      <w:divBdr>
        <w:top w:val="none" w:sz="0" w:space="0" w:color="auto"/>
        <w:left w:val="none" w:sz="0" w:space="0" w:color="auto"/>
        <w:bottom w:val="none" w:sz="0" w:space="0" w:color="auto"/>
        <w:right w:val="none" w:sz="0" w:space="0" w:color="auto"/>
      </w:divBdr>
      <w:divsChild>
        <w:div w:id="20790921">
          <w:marLeft w:val="0"/>
          <w:marRight w:val="0"/>
          <w:marTop w:val="0"/>
          <w:marBottom w:val="0"/>
          <w:divBdr>
            <w:top w:val="none" w:sz="0" w:space="0" w:color="auto"/>
            <w:left w:val="none" w:sz="0" w:space="0" w:color="auto"/>
            <w:bottom w:val="none" w:sz="0" w:space="0" w:color="auto"/>
            <w:right w:val="none" w:sz="0" w:space="0" w:color="auto"/>
          </w:divBdr>
          <w:divsChild>
            <w:div w:id="889533127">
              <w:marLeft w:val="0"/>
              <w:marRight w:val="0"/>
              <w:marTop w:val="0"/>
              <w:marBottom w:val="0"/>
              <w:divBdr>
                <w:top w:val="none" w:sz="0" w:space="0" w:color="auto"/>
                <w:left w:val="none" w:sz="0" w:space="0" w:color="auto"/>
                <w:bottom w:val="none" w:sz="0" w:space="0" w:color="auto"/>
                <w:right w:val="none" w:sz="0" w:space="0" w:color="auto"/>
              </w:divBdr>
              <w:divsChild>
                <w:div w:id="631446821">
                  <w:marLeft w:val="0"/>
                  <w:marRight w:val="0"/>
                  <w:marTop w:val="0"/>
                  <w:marBottom w:val="0"/>
                  <w:divBdr>
                    <w:top w:val="none" w:sz="0" w:space="0" w:color="auto"/>
                    <w:left w:val="none" w:sz="0" w:space="0" w:color="auto"/>
                    <w:bottom w:val="none" w:sz="0" w:space="0" w:color="auto"/>
                    <w:right w:val="none" w:sz="0" w:space="0" w:color="auto"/>
                  </w:divBdr>
                  <w:divsChild>
                    <w:div w:id="4756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521854">
      <w:bodyDiv w:val="1"/>
      <w:marLeft w:val="0"/>
      <w:marRight w:val="0"/>
      <w:marTop w:val="0"/>
      <w:marBottom w:val="0"/>
      <w:divBdr>
        <w:top w:val="none" w:sz="0" w:space="0" w:color="auto"/>
        <w:left w:val="none" w:sz="0" w:space="0" w:color="auto"/>
        <w:bottom w:val="none" w:sz="0" w:space="0" w:color="auto"/>
        <w:right w:val="none" w:sz="0" w:space="0" w:color="auto"/>
      </w:divBdr>
      <w:divsChild>
        <w:div w:id="1359506584">
          <w:marLeft w:val="0"/>
          <w:marRight w:val="0"/>
          <w:marTop w:val="0"/>
          <w:marBottom w:val="0"/>
          <w:divBdr>
            <w:top w:val="none" w:sz="0" w:space="0" w:color="auto"/>
            <w:left w:val="none" w:sz="0" w:space="0" w:color="auto"/>
            <w:bottom w:val="none" w:sz="0" w:space="0" w:color="auto"/>
            <w:right w:val="none" w:sz="0" w:space="0" w:color="auto"/>
          </w:divBdr>
          <w:divsChild>
            <w:div w:id="1768308729">
              <w:marLeft w:val="0"/>
              <w:marRight w:val="0"/>
              <w:marTop w:val="0"/>
              <w:marBottom w:val="0"/>
              <w:divBdr>
                <w:top w:val="none" w:sz="0" w:space="0" w:color="auto"/>
                <w:left w:val="none" w:sz="0" w:space="0" w:color="auto"/>
                <w:bottom w:val="none" w:sz="0" w:space="0" w:color="auto"/>
                <w:right w:val="none" w:sz="0" w:space="0" w:color="auto"/>
              </w:divBdr>
              <w:divsChild>
                <w:div w:id="1446536305">
                  <w:marLeft w:val="0"/>
                  <w:marRight w:val="0"/>
                  <w:marTop w:val="0"/>
                  <w:marBottom w:val="0"/>
                  <w:divBdr>
                    <w:top w:val="none" w:sz="0" w:space="0" w:color="auto"/>
                    <w:left w:val="none" w:sz="0" w:space="0" w:color="auto"/>
                    <w:bottom w:val="none" w:sz="0" w:space="0" w:color="auto"/>
                    <w:right w:val="none" w:sz="0" w:space="0" w:color="auto"/>
                  </w:divBdr>
                  <w:divsChild>
                    <w:div w:id="16835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93889">
      <w:bodyDiv w:val="1"/>
      <w:marLeft w:val="0"/>
      <w:marRight w:val="0"/>
      <w:marTop w:val="0"/>
      <w:marBottom w:val="0"/>
      <w:divBdr>
        <w:top w:val="none" w:sz="0" w:space="0" w:color="auto"/>
        <w:left w:val="none" w:sz="0" w:space="0" w:color="auto"/>
        <w:bottom w:val="none" w:sz="0" w:space="0" w:color="auto"/>
        <w:right w:val="none" w:sz="0" w:space="0" w:color="auto"/>
      </w:divBdr>
      <w:divsChild>
        <w:div w:id="150679940">
          <w:marLeft w:val="0"/>
          <w:marRight w:val="0"/>
          <w:marTop w:val="0"/>
          <w:marBottom w:val="0"/>
          <w:divBdr>
            <w:top w:val="none" w:sz="0" w:space="0" w:color="auto"/>
            <w:left w:val="none" w:sz="0" w:space="0" w:color="auto"/>
            <w:bottom w:val="none" w:sz="0" w:space="0" w:color="auto"/>
            <w:right w:val="none" w:sz="0" w:space="0" w:color="auto"/>
          </w:divBdr>
          <w:divsChild>
            <w:div w:id="1195801435">
              <w:marLeft w:val="0"/>
              <w:marRight w:val="0"/>
              <w:marTop w:val="0"/>
              <w:marBottom w:val="0"/>
              <w:divBdr>
                <w:top w:val="none" w:sz="0" w:space="0" w:color="auto"/>
                <w:left w:val="none" w:sz="0" w:space="0" w:color="auto"/>
                <w:bottom w:val="none" w:sz="0" w:space="0" w:color="auto"/>
                <w:right w:val="none" w:sz="0" w:space="0" w:color="auto"/>
              </w:divBdr>
              <w:divsChild>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8997">
      <w:bodyDiv w:val="1"/>
      <w:marLeft w:val="0"/>
      <w:marRight w:val="0"/>
      <w:marTop w:val="0"/>
      <w:marBottom w:val="0"/>
      <w:divBdr>
        <w:top w:val="none" w:sz="0" w:space="0" w:color="auto"/>
        <w:left w:val="none" w:sz="0" w:space="0" w:color="auto"/>
        <w:bottom w:val="none" w:sz="0" w:space="0" w:color="auto"/>
        <w:right w:val="none" w:sz="0" w:space="0" w:color="auto"/>
      </w:divBdr>
      <w:divsChild>
        <w:div w:id="30033420">
          <w:marLeft w:val="0"/>
          <w:marRight w:val="0"/>
          <w:marTop w:val="0"/>
          <w:marBottom w:val="0"/>
          <w:divBdr>
            <w:top w:val="none" w:sz="0" w:space="0" w:color="auto"/>
            <w:left w:val="none" w:sz="0" w:space="0" w:color="auto"/>
            <w:bottom w:val="none" w:sz="0" w:space="0" w:color="auto"/>
            <w:right w:val="none" w:sz="0" w:space="0" w:color="auto"/>
          </w:divBdr>
          <w:divsChild>
            <w:div w:id="2119325245">
              <w:marLeft w:val="0"/>
              <w:marRight w:val="0"/>
              <w:marTop w:val="0"/>
              <w:marBottom w:val="0"/>
              <w:divBdr>
                <w:top w:val="none" w:sz="0" w:space="0" w:color="auto"/>
                <w:left w:val="none" w:sz="0" w:space="0" w:color="auto"/>
                <w:bottom w:val="none" w:sz="0" w:space="0" w:color="auto"/>
                <w:right w:val="none" w:sz="0" w:space="0" w:color="auto"/>
              </w:divBdr>
              <w:divsChild>
                <w:div w:id="2074500266">
                  <w:marLeft w:val="0"/>
                  <w:marRight w:val="0"/>
                  <w:marTop w:val="0"/>
                  <w:marBottom w:val="0"/>
                  <w:divBdr>
                    <w:top w:val="none" w:sz="0" w:space="0" w:color="auto"/>
                    <w:left w:val="none" w:sz="0" w:space="0" w:color="auto"/>
                    <w:bottom w:val="none" w:sz="0" w:space="0" w:color="auto"/>
                    <w:right w:val="none" w:sz="0" w:space="0" w:color="auto"/>
                  </w:divBdr>
                  <w:divsChild>
                    <w:div w:id="120817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390476">
      <w:bodyDiv w:val="1"/>
      <w:marLeft w:val="0"/>
      <w:marRight w:val="0"/>
      <w:marTop w:val="0"/>
      <w:marBottom w:val="0"/>
      <w:divBdr>
        <w:top w:val="none" w:sz="0" w:space="0" w:color="auto"/>
        <w:left w:val="none" w:sz="0" w:space="0" w:color="auto"/>
        <w:bottom w:val="none" w:sz="0" w:space="0" w:color="auto"/>
        <w:right w:val="none" w:sz="0" w:space="0" w:color="auto"/>
      </w:divBdr>
      <w:divsChild>
        <w:div w:id="1255243241">
          <w:marLeft w:val="0"/>
          <w:marRight w:val="0"/>
          <w:marTop w:val="0"/>
          <w:marBottom w:val="0"/>
          <w:divBdr>
            <w:top w:val="none" w:sz="0" w:space="0" w:color="auto"/>
            <w:left w:val="none" w:sz="0" w:space="0" w:color="auto"/>
            <w:bottom w:val="none" w:sz="0" w:space="0" w:color="auto"/>
            <w:right w:val="none" w:sz="0" w:space="0" w:color="auto"/>
          </w:divBdr>
          <w:divsChild>
            <w:div w:id="582841401">
              <w:marLeft w:val="0"/>
              <w:marRight w:val="0"/>
              <w:marTop w:val="0"/>
              <w:marBottom w:val="0"/>
              <w:divBdr>
                <w:top w:val="none" w:sz="0" w:space="0" w:color="auto"/>
                <w:left w:val="none" w:sz="0" w:space="0" w:color="auto"/>
                <w:bottom w:val="none" w:sz="0" w:space="0" w:color="auto"/>
                <w:right w:val="none" w:sz="0" w:space="0" w:color="auto"/>
              </w:divBdr>
              <w:divsChild>
                <w:div w:id="19188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5056</Characters>
  <Application>Microsoft Office Word</Application>
  <DocSecurity>0</DocSecurity>
  <Lines>42</Lines>
  <Paragraphs>11</Paragraphs>
  <ScaleCrop>false</ScaleCrop>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2024-04-09T09:19:00Z</dcterms:created>
  <dcterms:modified xsi:type="dcterms:W3CDTF">2024-04-09T09:31:00Z</dcterms:modified>
</cp:coreProperties>
</file>