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0C77757C" w14:textId="77777777" w:rsidR="007D54FC" w:rsidRPr="004501B1" w:rsidRDefault="009D33B9" w:rsidP="007D54FC">
      <w:pPr>
        <w:autoSpaceDE w:val="0"/>
        <w:autoSpaceDN w:val="0"/>
        <w:adjustRightInd w:val="0"/>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57216" behindDoc="0" locked="0" layoutInCell="1" allowOverlap="1" wp14:anchorId="081385A4" wp14:editId="6FFAABD5">
                <wp:simplePos x="0" y="0"/>
                <wp:positionH relativeFrom="column">
                  <wp:posOffset>-80645</wp:posOffset>
                </wp:positionH>
                <wp:positionV relativeFrom="paragraph">
                  <wp:posOffset>-928370</wp:posOffset>
                </wp:positionV>
                <wp:extent cx="3070860" cy="707390"/>
                <wp:effectExtent l="5080" t="5080" r="1016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707390"/>
                        </a:xfrm>
                        <a:prstGeom prst="rect">
                          <a:avLst/>
                        </a:prstGeom>
                        <a:solidFill>
                          <a:srgbClr val="FFFFFF"/>
                        </a:solidFill>
                        <a:ln w="9525">
                          <a:solidFill>
                            <a:srgbClr val="000000"/>
                          </a:solidFill>
                          <a:miter lim="800000"/>
                          <a:headEnd/>
                          <a:tailEnd/>
                        </a:ln>
                      </wps:spPr>
                      <wps:txbx>
                        <w:txbxContent>
                          <w:p w14:paraId="1419677A" w14:textId="20AEEAE4" w:rsidR="00C10876" w:rsidRPr="00C10876" w:rsidRDefault="00C10876">
                            <w:pPr>
                              <w:rPr>
                                <w:rFonts w:ascii="Arial" w:hAnsi="Arial" w:cs="Arial"/>
                              </w:rPr>
                            </w:pPr>
                            <w:r w:rsidRPr="00C10876">
                              <w:rPr>
                                <w:rFonts w:ascii="Arial" w:hAnsi="Arial" w:cs="Arial"/>
                              </w:rPr>
                              <w:t>Schule:</w:t>
                            </w:r>
                            <w:r w:rsidR="005D4BF9">
                              <w:rPr>
                                <w:rFonts w:ascii="Arial" w:hAnsi="Arial" w:cs="Arial"/>
                              </w:rPr>
                              <w:t xml:space="preserve"> Dietrich Bonhoeffer Berufskolleg   Lippe-Detmold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81385A4" id="Rectangle 3" o:spid="_x0000_s1026" style="position:absolute;margin-left:-6.35pt;margin-top:-73.1pt;width:241.8pt;height:5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">
                <v:textbox>
                  <w:txbxContent>
                    <w:p w14:paraId="1419677A" w14:textId="20AEEAE4" w:rsidR="00C10876" w:rsidRPr="00C10876" w:rsidRDefault="00C10876">
                      <w:pPr>
                        <w:rPr>
                          <w:rFonts w:ascii="Arial" w:hAnsi="Arial" w:cs="Arial"/>
                        </w:rPr>
                      </w:pPr>
                      <w:r w:rsidRPr="00C10876">
                        <w:rPr>
                          <w:rFonts w:ascii="Arial" w:hAnsi="Arial" w:cs="Arial"/>
                        </w:rPr>
                        <w:t>Schule:</w:t>
                      </w:r>
                      <w:r w:rsidR="005D4BF9">
                        <w:rPr>
                          <w:rFonts w:ascii="Arial" w:hAnsi="Arial" w:cs="Arial"/>
                        </w:rPr>
                        <w:t xml:space="preserve"> Dietrich Bonhoeffer Berufskolleg   </w:t>
                      </w:r>
                      <w:bookmarkStart w:id="1" w:name="_GoBack"/>
                      <w:bookmarkEnd w:id="1"/>
                      <w:r w:rsidR="005D4BF9">
                        <w:rPr>
                          <w:rFonts w:ascii="Arial" w:hAnsi="Arial" w:cs="Arial"/>
                        </w:rPr>
                        <w:t>Lippe-Detmold</w:t>
                      </w:r>
                    </w:p>
                  </w:txbxContent>
                </v:textbox>
              </v:rect>
            </w:pict>
          </mc:Fallback>
        </mc:AlternateContent>
      </w:r>
      <w:r w:rsidR="0081640E">
        <w:rPr>
          <w:rFonts w:ascii="Arial" w:hAnsi="Arial" w:cs="Arial"/>
          <w:b/>
          <w:noProof/>
          <w:sz w:val="30"/>
          <w:szCs w:val="30"/>
        </w:rPr>
        <w:t>Analysekriterien</w:t>
      </w:r>
      <w:bookmarkEnd w:id="0"/>
      <w:r w:rsidR="004501B1" w:rsidRPr="004501B1">
        <w:rPr>
          <w:rFonts w:ascii="Arial" w:hAnsi="Arial" w:cs="Arial"/>
          <w:b/>
          <w:sz w:val="30"/>
          <w:szCs w:val="30"/>
        </w:rPr>
        <w:t xml:space="preserve"> </w:t>
      </w:r>
      <w:r w:rsidR="006E5B38">
        <w:rPr>
          <w:rFonts w:ascii="Arial" w:hAnsi="Arial" w:cs="Arial"/>
          <w:b/>
          <w:sz w:val="30"/>
          <w:szCs w:val="30"/>
        </w:rPr>
        <w:t xml:space="preserve">für schulische </w:t>
      </w:r>
      <w:r w:rsidR="004501B1" w:rsidRPr="004501B1">
        <w:rPr>
          <w:rFonts w:ascii="Arial" w:hAnsi="Arial" w:cs="Arial"/>
          <w:b/>
          <w:sz w:val="30"/>
          <w:szCs w:val="30"/>
        </w:rPr>
        <w:t>Medienkonzept</w:t>
      </w:r>
      <w:r w:rsidR="006E5B38">
        <w:rPr>
          <w:rFonts w:ascii="Arial" w:hAnsi="Arial" w:cs="Arial"/>
          <w:b/>
          <w:sz w:val="30"/>
          <w:szCs w:val="30"/>
        </w:rPr>
        <w:t>e</w:t>
      </w:r>
      <w:r w:rsidR="0081640E">
        <w:rPr>
          <w:rFonts w:ascii="Arial" w:hAnsi="Arial" w:cs="Arial"/>
          <w:b/>
          <w:sz w:val="30"/>
          <w:szCs w:val="30"/>
        </w:rPr>
        <w:t xml:space="preserve"> der Berufskollegs</w:t>
      </w:r>
    </w:p>
    <w:p w14:paraId="5DE2D523" w14:textId="77777777" w:rsidR="004501B1" w:rsidRPr="002451AA" w:rsidRDefault="004501B1" w:rsidP="004501B1">
      <w:pPr>
        <w:autoSpaceDE w:val="0"/>
        <w:autoSpaceDN w:val="0"/>
        <w:adjustRightInd w:val="0"/>
        <w:jc w:val="both"/>
        <w:rPr>
          <w:rFonts w:ascii="Arial" w:hAnsi="Arial" w:cs="Arial"/>
          <w:i/>
          <w:sz w:val="18"/>
          <w:szCs w:val="18"/>
        </w:rPr>
      </w:pPr>
      <w:r w:rsidRPr="002451AA">
        <w:rPr>
          <w:rFonts w:ascii="Arial" w:hAnsi="Arial" w:cs="Arial"/>
          <w:i/>
          <w:sz w:val="18"/>
          <w:szCs w:val="18"/>
        </w:rPr>
        <w:t>(in Anlehnung an die „Handreichung zur Erstellung eines Medienkonzepts für Berufskollegs in Nordrhein-Westfalen“, hrsg. vom Ministerium für Schule und Bildung des Landes Nordrhein-Westfalen, Düsseldorf 2018.)</w:t>
      </w:r>
    </w:p>
    <w:p w14:paraId="6217774E" w14:textId="77777777" w:rsidR="007D54FC" w:rsidRPr="00465381" w:rsidRDefault="007D54FC" w:rsidP="00D03C92">
      <w:pPr>
        <w:autoSpaceDE w:val="0"/>
        <w:autoSpaceDN w:val="0"/>
        <w:adjustRightInd w:val="0"/>
        <w:rPr>
          <w:rFonts w:ascii="Arial" w:hAnsi="Arial" w:cs="Arial"/>
          <w:sz w:val="28"/>
          <w:szCs w:val="28"/>
        </w:rPr>
      </w:pPr>
    </w:p>
    <w:p w14:paraId="3948D223" w14:textId="77777777" w:rsidR="00D725EC" w:rsidRPr="00E61705" w:rsidRDefault="005427C6" w:rsidP="003377C9">
      <w:pPr>
        <w:spacing w:after="80" w:line="320" w:lineRule="exact"/>
        <w:rPr>
          <w:rFonts w:ascii="Arial" w:hAnsi="Arial" w:cs="Arial"/>
          <w:b/>
          <w:sz w:val="22"/>
          <w:szCs w:val="22"/>
        </w:rPr>
      </w:pPr>
      <w:r w:rsidRPr="00E61705">
        <w:rPr>
          <w:rFonts w:ascii="Arial" w:hAnsi="Arial" w:cs="Arial"/>
          <w:b/>
          <w:sz w:val="22"/>
          <w:szCs w:val="22"/>
        </w:rPr>
        <w:t>1.</w:t>
      </w:r>
      <w:r w:rsidR="006E5B38">
        <w:rPr>
          <w:rFonts w:ascii="Arial" w:hAnsi="Arial" w:cs="Arial"/>
          <w:b/>
          <w:sz w:val="22"/>
          <w:szCs w:val="22"/>
        </w:rPr>
        <w:t xml:space="preserve"> </w:t>
      </w:r>
      <w:r w:rsidRPr="00E61705">
        <w:rPr>
          <w:rFonts w:ascii="Arial" w:hAnsi="Arial" w:cs="Arial"/>
          <w:b/>
          <w:sz w:val="22"/>
          <w:szCs w:val="22"/>
        </w:rPr>
        <w:t>Leitbild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1266"/>
        <w:gridCol w:w="5035"/>
      </w:tblGrid>
      <w:tr w:rsidR="00E61705" w:rsidRPr="004C7BB8" w14:paraId="1AE3EE46" w14:textId="77777777" w:rsidTr="00465381">
        <w:tc>
          <w:tcPr>
            <w:tcW w:w="3227" w:type="dxa"/>
            <w:shd w:val="clear" w:color="auto" w:fill="auto"/>
          </w:tcPr>
          <w:p w14:paraId="39B26AA6" w14:textId="77777777" w:rsidR="00E61705" w:rsidRPr="004C7BB8" w:rsidRDefault="00E61705" w:rsidP="004C7BB8">
            <w:pPr>
              <w:spacing w:line="320" w:lineRule="exact"/>
              <w:jc w:val="both"/>
              <w:rPr>
                <w:rFonts w:ascii="Arial" w:hAnsi="Arial" w:cs="Arial"/>
                <w:b/>
                <w:sz w:val="16"/>
                <w:szCs w:val="16"/>
              </w:rPr>
            </w:pPr>
            <w:r w:rsidRPr="004C7BB8">
              <w:rPr>
                <w:rFonts w:ascii="Arial" w:hAnsi="Arial" w:cs="Arial"/>
                <w:b/>
                <w:sz w:val="16"/>
                <w:szCs w:val="16"/>
              </w:rPr>
              <w:t>Aspekte:</w:t>
            </w:r>
          </w:p>
        </w:tc>
        <w:tc>
          <w:tcPr>
            <w:tcW w:w="1276" w:type="dxa"/>
            <w:shd w:val="clear" w:color="auto" w:fill="auto"/>
          </w:tcPr>
          <w:p w14:paraId="0CB2254B" w14:textId="77777777" w:rsidR="00E61705" w:rsidRPr="004C7BB8" w:rsidRDefault="00E61705" w:rsidP="004C7BB8">
            <w:pPr>
              <w:spacing w:line="320" w:lineRule="exact"/>
              <w:jc w:val="center"/>
              <w:rPr>
                <w:rFonts w:ascii="Arial" w:hAnsi="Arial" w:cs="Arial"/>
                <w:sz w:val="16"/>
                <w:szCs w:val="16"/>
              </w:rPr>
            </w:pPr>
            <w:r w:rsidRPr="004C7BB8">
              <w:rPr>
                <w:rFonts w:ascii="Arial" w:hAnsi="Arial" w:cs="Arial"/>
                <w:sz w:val="16"/>
                <w:szCs w:val="16"/>
              </w:rPr>
              <w:t>Einschätzung</w:t>
            </w:r>
          </w:p>
        </w:tc>
        <w:tc>
          <w:tcPr>
            <w:tcW w:w="5103" w:type="dxa"/>
            <w:shd w:val="clear" w:color="auto" w:fill="auto"/>
          </w:tcPr>
          <w:p w14:paraId="294D708F" w14:textId="77777777" w:rsidR="00E61705" w:rsidRPr="004C7BB8" w:rsidRDefault="00E61705" w:rsidP="004C7BB8">
            <w:pPr>
              <w:spacing w:line="320" w:lineRule="exact"/>
              <w:jc w:val="center"/>
              <w:rPr>
                <w:rFonts w:ascii="Arial" w:hAnsi="Arial" w:cs="Arial"/>
                <w:sz w:val="16"/>
                <w:szCs w:val="16"/>
              </w:rPr>
            </w:pPr>
            <w:r w:rsidRPr="004C7BB8">
              <w:rPr>
                <w:rFonts w:ascii="Arial" w:hAnsi="Arial" w:cs="Arial"/>
                <w:sz w:val="16"/>
                <w:szCs w:val="16"/>
              </w:rPr>
              <w:t>Anmerkungen</w:t>
            </w:r>
          </w:p>
        </w:tc>
      </w:tr>
      <w:tr w:rsidR="00E61705" w:rsidRPr="004C7BB8" w14:paraId="519908C0" w14:textId="77777777" w:rsidTr="00465381">
        <w:tc>
          <w:tcPr>
            <w:tcW w:w="3227" w:type="dxa"/>
            <w:shd w:val="clear" w:color="auto" w:fill="auto"/>
          </w:tcPr>
          <w:p w14:paraId="3538C27B" w14:textId="77777777" w:rsidR="00E61705" w:rsidRPr="004C7BB8" w:rsidRDefault="00747BF4" w:rsidP="00E61705">
            <w:pPr>
              <w:rPr>
                <w:rFonts w:ascii="Arial" w:hAnsi="Arial" w:cs="Arial"/>
                <w:sz w:val="16"/>
                <w:szCs w:val="16"/>
              </w:rPr>
            </w:pPr>
            <w:r>
              <w:rPr>
                <w:rFonts w:ascii="Arial" w:hAnsi="Arial" w:cs="Arial"/>
                <w:sz w:val="16"/>
                <w:szCs w:val="16"/>
              </w:rPr>
              <w:t>Die Schule setzt sich operative und s</w:t>
            </w:r>
            <w:r w:rsidRPr="004C7BB8">
              <w:rPr>
                <w:rFonts w:ascii="Arial" w:hAnsi="Arial" w:cs="Arial"/>
                <w:sz w:val="16"/>
                <w:szCs w:val="16"/>
              </w:rPr>
              <w:t xml:space="preserve">trategische </w:t>
            </w:r>
            <w:r>
              <w:rPr>
                <w:rFonts w:ascii="Arial" w:hAnsi="Arial" w:cs="Arial"/>
                <w:sz w:val="16"/>
                <w:szCs w:val="16"/>
              </w:rPr>
              <w:t>p</w:t>
            </w:r>
            <w:r w:rsidRPr="004C7BB8">
              <w:rPr>
                <w:rFonts w:ascii="Arial" w:hAnsi="Arial" w:cs="Arial"/>
                <w:sz w:val="16"/>
                <w:szCs w:val="16"/>
              </w:rPr>
              <w:t>ädagogische Ziele</w:t>
            </w:r>
            <w:r>
              <w:rPr>
                <w:rFonts w:ascii="Arial" w:hAnsi="Arial" w:cs="Arial"/>
                <w:sz w:val="16"/>
                <w:szCs w:val="16"/>
              </w:rPr>
              <w:t xml:space="preserve"> für das Lernen </w:t>
            </w:r>
            <w:r w:rsidRPr="004C7BB8">
              <w:rPr>
                <w:rFonts w:ascii="Arial" w:hAnsi="Arial" w:cs="Arial"/>
                <w:sz w:val="16"/>
                <w:szCs w:val="16"/>
              </w:rPr>
              <w:t>in der digitalen Welt</w:t>
            </w:r>
            <w:r>
              <w:rPr>
                <w:rFonts w:ascii="Arial" w:hAnsi="Arial" w:cs="Arial"/>
                <w:sz w:val="16"/>
                <w:szCs w:val="16"/>
              </w:rPr>
              <w:t>.</w:t>
            </w:r>
          </w:p>
        </w:tc>
        <w:tc>
          <w:tcPr>
            <w:tcW w:w="1276" w:type="dxa"/>
            <w:shd w:val="clear" w:color="auto" w:fill="auto"/>
          </w:tcPr>
          <w:p w14:paraId="5D89B45C" w14:textId="4EFF6D90" w:rsidR="00E61705" w:rsidRPr="004C7BB8" w:rsidRDefault="001D2D07" w:rsidP="004C7BB8">
            <w:pPr>
              <w:spacing w:line="320" w:lineRule="exact"/>
              <w:jc w:val="both"/>
              <w:rPr>
                <w:rFonts w:ascii="Arial" w:hAnsi="Arial" w:cs="Arial"/>
                <w:sz w:val="22"/>
                <w:szCs w:val="22"/>
              </w:rPr>
            </w:pPr>
            <w:r>
              <w:rPr>
                <w:rFonts w:ascii="Arial" w:hAnsi="Arial" w:cs="Arial"/>
                <w:sz w:val="22"/>
                <w:szCs w:val="22"/>
              </w:rPr>
              <w:t xml:space="preserve">+ + </w:t>
            </w:r>
          </w:p>
        </w:tc>
        <w:tc>
          <w:tcPr>
            <w:tcW w:w="5103" w:type="dxa"/>
            <w:shd w:val="clear" w:color="auto" w:fill="auto"/>
          </w:tcPr>
          <w:p w14:paraId="06D918CC" w14:textId="6ADC9E46" w:rsidR="00E61705" w:rsidRPr="004C7BB8" w:rsidRDefault="001D2D07" w:rsidP="004C7BB8">
            <w:pPr>
              <w:spacing w:line="320" w:lineRule="exact"/>
              <w:jc w:val="both"/>
              <w:rPr>
                <w:rFonts w:ascii="Arial" w:hAnsi="Arial" w:cs="Arial"/>
                <w:sz w:val="22"/>
                <w:szCs w:val="22"/>
              </w:rPr>
            </w:pPr>
            <w:r>
              <w:rPr>
                <w:rFonts w:ascii="Arial" w:hAnsi="Arial" w:cs="Arial"/>
                <w:sz w:val="22"/>
                <w:szCs w:val="22"/>
              </w:rPr>
              <w:t>S.5,6</w:t>
            </w:r>
          </w:p>
        </w:tc>
      </w:tr>
      <w:tr w:rsidR="00E61705" w:rsidRPr="004C7BB8" w14:paraId="35A5C9E2" w14:textId="77777777" w:rsidTr="00465381">
        <w:tc>
          <w:tcPr>
            <w:tcW w:w="3227" w:type="dxa"/>
            <w:shd w:val="clear" w:color="auto" w:fill="auto"/>
          </w:tcPr>
          <w:p w14:paraId="76F181E4" w14:textId="77777777" w:rsidR="00E61705" w:rsidRPr="004C7BB8" w:rsidRDefault="00747BF4" w:rsidP="00E61705">
            <w:pPr>
              <w:rPr>
                <w:rFonts w:ascii="Arial" w:hAnsi="Arial" w:cs="Arial"/>
                <w:sz w:val="16"/>
                <w:szCs w:val="16"/>
              </w:rPr>
            </w:pPr>
            <w:r>
              <w:rPr>
                <w:rFonts w:ascii="Arial" w:hAnsi="Arial" w:cs="Arial"/>
                <w:sz w:val="16"/>
                <w:szCs w:val="16"/>
              </w:rPr>
              <w:t xml:space="preserve">Das Medienkonzept ist verbindlicher Bestandteil der Schulprogrammarbeit. </w:t>
            </w:r>
            <w:r w:rsidRPr="004C7BB8">
              <w:rPr>
                <w:rFonts w:ascii="Arial" w:hAnsi="Arial" w:cs="Arial"/>
                <w:sz w:val="16"/>
                <w:szCs w:val="16"/>
              </w:rPr>
              <w:t>Bezüge zum Schulprogramm</w:t>
            </w:r>
            <w:r>
              <w:rPr>
                <w:rFonts w:ascii="Arial" w:hAnsi="Arial" w:cs="Arial"/>
                <w:sz w:val="16"/>
                <w:szCs w:val="16"/>
              </w:rPr>
              <w:t xml:space="preserve"> werden hergestellt.</w:t>
            </w:r>
          </w:p>
        </w:tc>
        <w:tc>
          <w:tcPr>
            <w:tcW w:w="1276" w:type="dxa"/>
            <w:shd w:val="clear" w:color="auto" w:fill="auto"/>
          </w:tcPr>
          <w:p w14:paraId="2A11075C" w14:textId="0C459176" w:rsidR="00E61705" w:rsidRPr="004C7BB8" w:rsidRDefault="001D2D07" w:rsidP="004C7BB8">
            <w:pPr>
              <w:spacing w:line="320" w:lineRule="exact"/>
              <w:jc w:val="both"/>
              <w:rPr>
                <w:rFonts w:ascii="Arial" w:hAnsi="Arial" w:cs="Arial"/>
                <w:sz w:val="22"/>
                <w:szCs w:val="22"/>
              </w:rPr>
            </w:pPr>
            <w:r>
              <w:rPr>
                <w:rFonts w:ascii="Arial" w:hAnsi="Arial" w:cs="Arial"/>
                <w:sz w:val="22"/>
                <w:szCs w:val="22"/>
              </w:rPr>
              <w:t>+ +</w:t>
            </w:r>
          </w:p>
        </w:tc>
        <w:tc>
          <w:tcPr>
            <w:tcW w:w="5103" w:type="dxa"/>
            <w:shd w:val="clear" w:color="auto" w:fill="auto"/>
          </w:tcPr>
          <w:p w14:paraId="6A540DE4" w14:textId="7F1C7A2E" w:rsidR="00E61705" w:rsidRPr="004C7BB8" w:rsidRDefault="001D2D07" w:rsidP="004C7BB8">
            <w:pPr>
              <w:spacing w:line="320" w:lineRule="exact"/>
              <w:jc w:val="both"/>
              <w:rPr>
                <w:rFonts w:ascii="Arial" w:hAnsi="Arial" w:cs="Arial"/>
                <w:sz w:val="22"/>
                <w:szCs w:val="22"/>
              </w:rPr>
            </w:pPr>
            <w:r>
              <w:rPr>
                <w:rFonts w:ascii="Arial" w:hAnsi="Arial" w:cs="Arial"/>
                <w:sz w:val="22"/>
                <w:szCs w:val="22"/>
              </w:rPr>
              <w:t>S. 7,8</w:t>
            </w:r>
          </w:p>
        </w:tc>
      </w:tr>
      <w:tr w:rsidR="00E61705" w:rsidRPr="004C7BB8" w14:paraId="673D1573" w14:textId="77777777" w:rsidTr="00465381">
        <w:tc>
          <w:tcPr>
            <w:tcW w:w="3227" w:type="dxa"/>
            <w:shd w:val="clear" w:color="auto" w:fill="auto"/>
          </w:tcPr>
          <w:p w14:paraId="343EA5B7" w14:textId="77777777" w:rsidR="00E61705" w:rsidRPr="004C7BB8" w:rsidRDefault="00747BF4" w:rsidP="00E61705">
            <w:pPr>
              <w:rPr>
                <w:rFonts w:ascii="Arial" w:hAnsi="Arial" w:cs="Arial"/>
                <w:sz w:val="16"/>
                <w:szCs w:val="16"/>
              </w:rPr>
            </w:pPr>
            <w:r w:rsidRPr="004C7BB8">
              <w:rPr>
                <w:rFonts w:ascii="Arial" w:hAnsi="Arial" w:cs="Arial"/>
                <w:sz w:val="16"/>
                <w:szCs w:val="16"/>
              </w:rPr>
              <w:t>Organisationsentscheidungen</w:t>
            </w:r>
            <w:r>
              <w:rPr>
                <w:rFonts w:ascii="Arial" w:hAnsi="Arial" w:cs="Arial"/>
                <w:sz w:val="16"/>
                <w:szCs w:val="16"/>
              </w:rPr>
              <w:t xml:space="preserve"> und Standards sind auch auf die Digitalisierung ausgerichtet.</w:t>
            </w:r>
          </w:p>
        </w:tc>
        <w:tc>
          <w:tcPr>
            <w:tcW w:w="1276" w:type="dxa"/>
            <w:shd w:val="clear" w:color="auto" w:fill="auto"/>
          </w:tcPr>
          <w:p w14:paraId="62682350" w14:textId="6A80689F" w:rsidR="00E61705" w:rsidRPr="004C7BB8" w:rsidRDefault="001D2D07" w:rsidP="004C7BB8">
            <w:pPr>
              <w:spacing w:line="320" w:lineRule="exact"/>
              <w:jc w:val="both"/>
              <w:rPr>
                <w:rFonts w:ascii="Arial" w:hAnsi="Arial" w:cs="Arial"/>
                <w:sz w:val="22"/>
                <w:szCs w:val="22"/>
              </w:rPr>
            </w:pPr>
            <w:r>
              <w:rPr>
                <w:rFonts w:ascii="Arial" w:hAnsi="Arial" w:cs="Arial"/>
                <w:sz w:val="22"/>
                <w:szCs w:val="22"/>
              </w:rPr>
              <w:t>+</w:t>
            </w:r>
            <w:r w:rsidR="004A2DC8">
              <w:rPr>
                <w:rFonts w:ascii="Arial" w:hAnsi="Arial" w:cs="Arial"/>
                <w:sz w:val="22"/>
                <w:szCs w:val="22"/>
              </w:rPr>
              <w:t xml:space="preserve"> </w:t>
            </w:r>
          </w:p>
        </w:tc>
        <w:tc>
          <w:tcPr>
            <w:tcW w:w="5103" w:type="dxa"/>
            <w:shd w:val="clear" w:color="auto" w:fill="auto"/>
          </w:tcPr>
          <w:p w14:paraId="501F98FE" w14:textId="6B90A11D" w:rsidR="00E61705" w:rsidRPr="004C7BB8" w:rsidRDefault="001D2D07" w:rsidP="004C7BB8">
            <w:pPr>
              <w:spacing w:line="320" w:lineRule="exact"/>
              <w:jc w:val="both"/>
              <w:rPr>
                <w:rFonts w:ascii="Arial" w:hAnsi="Arial" w:cs="Arial"/>
                <w:sz w:val="22"/>
                <w:szCs w:val="22"/>
              </w:rPr>
            </w:pPr>
            <w:r>
              <w:rPr>
                <w:rFonts w:ascii="Arial" w:hAnsi="Arial" w:cs="Arial"/>
                <w:sz w:val="22"/>
                <w:szCs w:val="22"/>
              </w:rPr>
              <w:t>S.</w:t>
            </w:r>
            <w:r w:rsidR="004A2DC8">
              <w:rPr>
                <w:rFonts w:ascii="Arial" w:hAnsi="Arial" w:cs="Arial"/>
                <w:sz w:val="22"/>
                <w:szCs w:val="22"/>
              </w:rPr>
              <w:t>25 (Lehr- Lernarrangements)</w:t>
            </w:r>
          </w:p>
        </w:tc>
      </w:tr>
      <w:tr w:rsidR="00747BF4" w:rsidRPr="004C7BB8" w14:paraId="2BE8A604" w14:textId="77777777" w:rsidTr="00465381">
        <w:tc>
          <w:tcPr>
            <w:tcW w:w="3227" w:type="dxa"/>
            <w:shd w:val="clear" w:color="auto" w:fill="auto"/>
          </w:tcPr>
          <w:p w14:paraId="2D6CBA11" w14:textId="77777777" w:rsidR="00747BF4" w:rsidRPr="004C7BB8" w:rsidRDefault="00747BF4" w:rsidP="00E61705">
            <w:pPr>
              <w:rPr>
                <w:rFonts w:ascii="Arial" w:hAnsi="Arial" w:cs="Arial"/>
                <w:sz w:val="16"/>
                <w:szCs w:val="16"/>
              </w:rPr>
            </w:pPr>
            <w:r>
              <w:rPr>
                <w:rFonts w:ascii="Arial" w:hAnsi="Arial" w:cs="Arial"/>
                <w:sz w:val="16"/>
                <w:szCs w:val="16"/>
              </w:rPr>
              <w:t>Die Technik folgt der Pädagogik.</w:t>
            </w:r>
          </w:p>
        </w:tc>
        <w:tc>
          <w:tcPr>
            <w:tcW w:w="1276" w:type="dxa"/>
            <w:shd w:val="clear" w:color="auto" w:fill="auto"/>
          </w:tcPr>
          <w:p w14:paraId="3F2AD71F" w14:textId="558D0533" w:rsidR="00747BF4" w:rsidRPr="004C7BB8" w:rsidRDefault="001D2D07" w:rsidP="004C7BB8">
            <w:pPr>
              <w:spacing w:line="320" w:lineRule="exact"/>
              <w:jc w:val="both"/>
              <w:rPr>
                <w:rFonts w:ascii="Arial" w:hAnsi="Arial" w:cs="Arial"/>
                <w:sz w:val="22"/>
                <w:szCs w:val="22"/>
              </w:rPr>
            </w:pPr>
            <w:r>
              <w:rPr>
                <w:rFonts w:ascii="Arial" w:hAnsi="Arial" w:cs="Arial"/>
                <w:sz w:val="22"/>
                <w:szCs w:val="22"/>
              </w:rPr>
              <w:t xml:space="preserve">+ + </w:t>
            </w:r>
          </w:p>
        </w:tc>
        <w:tc>
          <w:tcPr>
            <w:tcW w:w="5103" w:type="dxa"/>
            <w:shd w:val="clear" w:color="auto" w:fill="auto"/>
          </w:tcPr>
          <w:p w14:paraId="698B9BE6" w14:textId="11965678" w:rsidR="00747BF4" w:rsidRPr="004C7BB8" w:rsidRDefault="001D2D07" w:rsidP="004C7BB8">
            <w:pPr>
              <w:spacing w:line="320" w:lineRule="exact"/>
              <w:jc w:val="both"/>
              <w:rPr>
                <w:rFonts w:ascii="Arial" w:hAnsi="Arial" w:cs="Arial"/>
                <w:sz w:val="22"/>
                <w:szCs w:val="22"/>
              </w:rPr>
            </w:pPr>
            <w:r>
              <w:rPr>
                <w:rFonts w:ascii="Arial" w:hAnsi="Arial" w:cs="Arial"/>
                <w:sz w:val="22"/>
                <w:szCs w:val="22"/>
              </w:rPr>
              <w:t>S.10</w:t>
            </w:r>
          </w:p>
        </w:tc>
      </w:tr>
    </w:tbl>
    <w:p w14:paraId="1735AAAB" w14:textId="77777777" w:rsidR="00E61705" w:rsidRPr="00465381" w:rsidRDefault="00E61705" w:rsidP="00465381">
      <w:pPr>
        <w:spacing w:line="320" w:lineRule="exact"/>
        <w:jc w:val="both"/>
        <w:rPr>
          <w:rFonts w:ascii="Arial" w:hAnsi="Arial" w:cs="Arial"/>
          <w:sz w:val="28"/>
          <w:szCs w:val="28"/>
        </w:rPr>
      </w:pPr>
    </w:p>
    <w:p w14:paraId="00E112FB" w14:textId="77777777" w:rsidR="00E61705" w:rsidRPr="00E61705" w:rsidRDefault="00E61705" w:rsidP="003377C9">
      <w:pPr>
        <w:spacing w:after="80" w:line="320" w:lineRule="exact"/>
        <w:ind w:hanging="142"/>
        <w:rPr>
          <w:rFonts w:ascii="Arial" w:hAnsi="Arial" w:cs="Arial"/>
          <w:b/>
          <w:sz w:val="22"/>
          <w:szCs w:val="22"/>
        </w:rPr>
      </w:pPr>
      <w:r w:rsidRPr="00E61705">
        <w:rPr>
          <w:rFonts w:ascii="Arial" w:hAnsi="Arial" w:cs="Arial"/>
          <w:b/>
          <w:sz w:val="22"/>
          <w:szCs w:val="22"/>
        </w:rPr>
        <w:t xml:space="preserve">2. Unterrichtsentwicklung und Didaktische </w:t>
      </w:r>
      <w:r w:rsidR="002451AA">
        <w:rPr>
          <w:rFonts w:ascii="Arial" w:hAnsi="Arial" w:cs="Arial"/>
          <w:b/>
          <w:sz w:val="22"/>
          <w:szCs w:val="22"/>
        </w:rPr>
        <w:t>Jahresp</w:t>
      </w:r>
      <w:r w:rsidRPr="00E61705">
        <w:rPr>
          <w:rFonts w:ascii="Arial" w:hAnsi="Arial" w:cs="Arial"/>
          <w:b/>
          <w:sz w:val="22"/>
          <w:szCs w:val="22"/>
        </w:rPr>
        <w:t>lanung zum Lernen im digitalen Wandel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276"/>
        <w:gridCol w:w="5103"/>
      </w:tblGrid>
      <w:tr w:rsidR="00E61705" w:rsidRPr="004C7BB8" w14:paraId="5921D9E8" w14:textId="77777777" w:rsidTr="00465381">
        <w:tc>
          <w:tcPr>
            <w:tcW w:w="3227" w:type="dxa"/>
            <w:shd w:val="clear" w:color="auto" w:fill="auto"/>
          </w:tcPr>
          <w:p w14:paraId="55A1C4C7" w14:textId="77777777" w:rsidR="00E61705" w:rsidRPr="004C7BB8" w:rsidRDefault="00E61705" w:rsidP="004C7BB8">
            <w:pPr>
              <w:spacing w:line="320" w:lineRule="exact"/>
              <w:jc w:val="both"/>
              <w:rPr>
                <w:rFonts w:ascii="Arial" w:hAnsi="Arial" w:cs="Arial"/>
                <w:b/>
                <w:sz w:val="16"/>
                <w:szCs w:val="16"/>
              </w:rPr>
            </w:pPr>
            <w:r w:rsidRPr="004C7BB8">
              <w:rPr>
                <w:rFonts w:ascii="Arial" w:hAnsi="Arial" w:cs="Arial"/>
                <w:b/>
                <w:sz w:val="16"/>
                <w:szCs w:val="16"/>
              </w:rPr>
              <w:t>Aspekte:</w:t>
            </w:r>
          </w:p>
        </w:tc>
        <w:tc>
          <w:tcPr>
            <w:tcW w:w="1276" w:type="dxa"/>
            <w:shd w:val="clear" w:color="auto" w:fill="auto"/>
          </w:tcPr>
          <w:p w14:paraId="3A06FCD5" w14:textId="77777777" w:rsidR="00E61705" w:rsidRPr="004C7BB8" w:rsidRDefault="00E61705" w:rsidP="004C7BB8">
            <w:pPr>
              <w:spacing w:line="320" w:lineRule="exact"/>
              <w:jc w:val="center"/>
              <w:rPr>
                <w:rFonts w:ascii="Arial" w:hAnsi="Arial" w:cs="Arial"/>
                <w:sz w:val="16"/>
                <w:szCs w:val="16"/>
              </w:rPr>
            </w:pPr>
            <w:r w:rsidRPr="004C7BB8">
              <w:rPr>
                <w:rFonts w:ascii="Arial" w:hAnsi="Arial" w:cs="Arial"/>
                <w:sz w:val="16"/>
                <w:szCs w:val="16"/>
              </w:rPr>
              <w:t>Einschätzung</w:t>
            </w:r>
          </w:p>
        </w:tc>
        <w:tc>
          <w:tcPr>
            <w:tcW w:w="5103" w:type="dxa"/>
            <w:shd w:val="clear" w:color="auto" w:fill="auto"/>
          </w:tcPr>
          <w:p w14:paraId="391E43F5" w14:textId="77777777" w:rsidR="00E61705" w:rsidRPr="004C7BB8" w:rsidRDefault="00E61705" w:rsidP="004C7BB8">
            <w:pPr>
              <w:spacing w:line="320" w:lineRule="exact"/>
              <w:jc w:val="center"/>
              <w:rPr>
                <w:rFonts w:ascii="Arial" w:hAnsi="Arial" w:cs="Arial"/>
                <w:sz w:val="16"/>
                <w:szCs w:val="16"/>
              </w:rPr>
            </w:pPr>
            <w:r w:rsidRPr="004C7BB8">
              <w:rPr>
                <w:rFonts w:ascii="Arial" w:hAnsi="Arial" w:cs="Arial"/>
                <w:sz w:val="16"/>
                <w:szCs w:val="16"/>
              </w:rPr>
              <w:t>Anmerkungen</w:t>
            </w:r>
          </w:p>
        </w:tc>
      </w:tr>
      <w:tr w:rsidR="00747BF4" w:rsidRPr="004C7BB8" w14:paraId="5F6E1A7C" w14:textId="77777777" w:rsidTr="00465381">
        <w:tc>
          <w:tcPr>
            <w:tcW w:w="3227" w:type="dxa"/>
            <w:shd w:val="clear" w:color="auto" w:fill="auto"/>
          </w:tcPr>
          <w:p w14:paraId="02B17333" w14:textId="77777777" w:rsidR="00747BF4" w:rsidRPr="004C7BB8" w:rsidRDefault="00747BF4" w:rsidP="00BB4239">
            <w:pPr>
              <w:rPr>
                <w:rFonts w:ascii="Arial" w:hAnsi="Arial" w:cs="Arial"/>
                <w:sz w:val="16"/>
                <w:szCs w:val="16"/>
              </w:rPr>
            </w:pPr>
            <w:r>
              <w:rPr>
                <w:rFonts w:ascii="Arial" w:hAnsi="Arial" w:cs="Arial"/>
                <w:sz w:val="16"/>
                <w:szCs w:val="16"/>
              </w:rPr>
              <w:t xml:space="preserve">Eine </w:t>
            </w:r>
            <w:r w:rsidRPr="004C7BB8">
              <w:rPr>
                <w:rFonts w:ascii="Arial" w:hAnsi="Arial" w:cs="Arial"/>
                <w:sz w:val="16"/>
                <w:szCs w:val="16"/>
              </w:rPr>
              <w:t>Veränderung der Methoden und der Lehr-Lern-Arrangements</w:t>
            </w:r>
            <w:r>
              <w:rPr>
                <w:rFonts w:ascii="Arial" w:hAnsi="Arial" w:cs="Arial"/>
                <w:sz w:val="16"/>
                <w:szCs w:val="16"/>
              </w:rPr>
              <w:t xml:space="preserve"> wird angezielt.</w:t>
            </w:r>
          </w:p>
        </w:tc>
        <w:tc>
          <w:tcPr>
            <w:tcW w:w="1276" w:type="dxa"/>
            <w:shd w:val="clear" w:color="auto" w:fill="auto"/>
          </w:tcPr>
          <w:p w14:paraId="6C9D1DCD" w14:textId="0055DF98" w:rsidR="00747BF4" w:rsidRPr="004C7BB8" w:rsidRDefault="004C0C6C" w:rsidP="004C7BB8">
            <w:pPr>
              <w:spacing w:line="320" w:lineRule="exact"/>
              <w:jc w:val="both"/>
              <w:rPr>
                <w:rFonts w:ascii="Arial" w:hAnsi="Arial" w:cs="Arial"/>
                <w:sz w:val="22"/>
                <w:szCs w:val="22"/>
              </w:rPr>
            </w:pPr>
            <w:r>
              <w:rPr>
                <w:rFonts w:ascii="Arial" w:hAnsi="Arial" w:cs="Arial"/>
                <w:sz w:val="22"/>
                <w:szCs w:val="22"/>
              </w:rPr>
              <w:t>+</w:t>
            </w:r>
          </w:p>
        </w:tc>
        <w:tc>
          <w:tcPr>
            <w:tcW w:w="5103" w:type="dxa"/>
            <w:shd w:val="clear" w:color="auto" w:fill="auto"/>
          </w:tcPr>
          <w:p w14:paraId="628D3D1B" w14:textId="531D697A" w:rsidR="00747BF4" w:rsidRPr="004C7BB8" w:rsidRDefault="004C0C6C" w:rsidP="004C7BB8">
            <w:pPr>
              <w:spacing w:line="320" w:lineRule="exact"/>
              <w:jc w:val="both"/>
              <w:rPr>
                <w:rFonts w:ascii="Arial" w:hAnsi="Arial" w:cs="Arial"/>
                <w:sz w:val="22"/>
                <w:szCs w:val="22"/>
              </w:rPr>
            </w:pPr>
            <w:r>
              <w:rPr>
                <w:rFonts w:ascii="Arial" w:hAnsi="Arial" w:cs="Arial"/>
                <w:sz w:val="22"/>
                <w:szCs w:val="22"/>
              </w:rPr>
              <w:t xml:space="preserve">S. 24 </w:t>
            </w:r>
            <w:r w:rsidRPr="004C0C6C">
              <w:rPr>
                <w:rFonts w:ascii="Arial" w:hAnsi="Arial" w:cs="Arial"/>
                <w:sz w:val="16"/>
                <w:szCs w:val="16"/>
              </w:rPr>
              <w:t>(schulgebundene 2 in 1 Geräte)</w:t>
            </w:r>
            <w:r>
              <w:rPr>
                <w:rFonts w:ascii="Arial" w:hAnsi="Arial" w:cs="Arial"/>
                <w:sz w:val="16"/>
                <w:szCs w:val="16"/>
              </w:rPr>
              <w:t xml:space="preserve"> Methoden?</w:t>
            </w:r>
          </w:p>
        </w:tc>
      </w:tr>
      <w:tr w:rsidR="00747BF4" w:rsidRPr="004C7BB8" w14:paraId="2017FA86" w14:textId="77777777" w:rsidTr="00465381">
        <w:tc>
          <w:tcPr>
            <w:tcW w:w="3227" w:type="dxa"/>
            <w:shd w:val="clear" w:color="auto" w:fill="auto"/>
          </w:tcPr>
          <w:p w14:paraId="1DFAF38C" w14:textId="77777777" w:rsidR="00747BF4" w:rsidRPr="004C7BB8" w:rsidRDefault="00747BF4" w:rsidP="00E61705">
            <w:pPr>
              <w:rPr>
                <w:rFonts w:ascii="Arial" w:hAnsi="Arial" w:cs="Arial"/>
                <w:sz w:val="16"/>
                <w:szCs w:val="16"/>
              </w:rPr>
            </w:pPr>
            <w:r>
              <w:rPr>
                <w:rFonts w:ascii="Arial" w:hAnsi="Arial" w:cs="Arial"/>
                <w:sz w:val="16"/>
                <w:szCs w:val="16"/>
              </w:rPr>
              <w:t>D</w:t>
            </w:r>
            <w:r w:rsidRPr="004C7BB8">
              <w:rPr>
                <w:rFonts w:ascii="Arial" w:hAnsi="Arial" w:cs="Arial"/>
                <w:sz w:val="16"/>
                <w:szCs w:val="16"/>
              </w:rPr>
              <w:t>ie Stärkung didaktischer, fachlicher und diagnostischer Kompetenzen</w:t>
            </w:r>
            <w:r>
              <w:rPr>
                <w:rFonts w:ascii="Arial" w:hAnsi="Arial" w:cs="Arial"/>
                <w:sz w:val="16"/>
                <w:szCs w:val="16"/>
              </w:rPr>
              <w:t xml:space="preserve"> wird angezielt.</w:t>
            </w:r>
          </w:p>
        </w:tc>
        <w:tc>
          <w:tcPr>
            <w:tcW w:w="1276" w:type="dxa"/>
            <w:shd w:val="clear" w:color="auto" w:fill="auto"/>
          </w:tcPr>
          <w:p w14:paraId="3F5DF5EF" w14:textId="732B45C7" w:rsidR="002F492C" w:rsidRPr="004C7BB8" w:rsidRDefault="002F492C" w:rsidP="004C7BB8">
            <w:pPr>
              <w:spacing w:line="320" w:lineRule="exact"/>
              <w:jc w:val="both"/>
              <w:rPr>
                <w:rFonts w:ascii="Arial" w:hAnsi="Arial" w:cs="Arial"/>
                <w:sz w:val="22"/>
                <w:szCs w:val="22"/>
              </w:rPr>
            </w:pPr>
          </w:p>
        </w:tc>
        <w:tc>
          <w:tcPr>
            <w:tcW w:w="5103" w:type="dxa"/>
            <w:shd w:val="clear" w:color="auto" w:fill="auto"/>
          </w:tcPr>
          <w:p w14:paraId="12B0B4E2" w14:textId="13BFB53E" w:rsidR="00747BF4" w:rsidRPr="004C7BB8" w:rsidRDefault="00747BF4" w:rsidP="004C7BB8">
            <w:pPr>
              <w:spacing w:line="320" w:lineRule="exact"/>
              <w:jc w:val="both"/>
              <w:rPr>
                <w:rFonts w:ascii="Arial" w:hAnsi="Arial" w:cs="Arial"/>
                <w:sz w:val="22"/>
                <w:szCs w:val="22"/>
              </w:rPr>
            </w:pPr>
          </w:p>
        </w:tc>
      </w:tr>
      <w:tr w:rsidR="00747BF4" w:rsidRPr="004C7BB8" w14:paraId="09A9DEE2" w14:textId="77777777" w:rsidTr="00465381">
        <w:tc>
          <w:tcPr>
            <w:tcW w:w="3227" w:type="dxa"/>
            <w:shd w:val="clear" w:color="auto" w:fill="auto"/>
          </w:tcPr>
          <w:p w14:paraId="52F2B7E7" w14:textId="77777777" w:rsidR="00747BF4" w:rsidRPr="004C7BB8" w:rsidRDefault="00D03C92" w:rsidP="00E61705">
            <w:pPr>
              <w:rPr>
                <w:rFonts w:ascii="Arial" w:hAnsi="Arial" w:cs="Arial"/>
                <w:sz w:val="16"/>
                <w:szCs w:val="16"/>
              </w:rPr>
            </w:pPr>
            <w:r>
              <w:rPr>
                <w:rFonts w:ascii="Arial" w:hAnsi="Arial" w:cs="Arial"/>
                <w:sz w:val="16"/>
                <w:szCs w:val="16"/>
              </w:rPr>
              <w:t xml:space="preserve">Eine </w:t>
            </w:r>
            <w:r w:rsidRPr="004C7BB8">
              <w:rPr>
                <w:rFonts w:ascii="Arial" w:hAnsi="Arial" w:cs="Arial"/>
                <w:sz w:val="16"/>
                <w:szCs w:val="16"/>
              </w:rPr>
              <w:t>Effektivierung der Klassen</w:t>
            </w:r>
            <w:r>
              <w:rPr>
                <w:rFonts w:ascii="Arial" w:hAnsi="Arial" w:cs="Arial"/>
                <w:sz w:val="16"/>
                <w:szCs w:val="16"/>
              </w:rPr>
              <w:t>leitung wird angestrebt.</w:t>
            </w:r>
          </w:p>
        </w:tc>
        <w:tc>
          <w:tcPr>
            <w:tcW w:w="1276" w:type="dxa"/>
            <w:shd w:val="clear" w:color="auto" w:fill="auto"/>
          </w:tcPr>
          <w:p w14:paraId="4485EEDC" w14:textId="295E3D2B" w:rsidR="00747BF4" w:rsidRPr="004C7BB8" w:rsidRDefault="002F492C" w:rsidP="004C7BB8">
            <w:pPr>
              <w:spacing w:line="320" w:lineRule="exact"/>
              <w:jc w:val="both"/>
              <w:rPr>
                <w:rFonts w:ascii="Arial" w:hAnsi="Arial" w:cs="Arial"/>
                <w:sz w:val="22"/>
                <w:szCs w:val="22"/>
              </w:rPr>
            </w:pPr>
            <w:r>
              <w:rPr>
                <w:rFonts w:ascii="Arial" w:hAnsi="Arial" w:cs="Arial"/>
                <w:sz w:val="22"/>
                <w:szCs w:val="22"/>
              </w:rPr>
              <w:t xml:space="preserve">+ + </w:t>
            </w:r>
          </w:p>
        </w:tc>
        <w:tc>
          <w:tcPr>
            <w:tcW w:w="5103" w:type="dxa"/>
            <w:shd w:val="clear" w:color="auto" w:fill="auto"/>
          </w:tcPr>
          <w:p w14:paraId="612954DF" w14:textId="1627A5FB" w:rsidR="00747BF4" w:rsidRPr="004C7BB8" w:rsidRDefault="002F492C" w:rsidP="004C7BB8">
            <w:pPr>
              <w:spacing w:line="320" w:lineRule="exact"/>
              <w:jc w:val="both"/>
              <w:rPr>
                <w:rFonts w:ascii="Arial" w:hAnsi="Arial" w:cs="Arial"/>
                <w:sz w:val="22"/>
                <w:szCs w:val="22"/>
              </w:rPr>
            </w:pPr>
            <w:r>
              <w:rPr>
                <w:rFonts w:ascii="Arial" w:hAnsi="Arial" w:cs="Arial"/>
                <w:sz w:val="22"/>
                <w:szCs w:val="22"/>
              </w:rPr>
              <w:t>S. 13</w:t>
            </w:r>
            <w:r w:rsidR="004C0C6C">
              <w:rPr>
                <w:rFonts w:ascii="Arial" w:hAnsi="Arial" w:cs="Arial"/>
                <w:sz w:val="22"/>
                <w:szCs w:val="22"/>
              </w:rPr>
              <w:t xml:space="preserve"> </w:t>
            </w:r>
            <w:r w:rsidR="004C0C6C" w:rsidRPr="004C0C6C">
              <w:rPr>
                <w:rFonts w:ascii="Arial" w:hAnsi="Arial" w:cs="Arial"/>
                <w:sz w:val="16"/>
                <w:szCs w:val="16"/>
              </w:rPr>
              <w:t>(auf organisatorischer Ebene schon sehr weit vorangeschritten)</w:t>
            </w:r>
          </w:p>
        </w:tc>
      </w:tr>
      <w:tr w:rsidR="00747BF4" w:rsidRPr="004C7BB8" w14:paraId="68B85528" w14:textId="77777777" w:rsidTr="00465381">
        <w:tc>
          <w:tcPr>
            <w:tcW w:w="3227" w:type="dxa"/>
            <w:shd w:val="clear" w:color="auto" w:fill="auto"/>
          </w:tcPr>
          <w:p w14:paraId="54D83ED8" w14:textId="77777777" w:rsidR="00747BF4" w:rsidRPr="004C7BB8" w:rsidRDefault="00D03C92" w:rsidP="00E61705">
            <w:pPr>
              <w:rPr>
                <w:rFonts w:ascii="Arial" w:hAnsi="Arial" w:cs="Arial"/>
                <w:sz w:val="16"/>
                <w:szCs w:val="16"/>
              </w:rPr>
            </w:pPr>
            <w:r>
              <w:rPr>
                <w:rFonts w:ascii="Arial" w:hAnsi="Arial" w:cs="Arial"/>
                <w:sz w:val="16"/>
                <w:szCs w:val="16"/>
              </w:rPr>
              <w:t>D</w:t>
            </w:r>
            <w:r w:rsidRPr="004C7BB8">
              <w:rPr>
                <w:rFonts w:ascii="Arial" w:hAnsi="Arial" w:cs="Arial"/>
                <w:sz w:val="16"/>
                <w:szCs w:val="16"/>
              </w:rPr>
              <w:t>ie Optimierung des Lehr- und Lernmaterials</w:t>
            </w:r>
            <w:r>
              <w:rPr>
                <w:rFonts w:ascii="Arial" w:hAnsi="Arial" w:cs="Arial"/>
                <w:sz w:val="16"/>
                <w:szCs w:val="16"/>
              </w:rPr>
              <w:t xml:space="preserve"> wird angestrebt.</w:t>
            </w:r>
          </w:p>
        </w:tc>
        <w:tc>
          <w:tcPr>
            <w:tcW w:w="1276" w:type="dxa"/>
            <w:shd w:val="clear" w:color="auto" w:fill="auto"/>
          </w:tcPr>
          <w:p w14:paraId="06EFCDE6" w14:textId="73ED3C61" w:rsidR="00747BF4" w:rsidRPr="004C7BB8" w:rsidRDefault="00BB338B" w:rsidP="004C7BB8">
            <w:pPr>
              <w:spacing w:line="320" w:lineRule="exact"/>
              <w:jc w:val="both"/>
              <w:rPr>
                <w:rFonts w:ascii="Arial" w:hAnsi="Arial" w:cs="Arial"/>
                <w:sz w:val="22"/>
                <w:szCs w:val="22"/>
              </w:rPr>
            </w:pPr>
            <w:r>
              <w:rPr>
                <w:rFonts w:ascii="Arial" w:hAnsi="Arial" w:cs="Arial"/>
                <w:sz w:val="22"/>
                <w:szCs w:val="22"/>
              </w:rPr>
              <w:t>+</w:t>
            </w:r>
          </w:p>
        </w:tc>
        <w:tc>
          <w:tcPr>
            <w:tcW w:w="5103" w:type="dxa"/>
            <w:shd w:val="clear" w:color="auto" w:fill="auto"/>
          </w:tcPr>
          <w:p w14:paraId="38BA9379" w14:textId="55362479" w:rsidR="00747BF4" w:rsidRPr="004C7BB8" w:rsidRDefault="004C0C6C" w:rsidP="004C7BB8">
            <w:pPr>
              <w:spacing w:line="320" w:lineRule="exact"/>
              <w:jc w:val="both"/>
              <w:rPr>
                <w:rFonts w:ascii="Arial" w:hAnsi="Arial" w:cs="Arial"/>
                <w:sz w:val="22"/>
                <w:szCs w:val="22"/>
              </w:rPr>
            </w:pPr>
            <w:r>
              <w:rPr>
                <w:rFonts w:ascii="Arial" w:hAnsi="Arial" w:cs="Arial"/>
                <w:sz w:val="22"/>
                <w:szCs w:val="22"/>
              </w:rPr>
              <w:t>S.23</w:t>
            </w:r>
          </w:p>
        </w:tc>
      </w:tr>
    </w:tbl>
    <w:p w14:paraId="02A7D553" w14:textId="77777777" w:rsidR="00E61705" w:rsidRPr="00597F96" w:rsidRDefault="00E61705" w:rsidP="00597F96">
      <w:pPr>
        <w:jc w:val="both"/>
        <w:rPr>
          <w:rFonts w:ascii="Arial" w:hAnsi="Arial" w:cs="Arial"/>
          <w:sz w:val="16"/>
          <w:szCs w:val="16"/>
        </w:rPr>
      </w:pPr>
      <w:r w:rsidRPr="00E61705">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266"/>
        <w:gridCol w:w="5034"/>
      </w:tblGrid>
      <w:tr w:rsidR="00C10876" w:rsidRPr="004C7BB8" w14:paraId="3607030F" w14:textId="77777777" w:rsidTr="00465381">
        <w:tc>
          <w:tcPr>
            <w:tcW w:w="3227" w:type="dxa"/>
            <w:shd w:val="clear" w:color="auto" w:fill="auto"/>
          </w:tcPr>
          <w:p w14:paraId="7BAF72F1" w14:textId="77777777" w:rsidR="00C10876" w:rsidRPr="004C7BB8" w:rsidRDefault="00C10876" w:rsidP="004C7BB8">
            <w:pPr>
              <w:spacing w:line="320" w:lineRule="exact"/>
              <w:jc w:val="both"/>
              <w:rPr>
                <w:rFonts w:ascii="Arial" w:hAnsi="Arial" w:cs="Arial"/>
                <w:b/>
                <w:sz w:val="16"/>
                <w:szCs w:val="16"/>
              </w:rPr>
            </w:pPr>
            <w:r w:rsidRPr="004C7BB8">
              <w:rPr>
                <w:rFonts w:ascii="Arial" w:hAnsi="Arial" w:cs="Arial"/>
                <w:b/>
                <w:sz w:val="16"/>
                <w:szCs w:val="16"/>
              </w:rPr>
              <w:t>Weiterführende positive Aspekte:</w:t>
            </w:r>
          </w:p>
        </w:tc>
        <w:tc>
          <w:tcPr>
            <w:tcW w:w="1276" w:type="dxa"/>
            <w:shd w:val="clear" w:color="auto" w:fill="auto"/>
          </w:tcPr>
          <w:p w14:paraId="14D984B0" w14:textId="77777777" w:rsidR="00C10876" w:rsidRPr="004C7BB8" w:rsidRDefault="00C10876" w:rsidP="004C7BB8">
            <w:pPr>
              <w:spacing w:line="320" w:lineRule="exact"/>
              <w:jc w:val="center"/>
              <w:rPr>
                <w:rFonts w:ascii="Arial" w:hAnsi="Arial" w:cs="Arial"/>
                <w:sz w:val="16"/>
                <w:szCs w:val="16"/>
              </w:rPr>
            </w:pPr>
            <w:r w:rsidRPr="004C7BB8">
              <w:rPr>
                <w:rFonts w:ascii="Arial" w:hAnsi="Arial" w:cs="Arial"/>
                <w:sz w:val="16"/>
                <w:szCs w:val="16"/>
              </w:rPr>
              <w:t>Einschätzung</w:t>
            </w:r>
          </w:p>
        </w:tc>
        <w:tc>
          <w:tcPr>
            <w:tcW w:w="5103" w:type="dxa"/>
            <w:shd w:val="clear" w:color="auto" w:fill="auto"/>
          </w:tcPr>
          <w:p w14:paraId="77C4052A" w14:textId="77777777" w:rsidR="00C10876" w:rsidRPr="004C7BB8" w:rsidRDefault="00C10876" w:rsidP="004C7BB8">
            <w:pPr>
              <w:spacing w:line="320" w:lineRule="exact"/>
              <w:jc w:val="center"/>
              <w:rPr>
                <w:rFonts w:ascii="Arial" w:hAnsi="Arial" w:cs="Arial"/>
                <w:sz w:val="16"/>
                <w:szCs w:val="16"/>
              </w:rPr>
            </w:pPr>
            <w:r w:rsidRPr="004C7BB8">
              <w:rPr>
                <w:rFonts w:ascii="Arial" w:hAnsi="Arial" w:cs="Arial"/>
                <w:sz w:val="16"/>
                <w:szCs w:val="16"/>
              </w:rPr>
              <w:t>Anmerkungen</w:t>
            </w:r>
          </w:p>
        </w:tc>
      </w:tr>
      <w:tr w:rsidR="00C10876" w:rsidRPr="004C7BB8" w14:paraId="2B58D2F2" w14:textId="77777777" w:rsidTr="00465381">
        <w:tc>
          <w:tcPr>
            <w:tcW w:w="3227" w:type="dxa"/>
            <w:shd w:val="clear" w:color="auto" w:fill="auto"/>
          </w:tcPr>
          <w:p w14:paraId="460D3861" w14:textId="77777777" w:rsidR="00C10876" w:rsidRPr="004C7BB8" w:rsidRDefault="00D03C92" w:rsidP="00C10876">
            <w:pPr>
              <w:rPr>
                <w:rFonts w:ascii="Arial" w:hAnsi="Arial" w:cs="Arial"/>
                <w:sz w:val="16"/>
                <w:szCs w:val="16"/>
              </w:rPr>
            </w:pPr>
            <w:r w:rsidRPr="004C7BB8">
              <w:rPr>
                <w:rFonts w:ascii="Arial" w:hAnsi="Arial" w:cs="Arial"/>
                <w:sz w:val="16"/>
                <w:szCs w:val="16"/>
              </w:rPr>
              <w:t xml:space="preserve">Die digitalen Schlüsselkompetenzen </w:t>
            </w:r>
            <w:r>
              <w:rPr>
                <w:rFonts w:ascii="Arial" w:hAnsi="Arial" w:cs="Arial"/>
                <w:sz w:val="16"/>
                <w:szCs w:val="16"/>
              </w:rPr>
              <w:t xml:space="preserve">in der Ausprägung von </w:t>
            </w:r>
            <w:r w:rsidRPr="004C7BB8">
              <w:rPr>
                <w:rFonts w:ascii="Arial" w:hAnsi="Arial" w:cs="Arial"/>
                <w:sz w:val="16"/>
                <w:szCs w:val="16"/>
              </w:rPr>
              <w:t>Medienkompetenz, Anwendungs-Know-how und Informatische Grundkenntnis</w:t>
            </w:r>
            <w:r>
              <w:rPr>
                <w:rFonts w:ascii="Arial" w:hAnsi="Arial" w:cs="Arial"/>
                <w:sz w:val="16"/>
                <w:szCs w:val="16"/>
              </w:rPr>
              <w:t xml:space="preserve">se sind integraler Bestandteil der umfassenden Handlungskompetenz und werden in Lernsituationen gefördert </w:t>
            </w:r>
            <w:r w:rsidRPr="004C7BB8">
              <w:rPr>
                <w:rFonts w:ascii="Arial" w:hAnsi="Arial" w:cs="Arial"/>
                <w:sz w:val="16"/>
                <w:szCs w:val="16"/>
              </w:rPr>
              <w:t>(vgl. „Didaktische Jahresplanung</w:t>
            </w:r>
            <w:r>
              <w:rPr>
                <w:rFonts w:ascii="Arial" w:hAnsi="Arial" w:cs="Arial"/>
                <w:sz w:val="16"/>
                <w:szCs w:val="16"/>
              </w:rPr>
              <w:t>:</w:t>
            </w:r>
            <w:r w:rsidRPr="004C7BB8">
              <w:rPr>
                <w:rFonts w:ascii="Arial" w:hAnsi="Arial" w:cs="Arial"/>
                <w:sz w:val="16"/>
                <w:szCs w:val="16"/>
              </w:rPr>
              <w:t xml:space="preserve"> Pragmatische Handreichung für die Fachklassen des dualen Systems“).</w:t>
            </w:r>
          </w:p>
        </w:tc>
        <w:tc>
          <w:tcPr>
            <w:tcW w:w="1276" w:type="dxa"/>
            <w:shd w:val="clear" w:color="auto" w:fill="auto"/>
          </w:tcPr>
          <w:p w14:paraId="0438CA97" w14:textId="6F3259C9" w:rsidR="00C10876" w:rsidRPr="004C7BB8" w:rsidRDefault="00BB338B" w:rsidP="00C10876">
            <w:pPr>
              <w:rPr>
                <w:rFonts w:ascii="Arial" w:hAnsi="Arial" w:cs="Arial"/>
                <w:sz w:val="22"/>
                <w:szCs w:val="22"/>
              </w:rPr>
            </w:pPr>
            <w:r>
              <w:rPr>
                <w:rFonts w:ascii="Arial" w:hAnsi="Arial" w:cs="Arial"/>
                <w:sz w:val="22"/>
                <w:szCs w:val="22"/>
              </w:rPr>
              <w:t>+</w:t>
            </w:r>
          </w:p>
        </w:tc>
        <w:tc>
          <w:tcPr>
            <w:tcW w:w="5103" w:type="dxa"/>
            <w:shd w:val="clear" w:color="auto" w:fill="auto"/>
          </w:tcPr>
          <w:p w14:paraId="11C0C52C" w14:textId="63D08DE0" w:rsidR="00C10876" w:rsidRPr="004C7BB8" w:rsidRDefault="00BB338B" w:rsidP="00C10876">
            <w:pPr>
              <w:rPr>
                <w:rFonts w:ascii="Arial" w:hAnsi="Arial" w:cs="Arial"/>
                <w:sz w:val="22"/>
                <w:szCs w:val="22"/>
              </w:rPr>
            </w:pPr>
            <w:r>
              <w:rPr>
                <w:rFonts w:ascii="Arial" w:hAnsi="Arial" w:cs="Arial"/>
                <w:sz w:val="22"/>
                <w:szCs w:val="22"/>
              </w:rPr>
              <w:t>S. 14 extra Schaubild</w:t>
            </w:r>
          </w:p>
        </w:tc>
      </w:tr>
      <w:tr w:rsidR="00C10876" w:rsidRPr="004C7BB8" w14:paraId="5488ED2C" w14:textId="77777777" w:rsidTr="00465381">
        <w:tc>
          <w:tcPr>
            <w:tcW w:w="3227" w:type="dxa"/>
            <w:shd w:val="clear" w:color="auto" w:fill="auto"/>
          </w:tcPr>
          <w:p w14:paraId="09A15CF8" w14:textId="77777777" w:rsidR="00C10876" w:rsidRPr="004C7BB8" w:rsidRDefault="00C10876" w:rsidP="00C10876">
            <w:pPr>
              <w:rPr>
                <w:rFonts w:ascii="Arial" w:hAnsi="Arial" w:cs="Arial"/>
                <w:sz w:val="16"/>
                <w:szCs w:val="16"/>
              </w:rPr>
            </w:pPr>
            <w:r w:rsidRPr="004C7BB8">
              <w:rPr>
                <w:rFonts w:ascii="Arial" w:hAnsi="Arial" w:cs="Arial"/>
                <w:sz w:val="16"/>
                <w:szCs w:val="16"/>
              </w:rPr>
              <w:t>Bildungsgangspezifische Anforderungen werden durch entsprechende digitale Lehr-Lern-Arrangements berücksichtigt.</w:t>
            </w:r>
          </w:p>
        </w:tc>
        <w:tc>
          <w:tcPr>
            <w:tcW w:w="1276" w:type="dxa"/>
            <w:shd w:val="clear" w:color="auto" w:fill="auto"/>
          </w:tcPr>
          <w:p w14:paraId="0E783B69" w14:textId="720F76D5" w:rsidR="00C10876" w:rsidRPr="004C7BB8" w:rsidRDefault="00C90466" w:rsidP="00C10876">
            <w:pPr>
              <w:rPr>
                <w:rFonts w:ascii="Arial" w:hAnsi="Arial" w:cs="Arial"/>
                <w:sz w:val="22"/>
                <w:szCs w:val="22"/>
              </w:rPr>
            </w:pPr>
            <w:r>
              <w:rPr>
                <w:rFonts w:ascii="Arial" w:hAnsi="Arial" w:cs="Arial"/>
                <w:sz w:val="22"/>
                <w:szCs w:val="22"/>
              </w:rPr>
              <w:t>+</w:t>
            </w:r>
          </w:p>
        </w:tc>
        <w:tc>
          <w:tcPr>
            <w:tcW w:w="5103" w:type="dxa"/>
            <w:shd w:val="clear" w:color="auto" w:fill="auto"/>
          </w:tcPr>
          <w:p w14:paraId="358BF028" w14:textId="66A429A9" w:rsidR="00C10876" w:rsidRPr="004C7BB8" w:rsidRDefault="00C90466" w:rsidP="00C10876">
            <w:pPr>
              <w:rPr>
                <w:rFonts w:ascii="Arial" w:hAnsi="Arial" w:cs="Arial"/>
                <w:sz w:val="22"/>
                <w:szCs w:val="22"/>
              </w:rPr>
            </w:pPr>
            <w:r>
              <w:rPr>
                <w:rFonts w:ascii="Arial" w:hAnsi="Arial" w:cs="Arial"/>
                <w:sz w:val="22"/>
                <w:szCs w:val="22"/>
              </w:rPr>
              <w:t>Siehe Tabelle S. 24</w:t>
            </w:r>
          </w:p>
        </w:tc>
      </w:tr>
      <w:tr w:rsidR="00C10876" w:rsidRPr="004C7BB8" w14:paraId="03E0FA51" w14:textId="77777777" w:rsidTr="00465381">
        <w:tc>
          <w:tcPr>
            <w:tcW w:w="3227" w:type="dxa"/>
            <w:shd w:val="clear" w:color="auto" w:fill="auto"/>
          </w:tcPr>
          <w:p w14:paraId="23FF8522" w14:textId="77777777" w:rsidR="00C10876" w:rsidRPr="004C7BB8" w:rsidRDefault="00C10876" w:rsidP="00C10876">
            <w:pPr>
              <w:rPr>
                <w:rFonts w:ascii="Arial" w:hAnsi="Arial" w:cs="Arial"/>
                <w:sz w:val="16"/>
                <w:szCs w:val="16"/>
              </w:rPr>
            </w:pPr>
            <w:r w:rsidRPr="004C7BB8">
              <w:rPr>
                <w:rFonts w:ascii="Arial" w:hAnsi="Arial" w:cs="Arial"/>
                <w:sz w:val="16"/>
                <w:szCs w:val="16"/>
              </w:rPr>
              <w:t>Digitale Medien werden für Planung, Durchführung und Bewertung von Unterricht lernförderlich bewertet.</w:t>
            </w:r>
          </w:p>
        </w:tc>
        <w:tc>
          <w:tcPr>
            <w:tcW w:w="1276" w:type="dxa"/>
            <w:shd w:val="clear" w:color="auto" w:fill="auto"/>
          </w:tcPr>
          <w:p w14:paraId="1CA31C28" w14:textId="745461B8" w:rsidR="00C10876" w:rsidRPr="004C7BB8" w:rsidRDefault="00C90466" w:rsidP="00C10876">
            <w:pPr>
              <w:rPr>
                <w:rFonts w:ascii="Arial" w:hAnsi="Arial" w:cs="Arial"/>
                <w:sz w:val="22"/>
                <w:szCs w:val="22"/>
              </w:rPr>
            </w:pPr>
            <w:r>
              <w:rPr>
                <w:rFonts w:ascii="Arial" w:hAnsi="Arial" w:cs="Arial"/>
                <w:sz w:val="22"/>
                <w:szCs w:val="22"/>
              </w:rPr>
              <w:t xml:space="preserve">+ + </w:t>
            </w:r>
          </w:p>
        </w:tc>
        <w:tc>
          <w:tcPr>
            <w:tcW w:w="5103" w:type="dxa"/>
            <w:shd w:val="clear" w:color="auto" w:fill="auto"/>
          </w:tcPr>
          <w:p w14:paraId="387BE3DA" w14:textId="333DD439" w:rsidR="00C10876" w:rsidRPr="004C7BB8" w:rsidRDefault="00C90466" w:rsidP="00C10876">
            <w:pPr>
              <w:rPr>
                <w:rFonts w:ascii="Arial" w:hAnsi="Arial" w:cs="Arial"/>
                <w:sz w:val="22"/>
                <w:szCs w:val="22"/>
              </w:rPr>
            </w:pPr>
            <w:r>
              <w:rPr>
                <w:rFonts w:ascii="Arial" w:hAnsi="Arial" w:cs="Arial"/>
                <w:sz w:val="22"/>
                <w:szCs w:val="22"/>
              </w:rPr>
              <w:t>Ab S. 19</w:t>
            </w:r>
          </w:p>
        </w:tc>
      </w:tr>
      <w:tr w:rsidR="00C10876" w:rsidRPr="004C7BB8" w14:paraId="15965790" w14:textId="77777777" w:rsidTr="00465381">
        <w:tc>
          <w:tcPr>
            <w:tcW w:w="3227" w:type="dxa"/>
            <w:shd w:val="clear" w:color="auto" w:fill="auto"/>
          </w:tcPr>
          <w:p w14:paraId="68EF99EA" w14:textId="77777777" w:rsidR="00C10876" w:rsidRPr="004C7BB8" w:rsidRDefault="00C10876" w:rsidP="00C10876">
            <w:pPr>
              <w:rPr>
                <w:rFonts w:ascii="Arial" w:hAnsi="Arial" w:cs="Arial"/>
                <w:sz w:val="16"/>
                <w:szCs w:val="16"/>
              </w:rPr>
            </w:pPr>
            <w:r w:rsidRPr="004C7BB8">
              <w:rPr>
                <w:rFonts w:ascii="Arial" w:hAnsi="Arial" w:cs="Arial"/>
                <w:sz w:val="16"/>
                <w:szCs w:val="16"/>
              </w:rPr>
              <w:t>Eigene digitale Lehr- und Lernmaterialen werden z. B. als Ressourcen für Unterricht, individuelle Förderung und Vertretung eingebunden.</w:t>
            </w:r>
          </w:p>
        </w:tc>
        <w:tc>
          <w:tcPr>
            <w:tcW w:w="1276" w:type="dxa"/>
            <w:shd w:val="clear" w:color="auto" w:fill="auto"/>
          </w:tcPr>
          <w:p w14:paraId="4AF09174" w14:textId="77777777" w:rsidR="00C10876" w:rsidRPr="004C7BB8" w:rsidRDefault="00C10876" w:rsidP="00C10876">
            <w:pPr>
              <w:rPr>
                <w:rFonts w:ascii="Arial" w:hAnsi="Arial" w:cs="Arial"/>
                <w:sz w:val="22"/>
                <w:szCs w:val="22"/>
              </w:rPr>
            </w:pPr>
          </w:p>
        </w:tc>
        <w:tc>
          <w:tcPr>
            <w:tcW w:w="5103" w:type="dxa"/>
            <w:shd w:val="clear" w:color="auto" w:fill="auto"/>
          </w:tcPr>
          <w:p w14:paraId="0A08FB1E" w14:textId="77777777" w:rsidR="00C10876" w:rsidRPr="004C7BB8" w:rsidRDefault="00C10876" w:rsidP="00C10876">
            <w:pPr>
              <w:rPr>
                <w:rFonts w:ascii="Arial" w:hAnsi="Arial" w:cs="Arial"/>
                <w:sz w:val="22"/>
                <w:szCs w:val="22"/>
              </w:rPr>
            </w:pPr>
          </w:p>
        </w:tc>
      </w:tr>
      <w:tr w:rsidR="00C10876" w:rsidRPr="004C7BB8" w14:paraId="38F938BC" w14:textId="77777777" w:rsidTr="00465381">
        <w:tc>
          <w:tcPr>
            <w:tcW w:w="3227" w:type="dxa"/>
            <w:shd w:val="clear" w:color="auto" w:fill="auto"/>
          </w:tcPr>
          <w:p w14:paraId="43A9E27D" w14:textId="77777777" w:rsidR="00C10876" w:rsidRPr="004C7BB8" w:rsidRDefault="00C10876" w:rsidP="00C10876">
            <w:pPr>
              <w:rPr>
                <w:rFonts w:ascii="Arial" w:hAnsi="Arial" w:cs="Arial"/>
                <w:sz w:val="16"/>
                <w:szCs w:val="16"/>
              </w:rPr>
            </w:pPr>
            <w:r w:rsidRPr="004C7BB8">
              <w:rPr>
                <w:rFonts w:ascii="Arial" w:hAnsi="Arial" w:cs="Arial"/>
                <w:sz w:val="16"/>
                <w:szCs w:val="16"/>
              </w:rPr>
              <w:t>Anforderungen an offene Lernumgebungen (z.B. Selbstlernzentrum oder Kooperationsformen in virtuellen Räumen, Webinare) werden definiert.</w:t>
            </w:r>
          </w:p>
        </w:tc>
        <w:tc>
          <w:tcPr>
            <w:tcW w:w="1276" w:type="dxa"/>
            <w:shd w:val="clear" w:color="auto" w:fill="auto"/>
          </w:tcPr>
          <w:p w14:paraId="6762B192" w14:textId="0C756C1B" w:rsidR="00C10876" w:rsidRPr="004C7BB8" w:rsidRDefault="007E6D9D" w:rsidP="00C10876">
            <w:pPr>
              <w:rPr>
                <w:rFonts w:ascii="Arial" w:hAnsi="Arial" w:cs="Arial"/>
                <w:sz w:val="22"/>
                <w:szCs w:val="22"/>
              </w:rPr>
            </w:pPr>
            <w:r>
              <w:rPr>
                <w:rFonts w:ascii="Arial" w:hAnsi="Arial" w:cs="Arial"/>
                <w:sz w:val="22"/>
                <w:szCs w:val="22"/>
              </w:rPr>
              <w:t xml:space="preserve">+ + </w:t>
            </w:r>
          </w:p>
        </w:tc>
        <w:tc>
          <w:tcPr>
            <w:tcW w:w="5103" w:type="dxa"/>
            <w:shd w:val="clear" w:color="auto" w:fill="auto"/>
          </w:tcPr>
          <w:p w14:paraId="504317E9" w14:textId="2A7F6C07" w:rsidR="00C10876" w:rsidRPr="004C7BB8" w:rsidRDefault="007E6D9D" w:rsidP="00C10876">
            <w:pPr>
              <w:rPr>
                <w:rFonts w:ascii="Arial" w:hAnsi="Arial" w:cs="Arial"/>
                <w:sz w:val="22"/>
                <w:szCs w:val="22"/>
              </w:rPr>
            </w:pPr>
            <w:r>
              <w:rPr>
                <w:rFonts w:ascii="Arial" w:hAnsi="Arial" w:cs="Arial"/>
                <w:sz w:val="22"/>
                <w:szCs w:val="22"/>
              </w:rPr>
              <w:t>S. 21</w:t>
            </w:r>
          </w:p>
        </w:tc>
      </w:tr>
      <w:tr w:rsidR="00C10876" w:rsidRPr="004C7BB8" w14:paraId="669D6A48" w14:textId="77777777" w:rsidTr="00465381">
        <w:tc>
          <w:tcPr>
            <w:tcW w:w="3227" w:type="dxa"/>
            <w:shd w:val="clear" w:color="auto" w:fill="auto"/>
          </w:tcPr>
          <w:p w14:paraId="4C025E23" w14:textId="77777777" w:rsidR="00C10876" w:rsidRPr="004C7BB8" w:rsidRDefault="00C10876" w:rsidP="00C10876">
            <w:pPr>
              <w:rPr>
                <w:rFonts w:ascii="Arial" w:hAnsi="Arial" w:cs="Arial"/>
                <w:sz w:val="16"/>
                <w:szCs w:val="16"/>
              </w:rPr>
            </w:pPr>
            <w:r w:rsidRPr="004C7BB8">
              <w:rPr>
                <w:rFonts w:ascii="Arial" w:hAnsi="Arial" w:cs="Arial"/>
                <w:sz w:val="16"/>
                <w:szCs w:val="16"/>
              </w:rPr>
              <w:t>Kommunikationsformen (zwischen Lehrkräften, Schülerinnen und Schülern, Eltern und außerschulischen Partnern) werden digital gestaltet.</w:t>
            </w:r>
          </w:p>
        </w:tc>
        <w:tc>
          <w:tcPr>
            <w:tcW w:w="1276" w:type="dxa"/>
            <w:shd w:val="clear" w:color="auto" w:fill="auto"/>
          </w:tcPr>
          <w:p w14:paraId="11E23664" w14:textId="77777777" w:rsidR="00C10876" w:rsidRPr="004C7BB8" w:rsidRDefault="00C10876" w:rsidP="00C10876">
            <w:pPr>
              <w:rPr>
                <w:rFonts w:ascii="Arial" w:hAnsi="Arial" w:cs="Arial"/>
                <w:sz w:val="22"/>
                <w:szCs w:val="22"/>
              </w:rPr>
            </w:pPr>
          </w:p>
        </w:tc>
        <w:tc>
          <w:tcPr>
            <w:tcW w:w="5103" w:type="dxa"/>
            <w:shd w:val="clear" w:color="auto" w:fill="auto"/>
          </w:tcPr>
          <w:p w14:paraId="2E4D4D5B" w14:textId="77777777" w:rsidR="00C10876" w:rsidRPr="004C7BB8" w:rsidRDefault="00C10876" w:rsidP="00C10876">
            <w:pPr>
              <w:rPr>
                <w:rFonts w:ascii="Arial" w:hAnsi="Arial" w:cs="Arial"/>
                <w:sz w:val="22"/>
                <w:szCs w:val="22"/>
              </w:rPr>
            </w:pPr>
          </w:p>
        </w:tc>
      </w:tr>
      <w:tr w:rsidR="00C10876" w:rsidRPr="004C7BB8" w14:paraId="7DAEB346" w14:textId="77777777" w:rsidTr="00465381">
        <w:tc>
          <w:tcPr>
            <w:tcW w:w="3227" w:type="dxa"/>
            <w:shd w:val="clear" w:color="auto" w:fill="auto"/>
          </w:tcPr>
          <w:p w14:paraId="40033E46" w14:textId="77777777" w:rsidR="00C10876" w:rsidRPr="004C7BB8" w:rsidRDefault="00C10876" w:rsidP="00C10876">
            <w:pPr>
              <w:rPr>
                <w:rFonts w:ascii="Arial" w:hAnsi="Arial" w:cs="Arial"/>
                <w:sz w:val="16"/>
                <w:szCs w:val="16"/>
              </w:rPr>
            </w:pPr>
            <w:r w:rsidRPr="004C7BB8">
              <w:rPr>
                <w:rFonts w:ascii="Arial" w:hAnsi="Arial" w:cs="Arial"/>
                <w:sz w:val="16"/>
                <w:szCs w:val="16"/>
              </w:rPr>
              <w:t>Das Klassenraummanagement wird mit digitalen Werkzeugen unterstützt.</w:t>
            </w:r>
          </w:p>
        </w:tc>
        <w:tc>
          <w:tcPr>
            <w:tcW w:w="1276" w:type="dxa"/>
            <w:shd w:val="clear" w:color="auto" w:fill="auto"/>
          </w:tcPr>
          <w:p w14:paraId="5778CF68" w14:textId="759B8DBF" w:rsidR="00C10876" w:rsidRPr="004C7BB8" w:rsidRDefault="004A2DC8" w:rsidP="00C10876">
            <w:pPr>
              <w:rPr>
                <w:rFonts w:ascii="Arial" w:hAnsi="Arial" w:cs="Arial"/>
                <w:sz w:val="22"/>
                <w:szCs w:val="22"/>
              </w:rPr>
            </w:pPr>
            <w:r>
              <w:rPr>
                <w:rFonts w:ascii="Arial" w:hAnsi="Arial" w:cs="Arial"/>
                <w:sz w:val="22"/>
                <w:szCs w:val="22"/>
              </w:rPr>
              <w:t>+</w:t>
            </w:r>
          </w:p>
        </w:tc>
        <w:tc>
          <w:tcPr>
            <w:tcW w:w="5103" w:type="dxa"/>
            <w:shd w:val="clear" w:color="auto" w:fill="auto"/>
          </w:tcPr>
          <w:p w14:paraId="50B9A9AA" w14:textId="68C20931" w:rsidR="00C10876" w:rsidRPr="004C7BB8" w:rsidRDefault="004A2DC8" w:rsidP="00C10876">
            <w:pPr>
              <w:rPr>
                <w:rFonts w:ascii="Arial" w:hAnsi="Arial" w:cs="Arial"/>
                <w:sz w:val="22"/>
                <w:szCs w:val="22"/>
              </w:rPr>
            </w:pPr>
            <w:r>
              <w:rPr>
                <w:rFonts w:ascii="Arial" w:hAnsi="Arial" w:cs="Arial"/>
                <w:sz w:val="22"/>
                <w:szCs w:val="22"/>
              </w:rPr>
              <w:t>S. 21</w:t>
            </w:r>
          </w:p>
        </w:tc>
      </w:tr>
      <w:tr w:rsidR="00C10876" w:rsidRPr="004C7BB8" w14:paraId="5789414D" w14:textId="77777777" w:rsidTr="00465381">
        <w:tc>
          <w:tcPr>
            <w:tcW w:w="3227" w:type="dxa"/>
            <w:shd w:val="clear" w:color="auto" w:fill="auto"/>
          </w:tcPr>
          <w:p w14:paraId="32208070" w14:textId="77777777" w:rsidR="00C10876" w:rsidRPr="004C7BB8" w:rsidRDefault="00C10876" w:rsidP="00C10876">
            <w:pPr>
              <w:rPr>
                <w:rFonts w:ascii="Arial" w:hAnsi="Arial" w:cs="Arial"/>
                <w:sz w:val="16"/>
                <w:szCs w:val="16"/>
              </w:rPr>
            </w:pPr>
            <w:r w:rsidRPr="004C7BB8">
              <w:rPr>
                <w:rFonts w:ascii="Arial" w:hAnsi="Arial" w:cs="Arial"/>
                <w:sz w:val="16"/>
                <w:szCs w:val="16"/>
              </w:rPr>
              <w:lastRenderedPageBreak/>
              <w:t>Arbeitsorganisation wird vernetzter organisiert.</w:t>
            </w:r>
          </w:p>
        </w:tc>
        <w:tc>
          <w:tcPr>
            <w:tcW w:w="1276" w:type="dxa"/>
            <w:shd w:val="clear" w:color="auto" w:fill="auto"/>
          </w:tcPr>
          <w:p w14:paraId="23EC13D8" w14:textId="77777777" w:rsidR="00C10876" w:rsidRPr="004C7BB8" w:rsidRDefault="00C10876" w:rsidP="00C10876">
            <w:pPr>
              <w:rPr>
                <w:rFonts w:ascii="Arial" w:hAnsi="Arial" w:cs="Arial"/>
                <w:sz w:val="22"/>
                <w:szCs w:val="22"/>
              </w:rPr>
            </w:pPr>
          </w:p>
        </w:tc>
        <w:tc>
          <w:tcPr>
            <w:tcW w:w="5103" w:type="dxa"/>
            <w:shd w:val="clear" w:color="auto" w:fill="auto"/>
          </w:tcPr>
          <w:p w14:paraId="32C20010" w14:textId="77777777" w:rsidR="00C10876" w:rsidRPr="004C7BB8" w:rsidRDefault="00C10876" w:rsidP="00C10876">
            <w:pPr>
              <w:rPr>
                <w:rFonts w:ascii="Arial" w:hAnsi="Arial" w:cs="Arial"/>
                <w:sz w:val="22"/>
                <w:szCs w:val="22"/>
              </w:rPr>
            </w:pPr>
          </w:p>
        </w:tc>
      </w:tr>
      <w:tr w:rsidR="00C10876" w:rsidRPr="004C7BB8" w14:paraId="522FF928" w14:textId="77777777" w:rsidTr="00465381">
        <w:tc>
          <w:tcPr>
            <w:tcW w:w="3227" w:type="dxa"/>
            <w:shd w:val="clear" w:color="auto" w:fill="auto"/>
          </w:tcPr>
          <w:p w14:paraId="479AF87F" w14:textId="2290DA97" w:rsidR="00C10876" w:rsidRPr="004C7BB8" w:rsidRDefault="00D03C92" w:rsidP="004C7BB8">
            <w:pPr>
              <w:spacing w:line="320" w:lineRule="exact"/>
              <w:rPr>
                <w:rFonts w:ascii="Arial" w:hAnsi="Arial" w:cs="Arial"/>
                <w:b/>
                <w:sz w:val="16"/>
                <w:szCs w:val="16"/>
              </w:rPr>
            </w:pPr>
            <w:r>
              <w:rPr>
                <w:rFonts w:ascii="Arial" w:hAnsi="Arial" w:cs="Arial"/>
                <w:b/>
                <w:sz w:val="16"/>
                <w:szCs w:val="16"/>
              </w:rPr>
              <w:t>Sie orientiert sich am …</w:t>
            </w:r>
          </w:p>
        </w:tc>
        <w:tc>
          <w:tcPr>
            <w:tcW w:w="1276" w:type="dxa"/>
            <w:shd w:val="clear" w:color="auto" w:fill="auto"/>
          </w:tcPr>
          <w:p w14:paraId="1F3BEB98" w14:textId="77777777" w:rsidR="00C10876" w:rsidRPr="004C7BB8" w:rsidRDefault="00C10876" w:rsidP="004C7BB8">
            <w:pPr>
              <w:spacing w:line="320" w:lineRule="exact"/>
              <w:jc w:val="center"/>
              <w:rPr>
                <w:rFonts w:ascii="Arial" w:hAnsi="Arial" w:cs="Arial"/>
                <w:sz w:val="16"/>
                <w:szCs w:val="16"/>
              </w:rPr>
            </w:pPr>
            <w:r w:rsidRPr="004C7BB8">
              <w:rPr>
                <w:rFonts w:ascii="Arial" w:hAnsi="Arial" w:cs="Arial"/>
                <w:sz w:val="16"/>
                <w:szCs w:val="16"/>
              </w:rPr>
              <w:t>Einschätzung</w:t>
            </w:r>
          </w:p>
        </w:tc>
        <w:tc>
          <w:tcPr>
            <w:tcW w:w="5103" w:type="dxa"/>
            <w:shd w:val="clear" w:color="auto" w:fill="auto"/>
          </w:tcPr>
          <w:p w14:paraId="58C9D652" w14:textId="77777777" w:rsidR="00C10876" w:rsidRPr="004C7BB8" w:rsidRDefault="00C10876" w:rsidP="004C7BB8">
            <w:pPr>
              <w:spacing w:line="300" w:lineRule="exact"/>
              <w:jc w:val="center"/>
              <w:rPr>
                <w:rFonts w:ascii="Arial" w:hAnsi="Arial" w:cs="Arial"/>
                <w:sz w:val="16"/>
                <w:szCs w:val="16"/>
              </w:rPr>
            </w:pPr>
            <w:r w:rsidRPr="004C7BB8">
              <w:rPr>
                <w:rFonts w:ascii="Arial" w:hAnsi="Arial" w:cs="Arial"/>
                <w:sz w:val="16"/>
                <w:szCs w:val="16"/>
              </w:rPr>
              <w:t>Anmerkungen</w:t>
            </w:r>
          </w:p>
        </w:tc>
      </w:tr>
      <w:tr w:rsidR="00C10876" w:rsidRPr="004C7BB8" w14:paraId="2743E36C" w14:textId="77777777" w:rsidTr="00465381">
        <w:tc>
          <w:tcPr>
            <w:tcW w:w="3227" w:type="dxa"/>
            <w:shd w:val="clear" w:color="auto" w:fill="auto"/>
          </w:tcPr>
          <w:p w14:paraId="1576468E" w14:textId="77777777" w:rsidR="00C10876" w:rsidRPr="004C7BB8" w:rsidRDefault="00C10876" w:rsidP="00C10876">
            <w:pPr>
              <w:rPr>
                <w:rFonts w:ascii="Arial" w:hAnsi="Arial" w:cs="Arial"/>
                <w:sz w:val="16"/>
                <w:szCs w:val="16"/>
              </w:rPr>
            </w:pPr>
            <w:r w:rsidRPr="004C7BB8">
              <w:rPr>
                <w:rFonts w:ascii="Arial" w:hAnsi="Arial" w:cs="Arial"/>
                <w:sz w:val="16"/>
                <w:szCs w:val="16"/>
              </w:rPr>
              <w:t>am Bildungsauftrag des Berufskollegs</w:t>
            </w:r>
            <w:r w:rsidR="00D03C92">
              <w:rPr>
                <w:rFonts w:ascii="Arial" w:hAnsi="Arial" w:cs="Arial"/>
                <w:sz w:val="16"/>
                <w:szCs w:val="16"/>
              </w:rPr>
              <w:t>.</w:t>
            </w:r>
          </w:p>
        </w:tc>
        <w:tc>
          <w:tcPr>
            <w:tcW w:w="1276" w:type="dxa"/>
            <w:shd w:val="clear" w:color="auto" w:fill="auto"/>
          </w:tcPr>
          <w:p w14:paraId="757D72F3" w14:textId="77777777" w:rsidR="00C10876" w:rsidRPr="004C7BB8" w:rsidRDefault="00C10876" w:rsidP="00C10876">
            <w:pPr>
              <w:rPr>
                <w:rFonts w:ascii="Arial" w:hAnsi="Arial" w:cs="Arial"/>
                <w:sz w:val="16"/>
                <w:szCs w:val="16"/>
              </w:rPr>
            </w:pPr>
            <w:r w:rsidRPr="004C7BB8">
              <w:rPr>
                <w:rFonts w:ascii="Arial" w:hAnsi="Arial" w:cs="Arial"/>
                <w:sz w:val="16"/>
                <w:szCs w:val="16"/>
              </w:rPr>
              <w:t xml:space="preserve"> </w:t>
            </w:r>
          </w:p>
          <w:p w14:paraId="68AFCB69" w14:textId="3C98CD76" w:rsidR="00C10876" w:rsidRPr="004C7BB8" w:rsidRDefault="004C0C6C" w:rsidP="00C10876">
            <w:pPr>
              <w:rPr>
                <w:rFonts w:ascii="Arial" w:hAnsi="Arial" w:cs="Arial"/>
                <w:sz w:val="16"/>
                <w:szCs w:val="16"/>
              </w:rPr>
            </w:pPr>
            <w:r>
              <w:rPr>
                <w:rFonts w:ascii="Arial" w:hAnsi="Arial" w:cs="Arial"/>
                <w:sz w:val="16"/>
                <w:szCs w:val="16"/>
              </w:rPr>
              <w:t>+</w:t>
            </w:r>
          </w:p>
        </w:tc>
        <w:tc>
          <w:tcPr>
            <w:tcW w:w="5103" w:type="dxa"/>
            <w:shd w:val="clear" w:color="auto" w:fill="auto"/>
          </w:tcPr>
          <w:p w14:paraId="3B1B7428" w14:textId="0A2138F4" w:rsidR="00C10876" w:rsidRPr="004C7BB8" w:rsidRDefault="004C0C6C" w:rsidP="00C10876">
            <w:pPr>
              <w:rPr>
                <w:rFonts w:ascii="Arial" w:hAnsi="Arial" w:cs="Arial"/>
                <w:sz w:val="16"/>
                <w:szCs w:val="16"/>
              </w:rPr>
            </w:pPr>
            <w:r>
              <w:rPr>
                <w:rFonts w:ascii="Arial" w:hAnsi="Arial" w:cs="Arial"/>
                <w:sz w:val="16"/>
                <w:szCs w:val="16"/>
              </w:rPr>
              <w:t>S. 29</w:t>
            </w:r>
          </w:p>
        </w:tc>
      </w:tr>
      <w:tr w:rsidR="00C10876" w:rsidRPr="004C7BB8" w14:paraId="1F2F551D" w14:textId="77777777" w:rsidTr="00465381">
        <w:tc>
          <w:tcPr>
            <w:tcW w:w="3227" w:type="dxa"/>
            <w:shd w:val="clear" w:color="auto" w:fill="auto"/>
          </w:tcPr>
          <w:p w14:paraId="7278653F" w14:textId="77777777" w:rsidR="00C10876" w:rsidRPr="004C7BB8" w:rsidRDefault="00C10876" w:rsidP="00C10876">
            <w:pPr>
              <w:rPr>
                <w:rFonts w:ascii="Arial" w:hAnsi="Arial" w:cs="Arial"/>
                <w:sz w:val="16"/>
                <w:szCs w:val="16"/>
              </w:rPr>
            </w:pPr>
            <w:r w:rsidRPr="004C7BB8">
              <w:rPr>
                <w:rFonts w:ascii="Arial" w:hAnsi="Arial" w:cs="Arial"/>
                <w:sz w:val="16"/>
                <w:szCs w:val="16"/>
              </w:rPr>
              <w:t>am Schulprogramm</w:t>
            </w:r>
            <w:r w:rsidR="00D03C92">
              <w:rPr>
                <w:rFonts w:ascii="Arial" w:hAnsi="Arial" w:cs="Arial"/>
                <w:sz w:val="16"/>
                <w:szCs w:val="16"/>
              </w:rPr>
              <w:t>.</w:t>
            </w:r>
          </w:p>
        </w:tc>
        <w:tc>
          <w:tcPr>
            <w:tcW w:w="1276" w:type="dxa"/>
            <w:shd w:val="clear" w:color="auto" w:fill="auto"/>
          </w:tcPr>
          <w:p w14:paraId="0FD118E0" w14:textId="77777777" w:rsidR="00C10876" w:rsidRPr="004C7BB8" w:rsidRDefault="00C10876" w:rsidP="00C10876">
            <w:pPr>
              <w:rPr>
                <w:rFonts w:ascii="Arial" w:hAnsi="Arial" w:cs="Arial"/>
                <w:sz w:val="16"/>
                <w:szCs w:val="16"/>
              </w:rPr>
            </w:pPr>
          </w:p>
          <w:p w14:paraId="63B40DEF" w14:textId="68F559B6" w:rsidR="00C10876" w:rsidRPr="004C7BB8" w:rsidRDefault="00BB338B" w:rsidP="00C10876">
            <w:pPr>
              <w:rPr>
                <w:rFonts w:ascii="Arial" w:hAnsi="Arial" w:cs="Arial"/>
                <w:sz w:val="16"/>
                <w:szCs w:val="16"/>
              </w:rPr>
            </w:pPr>
            <w:r>
              <w:rPr>
                <w:rFonts w:ascii="Arial" w:hAnsi="Arial" w:cs="Arial"/>
                <w:sz w:val="16"/>
                <w:szCs w:val="16"/>
              </w:rPr>
              <w:t>o</w:t>
            </w:r>
          </w:p>
        </w:tc>
        <w:tc>
          <w:tcPr>
            <w:tcW w:w="5103" w:type="dxa"/>
            <w:shd w:val="clear" w:color="auto" w:fill="auto"/>
          </w:tcPr>
          <w:p w14:paraId="0D876B62" w14:textId="77777777" w:rsidR="00C10876" w:rsidRPr="004C7BB8" w:rsidRDefault="00C10876" w:rsidP="00C10876">
            <w:pPr>
              <w:rPr>
                <w:rFonts w:ascii="Arial" w:hAnsi="Arial" w:cs="Arial"/>
                <w:sz w:val="16"/>
                <w:szCs w:val="16"/>
              </w:rPr>
            </w:pPr>
          </w:p>
        </w:tc>
      </w:tr>
      <w:tr w:rsidR="00C10876" w:rsidRPr="004C7BB8" w14:paraId="31F79DA6" w14:textId="77777777" w:rsidTr="00465381">
        <w:tc>
          <w:tcPr>
            <w:tcW w:w="3227" w:type="dxa"/>
            <w:shd w:val="clear" w:color="auto" w:fill="auto"/>
          </w:tcPr>
          <w:p w14:paraId="75E0EA16" w14:textId="77777777" w:rsidR="00C10876" w:rsidRPr="004C7BB8" w:rsidRDefault="00C10876" w:rsidP="00C10876">
            <w:pPr>
              <w:rPr>
                <w:rFonts w:ascii="Arial" w:hAnsi="Arial" w:cs="Arial"/>
                <w:sz w:val="16"/>
                <w:szCs w:val="16"/>
              </w:rPr>
            </w:pPr>
            <w:r w:rsidRPr="004C7BB8">
              <w:rPr>
                <w:rFonts w:ascii="Arial" w:hAnsi="Arial" w:cs="Arial"/>
                <w:sz w:val="16"/>
                <w:szCs w:val="16"/>
              </w:rPr>
              <w:t>an den curricularen Vorgaben</w:t>
            </w:r>
            <w:r w:rsidR="00D03C92">
              <w:rPr>
                <w:rFonts w:ascii="Arial" w:hAnsi="Arial" w:cs="Arial"/>
                <w:sz w:val="16"/>
                <w:szCs w:val="16"/>
              </w:rPr>
              <w:t>.</w:t>
            </w:r>
          </w:p>
        </w:tc>
        <w:tc>
          <w:tcPr>
            <w:tcW w:w="1276" w:type="dxa"/>
            <w:shd w:val="clear" w:color="auto" w:fill="auto"/>
          </w:tcPr>
          <w:p w14:paraId="508142CE" w14:textId="526E894D" w:rsidR="00C10876" w:rsidRPr="004C7BB8" w:rsidRDefault="007E6D9D" w:rsidP="00C10876">
            <w:pPr>
              <w:rPr>
                <w:rFonts w:ascii="Arial" w:hAnsi="Arial" w:cs="Arial"/>
                <w:sz w:val="16"/>
                <w:szCs w:val="16"/>
              </w:rPr>
            </w:pPr>
            <w:r>
              <w:rPr>
                <w:rFonts w:ascii="Arial" w:hAnsi="Arial" w:cs="Arial"/>
                <w:sz w:val="16"/>
                <w:szCs w:val="16"/>
              </w:rPr>
              <w:t xml:space="preserve">+ </w:t>
            </w:r>
          </w:p>
          <w:p w14:paraId="09ECB992" w14:textId="77777777" w:rsidR="00C10876" w:rsidRPr="004C7BB8" w:rsidRDefault="00C10876" w:rsidP="00C10876">
            <w:pPr>
              <w:rPr>
                <w:rFonts w:ascii="Arial" w:hAnsi="Arial" w:cs="Arial"/>
                <w:sz w:val="16"/>
                <w:szCs w:val="16"/>
              </w:rPr>
            </w:pPr>
          </w:p>
        </w:tc>
        <w:tc>
          <w:tcPr>
            <w:tcW w:w="5103" w:type="dxa"/>
            <w:shd w:val="clear" w:color="auto" w:fill="auto"/>
          </w:tcPr>
          <w:p w14:paraId="5997DC9F" w14:textId="239133CD" w:rsidR="00C10876" w:rsidRPr="004C7BB8" w:rsidRDefault="007E6D9D" w:rsidP="00C10876">
            <w:pPr>
              <w:rPr>
                <w:rFonts w:ascii="Arial" w:hAnsi="Arial" w:cs="Arial"/>
                <w:sz w:val="16"/>
                <w:szCs w:val="16"/>
              </w:rPr>
            </w:pPr>
            <w:r>
              <w:rPr>
                <w:rFonts w:ascii="Arial" w:hAnsi="Arial" w:cs="Arial"/>
                <w:sz w:val="16"/>
                <w:szCs w:val="16"/>
              </w:rPr>
              <w:t>S. 35</w:t>
            </w:r>
          </w:p>
        </w:tc>
      </w:tr>
      <w:tr w:rsidR="00C10876" w:rsidRPr="004C7BB8" w14:paraId="60731959" w14:textId="77777777" w:rsidTr="00465381">
        <w:tc>
          <w:tcPr>
            <w:tcW w:w="3227" w:type="dxa"/>
            <w:shd w:val="clear" w:color="auto" w:fill="auto"/>
          </w:tcPr>
          <w:p w14:paraId="0367B3A3" w14:textId="77777777" w:rsidR="00C10876" w:rsidRPr="004C7BB8" w:rsidRDefault="00D03C92" w:rsidP="00C10876">
            <w:pPr>
              <w:rPr>
                <w:rFonts w:ascii="Arial" w:hAnsi="Arial" w:cs="Arial"/>
                <w:sz w:val="16"/>
                <w:szCs w:val="16"/>
              </w:rPr>
            </w:pPr>
            <w:r>
              <w:rPr>
                <w:rFonts w:ascii="Arial" w:hAnsi="Arial" w:cs="Arial"/>
                <w:sz w:val="16"/>
                <w:szCs w:val="16"/>
              </w:rPr>
              <w:t>an bedeutsamen Anforderungen in den</w:t>
            </w:r>
            <w:r w:rsidR="00C10876" w:rsidRPr="004C7BB8">
              <w:rPr>
                <w:rFonts w:ascii="Arial" w:hAnsi="Arial" w:cs="Arial"/>
                <w:sz w:val="16"/>
                <w:szCs w:val="16"/>
              </w:rPr>
              <w:t xml:space="preserve"> beruf</w:t>
            </w:r>
            <w:r>
              <w:rPr>
                <w:rFonts w:ascii="Arial" w:hAnsi="Arial" w:cs="Arial"/>
                <w:sz w:val="16"/>
                <w:szCs w:val="16"/>
              </w:rPr>
              <w:t>lichen Bildungsgä</w:t>
            </w:r>
            <w:r w:rsidR="00C10876" w:rsidRPr="004C7BB8">
              <w:rPr>
                <w:rFonts w:ascii="Arial" w:hAnsi="Arial" w:cs="Arial"/>
                <w:sz w:val="16"/>
                <w:szCs w:val="16"/>
              </w:rPr>
              <w:t>ng</w:t>
            </w:r>
            <w:r>
              <w:rPr>
                <w:rFonts w:ascii="Arial" w:hAnsi="Arial" w:cs="Arial"/>
                <w:sz w:val="16"/>
                <w:szCs w:val="16"/>
              </w:rPr>
              <w:t>en.</w:t>
            </w:r>
          </w:p>
        </w:tc>
        <w:tc>
          <w:tcPr>
            <w:tcW w:w="1276" w:type="dxa"/>
            <w:shd w:val="clear" w:color="auto" w:fill="auto"/>
          </w:tcPr>
          <w:p w14:paraId="3C632EE2" w14:textId="277F7FD3" w:rsidR="00C10876" w:rsidRPr="004C7BB8" w:rsidRDefault="00BB338B" w:rsidP="00C10876">
            <w:pPr>
              <w:rPr>
                <w:rFonts w:ascii="Arial" w:hAnsi="Arial" w:cs="Arial"/>
                <w:sz w:val="16"/>
                <w:szCs w:val="16"/>
              </w:rPr>
            </w:pPr>
            <w:r>
              <w:rPr>
                <w:rFonts w:ascii="Arial" w:hAnsi="Arial" w:cs="Arial"/>
                <w:sz w:val="16"/>
                <w:szCs w:val="16"/>
              </w:rPr>
              <w:t>o</w:t>
            </w:r>
          </w:p>
        </w:tc>
        <w:tc>
          <w:tcPr>
            <w:tcW w:w="5103" w:type="dxa"/>
            <w:shd w:val="clear" w:color="auto" w:fill="auto"/>
          </w:tcPr>
          <w:p w14:paraId="440A768F" w14:textId="77777777" w:rsidR="00C10876" w:rsidRPr="004C7BB8" w:rsidRDefault="00C10876" w:rsidP="00C10876">
            <w:pPr>
              <w:rPr>
                <w:rFonts w:ascii="Arial" w:hAnsi="Arial" w:cs="Arial"/>
                <w:sz w:val="16"/>
                <w:szCs w:val="16"/>
              </w:rPr>
            </w:pPr>
          </w:p>
        </w:tc>
      </w:tr>
    </w:tbl>
    <w:p w14:paraId="3AA05D86" w14:textId="2A1E9B50" w:rsidR="00C10876" w:rsidRPr="00597F96" w:rsidRDefault="004C0C6C" w:rsidP="00597F96">
      <w:pPr>
        <w:rPr>
          <w:rFonts w:ascii="Arial" w:hAnsi="Arial" w:cs="Arial"/>
          <w:sz w:val="16"/>
          <w:szCs w:val="16"/>
        </w:rPr>
      </w:pPr>
      <w:r>
        <w:rPr>
          <w:rFonts w:ascii="Arial" w:hAnsi="Arial" w:cs="Arial"/>
          <w:b/>
          <w:noProof/>
          <w:sz w:val="22"/>
          <w:szCs w:val="22"/>
        </w:rPr>
        <mc:AlternateContent>
          <mc:Choice Requires="wps">
            <w:drawing>
              <wp:anchor distT="0" distB="0" distL="114300" distR="114300" simplePos="0" relativeHeight="251658240" behindDoc="0" locked="0" layoutInCell="1" allowOverlap="1" wp14:anchorId="7E9F009D" wp14:editId="5520DC57">
                <wp:simplePos x="0" y="0"/>
                <wp:positionH relativeFrom="column">
                  <wp:posOffset>-68619</wp:posOffset>
                </wp:positionH>
                <wp:positionV relativeFrom="paragraph">
                  <wp:posOffset>-1733108</wp:posOffset>
                </wp:positionV>
                <wp:extent cx="3562985" cy="29273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985" cy="292735"/>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7A3CF5" w14:textId="77777777" w:rsidR="00465381" w:rsidRPr="00C10876" w:rsidRDefault="00465381" w:rsidP="00465381">
                            <w:pPr>
                              <w:spacing w:after="80" w:line="320" w:lineRule="exact"/>
                              <w:rPr>
                                <w:rFonts w:ascii="Arial" w:hAnsi="Arial" w:cs="Arial"/>
                                <w:b/>
                                <w:sz w:val="22"/>
                                <w:szCs w:val="22"/>
                              </w:rPr>
                            </w:pPr>
                            <w:r>
                              <w:rPr>
                                <w:rFonts w:ascii="Arial" w:hAnsi="Arial" w:cs="Arial"/>
                                <w:b/>
                                <w:sz w:val="22"/>
                                <w:szCs w:val="22"/>
                              </w:rPr>
                              <w:t xml:space="preserve">3. </w:t>
                            </w:r>
                            <w:r w:rsidRPr="00C10876">
                              <w:rPr>
                                <w:rFonts w:ascii="Arial" w:hAnsi="Arial" w:cs="Arial"/>
                                <w:b/>
                                <w:sz w:val="22"/>
                                <w:szCs w:val="22"/>
                              </w:rPr>
                              <w:t>Fortbildungsplanung</w:t>
                            </w:r>
                          </w:p>
                          <w:p w14:paraId="56817771" w14:textId="77777777" w:rsidR="00465381" w:rsidRDefault="004653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9F009D" id="Rectangle 4" o:spid="_x0000_s1027" style="position:absolute;margin-left:-5.4pt;margin-top:-136.45pt;width:280.55pt;height:2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" stroked="f">
                <v:textbox>
                  <w:txbxContent>
                    <w:p w14:paraId="727A3CF5" w14:textId="77777777" w:rsidR="00465381" w:rsidRPr="00C10876" w:rsidRDefault="00465381" w:rsidP="00465381">
                      <w:pPr>
                        <w:spacing w:after="80" w:line="320" w:lineRule="exact"/>
                        <w:rPr>
                          <w:rFonts w:ascii="Arial" w:hAnsi="Arial" w:cs="Arial"/>
                          <w:b/>
                          <w:sz w:val="22"/>
                          <w:szCs w:val="22"/>
                        </w:rPr>
                      </w:pPr>
                      <w:r>
                        <w:rPr>
                          <w:rFonts w:ascii="Arial" w:hAnsi="Arial" w:cs="Arial"/>
                          <w:b/>
                          <w:sz w:val="22"/>
                          <w:szCs w:val="22"/>
                        </w:rPr>
                        <w:t xml:space="preserve">3. </w:t>
                      </w:r>
                      <w:r w:rsidRPr="00C10876">
                        <w:rPr>
                          <w:rFonts w:ascii="Arial" w:hAnsi="Arial" w:cs="Arial"/>
                          <w:b/>
                          <w:sz w:val="22"/>
                          <w:szCs w:val="22"/>
                        </w:rPr>
                        <w:t>Fortbildungsplanung</w:t>
                      </w:r>
                    </w:p>
                    <w:p w14:paraId="56817771" w14:textId="77777777" w:rsidR="00465381" w:rsidRDefault="00465381"/>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266"/>
        <w:gridCol w:w="5033"/>
      </w:tblGrid>
      <w:tr w:rsidR="00597F96" w:rsidRPr="004C7BB8" w14:paraId="3EB2E68B" w14:textId="77777777" w:rsidTr="00465381">
        <w:tc>
          <w:tcPr>
            <w:tcW w:w="3227" w:type="dxa"/>
            <w:shd w:val="clear" w:color="auto" w:fill="auto"/>
          </w:tcPr>
          <w:p w14:paraId="3530B0A0" w14:textId="77777777" w:rsidR="00597F96" w:rsidRPr="004C7BB8" w:rsidRDefault="00597F96" w:rsidP="004C7BB8">
            <w:pPr>
              <w:spacing w:line="320" w:lineRule="exact"/>
              <w:jc w:val="both"/>
              <w:rPr>
                <w:rFonts w:ascii="Arial" w:hAnsi="Arial" w:cs="Arial"/>
                <w:b/>
                <w:sz w:val="16"/>
                <w:szCs w:val="16"/>
              </w:rPr>
            </w:pPr>
            <w:r w:rsidRPr="004C7BB8">
              <w:rPr>
                <w:rFonts w:ascii="Arial" w:hAnsi="Arial" w:cs="Arial"/>
                <w:b/>
                <w:sz w:val="16"/>
                <w:szCs w:val="16"/>
              </w:rPr>
              <w:t>Weiterführende positive Aspekte:</w:t>
            </w:r>
          </w:p>
        </w:tc>
        <w:tc>
          <w:tcPr>
            <w:tcW w:w="1276" w:type="dxa"/>
            <w:shd w:val="clear" w:color="auto" w:fill="auto"/>
          </w:tcPr>
          <w:p w14:paraId="27F4C6E3" w14:textId="77777777" w:rsidR="00597F96" w:rsidRPr="004C7BB8" w:rsidRDefault="00597F96" w:rsidP="004C7BB8">
            <w:pPr>
              <w:spacing w:line="320" w:lineRule="exact"/>
              <w:jc w:val="center"/>
              <w:rPr>
                <w:rFonts w:ascii="Arial" w:hAnsi="Arial" w:cs="Arial"/>
                <w:sz w:val="16"/>
                <w:szCs w:val="16"/>
              </w:rPr>
            </w:pPr>
            <w:r w:rsidRPr="004C7BB8">
              <w:rPr>
                <w:rFonts w:ascii="Arial" w:hAnsi="Arial" w:cs="Arial"/>
                <w:sz w:val="16"/>
                <w:szCs w:val="16"/>
              </w:rPr>
              <w:t>Einschätzung</w:t>
            </w:r>
          </w:p>
        </w:tc>
        <w:tc>
          <w:tcPr>
            <w:tcW w:w="5103" w:type="dxa"/>
            <w:shd w:val="clear" w:color="auto" w:fill="auto"/>
          </w:tcPr>
          <w:p w14:paraId="747EC75B" w14:textId="77777777" w:rsidR="00597F96" w:rsidRPr="004C7BB8" w:rsidRDefault="00597F96" w:rsidP="004C7BB8">
            <w:pPr>
              <w:spacing w:line="320" w:lineRule="exact"/>
              <w:jc w:val="center"/>
              <w:rPr>
                <w:rFonts w:ascii="Arial" w:hAnsi="Arial" w:cs="Arial"/>
                <w:sz w:val="16"/>
                <w:szCs w:val="16"/>
              </w:rPr>
            </w:pPr>
            <w:r w:rsidRPr="004C7BB8">
              <w:rPr>
                <w:rFonts w:ascii="Arial" w:hAnsi="Arial" w:cs="Arial"/>
                <w:sz w:val="16"/>
                <w:szCs w:val="16"/>
              </w:rPr>
              <w:t>Anmerkungen</w:t>
            </w:r>
          </w:p>
        </w:tc>
      </w:tr>
      <w:tr w:rsidR="00597F96" w:rsidRPr="004C7BB8" w14:paraId="5574E121" w14:textId="77777777" w:rsidTr="00465381">
        <w:tc>
          <w:tcPr>
            <w:tcW w:w="3227" w:type="dxa"/>
            <w:shd w:val="clear" w:color="auto" w:fill="auto"/>
          </w:tcPr>
          <w:p w14:paraId="70433F54" w14:textId="77777777" w:rsidR="00597F96" w:rsidRPr="004C7BB8" w:rsidRDefault="00597F96" w:rsidP="00597F96">
            <w:pPr>
              <w:rPr>
                <w:rFonts w:ascii="Arial" w:hAnsi="Arial" w:cs="Arial"/>
                <w:sz w:val="16"/>
                <w:szCs w:val="16"/>
              </w:rPr>
            </w:pPr>
            <w:r w:rsidRPr="004C7BB8">
              <w:rPr>
                <w:rFonts w:ascii="Arial" w:hAnsi="Arial" w:cs="Arial"/>
                <w:sz w:val="16"/>
                <w:szCs w:val="16"/>
              </w:rPr>
              <w:t>Fortbildungs- und Medienkonzept sind aufeinander abgestimmt.</w:t>
            </w:r>
          </w:p>
        </w:tc>
        <w:tc>
          <w:tcPr>
            <w:tcW w:w="1276" w:type="dxa"/>
            <w:shd w:val="clear" w:color="auto" w:fill="auto"/>
          </w:tcPr>
          <w:p w14:paraId="5EE17BBD" w14:textId="1B4E2097" w:rsidR="00597F96" w:rsidRPr="004C7BB8" w:rsidRDefault="00363F9D" w:rsidP="004C7BB8">
            <w:pPr>
              <w:rPr>
                <w:rFonts w:ascii="Arial" w:hAnsi="Arial" w:cs="Arial"/>
                <w:sz w:val="22"/>
                <w:szCs w:val="22"/>
              </w:rPr>
            </w:pPr>
            <w:r>
              <w:rPr>
                <w:rFonts w:ascii="Arial" w:hAnsi="Arial" w:cs="Arial"/>
                <w:sz w:val="22"/>
                <w:szCs w:val="22"/>
              </w:rPr>
              <w:t xml:space="preserve">+ + </w:t>
            </w:r>
          </w:p>
        </w:tc>
        <w:tc>
          <w:tcPr>
            <w:tcW w:w="5103" w:type="dxa"/>
            <w:shd w:val="clear" w:color="auto" w:fill="auto"/>
          </w:tcPr>
          <w:p w14:paraId="0B54F62D" w14:textId="3B1EBA6E" w:rsidR="00597F96" w:rsidRPr="004C7BB8" w:rsidRDefault="00363F9D" w:rsidP="004C7BB8">
            <w:pPr>
              <w:rPr>
                <w:rFonts w:ascii="Arial" w:hAnsi="Arial" w:cs="Arial"/>
                <w:sz w:val="22"/>
                <w:szCs w:val="22"/>
              </w:rPr>
            </w:pPr>
            <w:r>
              <w:rPr>
                <w:rFonts w:ascii="Arial" w:hAnsi="Arial" w:cs="Arial"/>
                <w:sz w:val="22"/>
                <w:szCs w:val="22"/>
              </w:rPr>
              <w:t>Ab S. 29</w:t>
            </w:r>
          </w:p>
        </w:tc>
      </w:tr>
      <w:tr w:rsidR="00597F96" w:rsidRPr="004C7BB8" w14:paraId="0B523533" w14:textId="77777777" w:rsidTr="00465381">
        <w:trPr>
          <w:trHeight w:val="652"/>
        </w:trPr>
        <w:tc>
          <w:tcPr>
            <w:tcW w:w="3227" w:type="dxa"/>
            <w:shd w:val="clear" w:color="auto" w:fill="auto"/>
          </w:tcPr>
          <w:p w14:paraId="7FEDA572" w14:textId="77777777" w:rsidR="00597F96" w:rsidRPr="004C7BB8" w:rsidRDefault="00D03C92" w:rsidP="00597F96">
            <w:pPr>
              <w:rPr>
                <w:rFonts w:ascii="Arial" w:hAnsi="Arial" w:cs="Arial"/>
                <w:sz w:val="16"/>
                <w:szCs w:val="16"/>
              </w:rPr>
            </w:pPr>
            <w:r w:rsidRPr="004C7BB8">
              <w:rPr>
                <w:rFonts w:ascii="Arial" w:hAnsi="Arial" w:cs="Arial"/>
                <w:sz w:val="16"/>
                <w:szCs w:val="16"/>
              </w:rPr>
              <w:t>Der Fortbildungsbedarf für das Lernen</w:t>
            </w:r>
            <w:r>
              <w:rPr>
                <w:rFonts w:ascii="Arial" w:hAnsi="Arial" w:cs="Arial"/>
                <w:sz w:val="16"/>
                <w:szCs w:val="16"/>
              </w:rPr>
              <w:t xml:space="preserve"> in einer digitalen Welt wird in den</w:t>
            </w:r>
            <w:r w:rsidRPr="004C7BB8">
              <w:rPr>
                <w:rFonts w:ascii="Arial" w:hAnsi="Arial" w:cs="Arial"/>
                <w:sz w:val="16"/>
                <w:szCs w:val="16"/>
              </w:rPr>
              <w:t xml:space="preserve"> Bildungs</w:t>
            </w:r>
            <w:r>
              <w:rPr>
                <w:rFonts w:ascii="Arial" w:hAnsi="Arial" w:cs="Arial"/>
                <w:sz w:val="16"/>
                <w:szCs w:val="16"/>
              </w:rPr>
              <w:t>gängen</w:t>
            </w:r>
            <w:r w:rsidRPr="004C7BB8">
              <w:rPr>
                <w:rFonts w:ascii="Arial" w:hAnsi="Arial" w:cs="Arial"/>
                <w:sz w:val="16"/>
                <w:szCs w:val="16"/>
              </w:rPr>
              <w:t xml:space="preserve"> und im Kollegium festgestellt. </w:t>
            </w:r>
          </w:p>
        </w:tc>
        <w:tc>
          <w:tcPr>
            <w:tcW w:w="1276" w:type="dxa"/>
            <w:shd w:val="clear" w:color="auto" w:fill="auto"/>
          </w:tcPr>
          <w:p w14:paraId="5AF10D49" w14:textId="6355BD97" w:rsidR="00597F96" w:rsidRPr="004C7BB8" w:rsidRDefault="00597F96" w:rsidP="004C7BB8">
            <w:pPr>
              <w:rPr>
                <w:rFonts w:ascii="Arial" w:hAnsi="Arial" w:cs="Arial"/>
                <w:sz w:val="22"/>
                <w:szCs w:val="22"/>
              </w:rPr>
            </w:pPr>
          </w:p>
        </w:tc>
        <w:tc>
          <w:tcPr>
            <w:tcW w:w="5103" w:type="dxa"/>
            <w:shd w:val="clear" w:color="auto" w:fill="auto"/>
          </w:tcPr>
          <w:p w14:paraId="6C97818F" w14:textId="1B427CCC" w:rsidR="00597F96" w:rsidRPr="004C7BB8" w:rsidRDefault="007E6D9D" w:rsidP="004C7BB8">
            <w:pPr>
              <w:rPr>
                <w:rFonts w:ascii="Arial" w:hAnsi="Arial" w:cs="Arial"/>
                <w:sz w:val="22"/>
                <w:szCs w:val="22"/>
              </w:rPr>
            </w:pPr>
            <w:r>
              <w:rPr>
                <w:rFonts w:ascii="Arial" w:hAnsi="Arial" w:cs="Arial"/>
                <w:sz w:val="22"/>
                <w:szCs w:val="22"/>
              </w:rPr>
              <w:t>Es findet keine Abfrage lt. Medienkonzept statt</w:t>
            </w:r>
          </w:p>
        </w:tc>
      </w:tr>
      <w:tr w:rsidR="00D03C92" w:rsidRPr="004C7BB8" w14:paraId="0BA83B93" w14:textId="77777777" w:rsidTr="00465381">
        <w:trPr>
          <w:trHeight w:val="537"/>
        </w:trPr>
        <w:tc>
          <w:tcPr>
            <w:tcW w:w="3227" w:type="dxa"/>
            <w:shd w:val="clear" w:color="auto" w:fill="auto"/>
          </w:tcPr>
          <w:p w14:paraId="6BCFAEE1" w14:textId="77777777" w:rsidR="00D03C92" w:rsidRPr="004C7BB8" w:rsidRDefault="00D03C92" w:rsidP="00597F96">
            <w:pPr>
              <w:rPr>
                <w:rFonts w:ascii="Arial" w:hAnsi="Arial" w:cs="Arial"/>
                <w:sz w:val="16"/>
                <w:szCs w:val="16"/>
              </w:rPr>
            </w:pPr>
            <w:r w:rsidRPr="004C7BB8">
              <w:rPr>
                <w:rFonts w:ascii="Arial" w:hAnsi="Arial" w:cs="Arial"/>
                <w:sz w:val="16"/>
                <w:szCs w:val="16"/>
              </w:rPr>
              <w:t>Veränderte Qualifikationsanforderungen werden nach regelmäßiger Prüfung in das Medienkonzept integriert.</w:t>
            </w:r>
          </w:p>
        </w:tc>
        <w:tc>
          <w:tcPr>
            <w:tcW w:w="1276" w:type="dxa"/>
            <w:shd w:val="clear" w:color="auto" w:fill="auto"/>
          </w:tcPr>
          <w:p w14:paraId="1974E746" w14:textId="3AF8A6CB" w:rsidR="00D03C92" w:rsidRPr="004C7BB8" w:rsidRDefault="007E6D9D" w:rsidP="004C7BB8">
            <w:pPr>
              <w:rPr>
                <w:rFonts w:ascii="Arial" w:hAnsi="Arial" w:cs="Arial"/>
                <w:sz w:val="22"/>
                <w:szCs w:val="22"/>
              </w:rPr>
            </w:pPr>
            <w:r>
              <w:rPr>
                <w:rFonts w:ascii="Arial" w:hAnsi="Arial" w:cs="Arial"/>
                <w:sz w:val="22"/>
                <w:szCs w:val="22"/>
              </w:rPr>
              <w:t>+</w:t>
            </w:r>
          </w:p>
        </w:tc>
        <w:tc>
          <w:tcPr>
            <w:tcW w:w="5103" w:type="dxa"/>
            <w:shd w:val="clear" w:color="auto" w:fill="auto"/>
          </w:tcPr>
          <w:p w14:paraId="34D933E2" w14:textId="1EEC5355" w:rsidR="00D03C92" w:rsidRPr="004C7BB8" w:rsidRDefault="007E6D9D" w:rsidP="004C7BB8">
            <w:pPr>
              <w:rPr>
                <w:rFonts w:ascii="Arial" w:hAnsi="Arial" w:cs="Arial"/>
                <w:sz w:val="22"/>
                <w:szCs w:val="22"/>
              </w:rPr>
            </w:pPr>
            <w:r>
              <w:rPr>
                <w:rFonts w:ascii="Arial" w:hAnsi="Arial" w:cs="Arial"/>
                <w:sz w:val="22"/>
                <w:szCs w:val="22"/>
              </w:rPr>
              <w:t>S. 35</w:t>
            </w:r>
          </w:p>
        </w:tc>
      </w:tr>
      <w:tr w:rsidR="00597F96" w:rsidRPr="004C7BB8" w14:paraId="1A5CCCED" w14:textId="77777777" w:rsidTr="00465381">
        <w:tc>
          <w:tcPr>
            <w:tcW w:w="3227" w:type="dxa"/>
            <w:shd w:val="clear" w:color="auto" w:fill="auto"/>
          </w:tcPr>
          <w:p w14:paraId="50021B0B" w14:textId="77777777" w:rsidR="00597F96" w:rsidRPr="004C7BB8" w:rsidRDefault="00D03C92" w:rsidP="00597F96">
            <w:pPr>
              <w:rPr>
                <w:rFonts w:ascii="Arial" w:hAnsi="Arial" w:cs="Arial"/>
                <w:sz w:val="16"/>
                <w:szCs w:val="16"/>
              </w:rPr>
            </w:pPr>
            <w:r w:rsidRPr="004C7BB8">
              <w:rPr>
                <w:rFonts w:ascii="Arial" w:hAnsi="Arial" w:cs="Arial"/>
                <w:sz w:val="16"/>
                <w:szCs w:val="16"/>
              </w:rPr>
              <w:t>Berufsfachliche Anforderunge</w:t>
            </w:r>
            <w:r>
              <w:rPr>
                <w:rFonts w:ascii="Arial" w:hAnsi="Arial" w:cs="Arial"/>
                <w:sz w:val="16"/>
                <w:szCs w:val="16"/>
              </w:rPr>
              <w:t>n für Lehrkräfte in den jeweiligen Bildungsgängen</w:t>
            </w:r>
            <w:r w:rsidRPr="004C7BB8">
              <w:rPr>
                <w:rFonts w:ascii="Arial" w:hAnsi="Arial" w:cs="Arial"/>
                <w:sz w:val="16"/>
                <w:szCs w:val="16"/>
              </w:rPr>
              <w:t xml:space="preserve"> werden zugrunde gelegt.</w:t>
            </w:r>
          </w:p>
        </w:tc>
        <w:tc>
          <w:tcPr>
            <w:tcW w:w="1276" w:type="dxa"/>
            <w:shd w:val="clear" w:color="auto" w:fill="auto"/>
          </w:tcPr>
          <w:p w14:paraId="7BD44803" w14:textId="77777777" w:rsidR="00597F96" w:rsidRPr="004C7BB8" w:rsidRDefault="00597F96" w:rsidP="004C7BB8">
            <w:pPr>
              <w:rPr>
                <w:rFonts w:ascii="Arial" w:hAnsi="Arial" w:cs="Arial"/>
                <w:sz w:val="22"/>
                <w:szCs w:val="22"/>
              </w:rPr>
            </w:pPr>
          </w:p>
        </w:tc>
        <w:tc>
          <w:tcPr>
            <w:tcW w:w="5103" w:type="dxa"/>
            <w:shd w:val="clear" w:color="auto" w:fill="auto"/>
          </w:tcPr>
          <w:p w14:paraId="19DBA52F" w14:textId="77777777" w:rsidR="00597F96" w:rsidRPr="004C7BB8" w:rsidRDefault="00597F96" w:rsidP="004C7BB8">
            <w:pPr>
              <w:rPr>
                <w:rFonts w:ascii="Arial" w:hAnsi="Arial" w:cs="Arial"/>
                <w:sz w:val="22"/>
                <w:szCs w:val="22"/>
              </w:rPr>
            </w:pPr>
          </w:p>
        </w:tc>
      </w:tr>
      <w:tr w:rsidR="00597F96" w:rsidRPr="004C7BB8" w14:paraId="070E0455" w14:textId="77777777" w:rsidTr="00465381">
        <w:tc>
          <w:tcPr>
            <w:tcW w:w="3227" w:type="dxa"/>
            <w:shd w:val="clear" w:color="auto" w:fill="auto"/>
          </w:tcPr>
          <w:p w14:paraId="752E5332" w14:textId="77777777" w:rsidR="00597F96" w:rsidRPr="004C7BB8" w:rsidRDefault="00D03C92" w:rsidP="00597F96">
            <w:pPr>
              <w:rPr>
                <w:rFonts w:ascii="Arial" w:hAnsi="Arial" w:cs="Arial"/>
                <w:sz w:val="16"/>
                <w:szCs w:val="16"/>
              </w:rPr>
            </w:pPr>
            <w:r w:rsidRPr="00D03C92">
              <w:rPr>
                <w:rFonts w:ascii="Arial" w:hAnsi="Arial" w:cs="Arial"/>
                <w:sz w:val="16"/>
                <w:szCs w:val="16"/>
              </w:rPr>
              <w:t>Über Lernortkooperation bzw. Praxisorientierung werden digitale Arbeits- und Geschäftsprozesse im jeweiligen Beruf / im jeweiligen beruflichen Fachbereich erfasst.</w:t>
            </w:r>
          </w:p>
        </w:tc>
        <w:tc>
          <w:tcPr>
            <w:tcW w:w="1276" w:type="dxa"/>
            <w:shd w:val="clear" w:color="auto" w:fill="auto"/>
          </w:tcPr>
          <w:p w14:paraId="0D3AA0B9" w14:textId="7EC71850" w:rsidR="00597F96" w:rsidRPr="004C7BB8" w:rsidRDefault="007E6D9D" w:rsidP="004C7BB8">
            <w:pPr>
              <w:rPr>
                <w:rFonts w:ascii="Arial" w:hAnsi="Arial" w:cs="Arial"/>
                <w:sz w:val="22"/>
                <w:szCs w:val="22"/>
              </w:rPr>
            </w:pPr>
            <w:r>
              <w:rPr>
                <w:rFonts w:ascii="Arial" w:hAnsi="Arial" w:cs="Arial"/>
                <w:sz w:val="22"/>
                <w:szCs w:val="22"/>
              </w:rPr>
              <w:t xml:space="preserve">+ </w:t>
            </w:r>
          </w:p>
        </w:tc>
        <w:tc>
          <w:tcPr>
            <w:tcW w:w="5103" w:type="dxa"/>
            <w:shd w:val="clear" w:color="auto" w:fill="auto"/>
          </w:tcPr>
          <w:p w14:paraId="1D34A0EA" w14:textId="555BB9ED" w:rsidR="00597F96" w:rsidRPr="004C7BB8" w:rsidRDefault="007E6D9D" w:rsidP="004C7BB8">
            <w:pPr>
              <w:rPr>
                <w:rFonts w:ascii="Arial" w:hAnsi="Arial" w:cs="Arial"/>
                <w:sz w:val="22"/>
                <w:szCs w:val="22"/>
              </w:rPr>
            </w:pPr>
            <w:r>
              <w:rPr>
                <w:rFonts w:ascii="Arial" w:hAnsi="Arial" w:cs="Arial"/>
                <w:sz w:val="22"/>
                <w:szCs w:val="22"/>
              </w:rPr>
              <w:t>S. 37</w:t>
            </w:r>
          </w:p>
        </w:tc>
      </w:tr>
      <w:tr w:rsidR="00597F96" w:rsidRPr="004C7BB8" w14:paraId="681F47C1" w14:textId="77777777" w:rsidTr="00465381">
        <w:tc>
          <w:tcPr>
            <w:tcW w:w="3227" w:type="dxa"/>
            <w:shd w:val="clear" w:color="auto" w:fill="auto"/>
          </w:tcPr>
          <w:p w14:paraId="3FC8E3C1" w14:textId="77777777" w:rsidR="00597F96" w:rsidRPr="004C7BB8" w:rsidRDefault="00597F96" w:rsidP="00597F96">
            <w:pPr>
              <w:rPr>
                <w:rFonts w:ascii="Arial" w:hAnsi="Arial" w:cs="Arial"/>
                <w:sz w:val="16"/>
                <w:szCs w:val="16"/>
              </w:rPr>
            </w:pPr>
            <w:r w:rsidRPr="004C7BB8">
              <w:rPr>
                <w:rFonts w:ascii="Arial" w:hAnsi="Arial" w:cs="Arial"/>
                <w:sz w:val="16"/>
                <w:szCs w:val="16"/>
              </w:rPr>
              <w:t>Die Integration von digitalen Lernelementen und Lernformaten wird bildungsgangspezifisch berücksichtigt.</w:t>
            </w:r>
          </w:p>
        </w:tc>
        <w:tc>
          <w:tcPr>
            <w:tcW w:w="1276" w:type="dxa"/>
            <w:shd w:val="clear" w:color="auto" w:fill="auto"/>
          </w:tcPr>
          <w:p w14:paraId="18D649C5" w14:textId="77777777" w:rsidR="00597F96" w:rsidRPr="004C7BB8" w:rsidRDefault="00597F96" w:rsidP="004C7BB8">
            <w:pPr>
              <w:rPr>
                <w:rFonts w:ascii="Arial" w:hAnsi="Arial" w:cs="Arial"/>
                <w:sz w:val="22"/>
                <w:szCs w:val="22"/>
              </w:rPr>
            </w:pPr>
          </w:p>
        </w:tc>
        <w:tc>
          <w:tcPr>
            <w:tcW w:w="5103" w:type="dxa"/>
            <w:shd w:val="clear" w:color="auto" w:fill="auto"/>
          </w:tcPr>
          <w:p w14:paraId="6FD8B832" w14:textId="77777777" w:rsidR="00597F96" w:rsidRPr="004C7BB8" w:rsidRDefault="00597F96" w:rsidP="004C7BB8">
            <w:pPr>
              <w:rPr>
                <w:rFonts w:ascii="Arial" w:hAnsi="Arial" w:cs="Arial"/>
                <w:sz w:val="22"/>
                <w:szCs w:val="22"/>
              </w:rPr>
            </w:pPr>
          </w:p>
        </w:tc>
      </w:tr>
      <w:tr w:rsidR="00597F96" w:rsidRPr="004C7BB8" w14:paraId="7BE5968F" w14:textId="77777777" w:rsidTr="00465381">
        <w:tc>
          <w:tcPr>
            <w:tcW w:w="3227" w:type="dxa"/>
            <w:shd w:val="clear" w:color="auto" w:fill="auto"/>
          </w:tcPr>
          <w:p w14:paraId="13109F0B" w14:textId="77777777" w:rsidR="00597F96" w:rsidRPr="004C7BB8" w:rsidRDefault="00597F96" w:rsidP="00597F96">
            <w:pPr>
              <w:rPr>
                <w:rFonts w:ascii="Arial" w:hAnsi="Arial" w:cs="Arial"/>
                <w:sz w:val="16"/>
                <w:szCs w:val="16"/>
              </w:rPr>
            </w:pPr>
            <w:r w:rsidRPr="004C7BB8">
              <w:rPr>
                <w:rFonts w:ascii="Arial" w:hAnsi="Arial" w:cs="Arial"/>
                <w:sz w:val="16"/>
                <w:szCs w:val="16"/>
              </w:rPr>
              <w:t>Das Fortbildungsbudget wird kriterienorientiert priorisiert.</w:t>
            </w:r>
          </w:p>
        </w:tc>
        <w:tc>
          <w:tcPr>
            <w:tcW w:w="1276" w:type="dxa"/>
            <w:shd w:val="clear" w:color="auto" w:fill="auto"/>
          </w:tcPr>
          <w:p w14:paraId="7FB219FF" w14:textId="1DE20801" w:rsidR="00597F96" w:rsidRPr="004C7BB8" w:rsidRDefault="007E6D9D" w:rsidP="004C7BB8">
            <w:pPr>
              <w:rPr>
                <w:rFonts w:ascii="Arial" w:hAnsi="Arial" w:cs="Arial"/>
                <w:sz w:val="22"/>
                <w:szCs w:val="22"/>
              </w:rPr>
            </w:pPr>
            <w:r>
              <w:rPr>
                <w:rFonts w:ascii="Arial" w:hAnsi="Arial" w:cs="Arial"/>
                <w:sz w:val="22"/>
                <w:szCs w:val="22"/>
              </w:rPr>
              <w:t>+</w:t>
            </w:r>
          </w:p>
        </w:tc>
        <w:tc>
          <w:tcPr>
            <w:tcW w:w="5103" w:type="dxa"/>
            <w:shd w:val="clear" w:color="auto" w:fill="auto"/>
          </w:tcPr>
          <w:p w14:paraId="6E9C43E5" w14:textId="36E99069" w:rsidR="00597F96" w:rsidRPr="004C7BB8" w:rsidRDefault="007E6D9D" w:rsidP="004C7BB8">
            <w:pPr>
              <w:rPr>
                <w:rFonts w:ascii="Arial" w:hAnsi="Arial" w:cs="Arial"/>
                <w:sz w:val="22"/>
                <w:szCs w:val="22"/>
              </w:rPr>
            </w:pPr>
            <w:r>
              <w:rPr>
                <w:rFonts w:ascii="Arial" w:hAnsi="Arial" w:cs="Arial"/>
                <w:sz w:val="22"/>
                <w:szCs w:val="22"/>
              </w:rPr>
              <w:t>S. 35</w:t>
            </w:r>
          </w:p>
        </w:tc>
      </w:tr>
    </w:tbl>
    <w:p w14:paraId="31CDDB38" w14:textId="77777777" w:rsidR="00597F96" w:rsidRPr="00DE36FD" w:rsidRDefault="00597F96" w:rsidP="00C10876">
      <w:pPr>
        <w:spacing w:line="320" w:lineRule="exact"/>
        <w:rPr>
          <w:rFonts w:ascii="Arial" w:hAnsi="Arial" w:cs="Arial"/>
          <w:sz w:val="28"/>
          <w:szCs w:val="28"/>
        </w:rPr>
      </w:pPr>
    </w:p>
    <w:p w14:paraId="415FC325" w14:textId="77777777" w:rsidR="00597F96" w:rsidRPr="00C10876" w:rsidRDefault="00597F96" w:rsidP="003377C9">
      <w:pPr>
        <w:spacing w:after="80" w:line="320" w:lineRule="exact"/>
        <w:rPr>
          <w:rFonts w:ascii="Arial" w:hAnsi="Arial" w:cs="Arial"/>
          <w:b/>
          <w:sz w:val="22"/>
          <w:szCs w:val="22"/>
        </w:rPr>
      </w:pPr>
      <w:r>
        <w:rPr>
          <w:rFonts w:ascii="Arial" w:hAnsi="Arial" w:cs="Arial"/>
          <w:b/>
          <w:sz w:val="22"/>
          <w:szCs w:val="22"/>
        </w:rPr>
        <w:t>4</w:t>
      </w:r>
      <w:r w:rsidRPr="00C10876">
        <w:rPr>
          <w:rFonts w:ascii="Arial" w:hAnsi="Arial" w:cs="Arial"/>
          <w:b/>
          <w:sz w:val="22"/>
          <w:szCs w:val="22"/>
        </w:rPr>
        <w:t xml:space="preserve">. </w:t>
      </w:r>
      <w:r w:rsidR="009D33B9">
        <w:rPr>
          <w:rFonts w:ascii="Arial" w:hAnsi="Arial" w:cs="Arial"/>
          <w:b/>
          <w:sz w:val="22"/>
          <w:szCs w:val="22"/>
        </w:rPr>
        <w:t>Kooperation und</w:t>
      </w:r>
      <w:r>
        <w:rPr>
          <w:rFonts w:ascii="Arial" w:hAnsi="Arial" w:cs="Arial"/>
          <w:b/>
          <w:sz w:val="22"/>
          <w:szCs w:val="22"/>
        </w:rPr>
        <w:t xml:space="preserve"> Ausstattung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266"/>
        <w:gridCol w:w="5034"/>
      </w:tblGrid>
      <w:tr w:rsidR="00597F96" w:rsidRPr="004C7BB8" w14:paraId="3847FFA0" w14:textId="77777777" w:rsidTr="00465381">
        <w:tc>
          <w:tcPr>
            <w:tcW w:w="3227" w:type="dxa"/>
            <w:shd w:val="clear" w:color="auto" w:fill="auto"/>
          </w:tcPr>
          <w:p w14:paraId="11CE2714" w14:textId="77777777" w:rsidR="00597F96" w:rsidRPr="004C7BB8" w:rsidRDefault="00D03C92" w:rsidP="00D03C92">
            <w:pPr>
              <w:rPr>
                <w:rFonts w:ascii="Arial" w:hAnsi="Arial" w:cs="Arial"/>
                <w:b/>
                <w:sz w:val="16"/>
                <w:szCs w:val="16"/>
              </w:rPr>
            </w:pPr>
            <w:r>
              <w:rPr>
                <w:rFonts w:ascii="Arial" w:hAnsi="Arial" w:cs="Arial"/>
                <w:b/>
                <w:sz w:val="16"/>
                <w:szCs w:val="16"/>
              </w:rPr>
              <w:t>Folgende Aspekte werden berücksichtigt</w:t>
            </w:r>
            <w:r w:rsidRPr="004C7BB8">
              <w:rPr>
                <w:rFonts w:ascii="Arial" w:hAnsi="Arial" w:cs="Arial"/>
                <w:b/>
                <w:sz w:val="16"/>
                <w:szCs w:val="16"/>
              </w:rPr>
              <w:t>:</w:t>
            </w:r>
          </w:p>
        </w:tc>
        <w:tc>
          <w:tcPr>
            <w:tcW w:w="1276" w:type="dxa"/>
            <w:shd w:val="clear" w:color="auto" w:fill="auto"/>
          </w:tcPr>
          <w:p w14:paraId="2CBDEC6E" w14:textId="77777777" w:rsidR="00597F96" w:rsidRPr="004C7BB8" w:rsidRDefault="00597F96" w:rsidP="004C7BB8">
            <w:pPr>
              <w:spacing w:line="320" w:lineRule="exact"/>
              <w:jc w:val="center"/>
              <w:rPr>
                <w:rFonts w:ascii="Arial" w:hAnsi="Arial" w:cs="Arial"/>
                <w:sz w:val="16"/>
                <w:szCs w:val="16"/>
              </w:rPr>
            </w:pPr>
            <w:r w:rsidRPr="004C7BB8">
              <w:rPr>
                <w:rFonts w:ascii="Arial" w:hAnsi="Arial" w:cs="Arial"/>
                <w:sz w:val="16"/>
                <w:szCs w:val="16"/>
              </w:rPr>
              <w:t>Einschätzung</w:t>
            </w:r>
          </w:p>
        </w:tc>
        <w:tc>
          <w:tcPr>
            <w:tcW w:w="5103" w:type="dxa"/>
            <w:shd w:val="clear" w:color="auto" w:fill="auto"/>
          </w:tcPr>
          <w:p w14:paraId="0D23FA5A" w14:textId="77777777" w:rsidR="00597F96" w:rsidRPr="004C7BB8" w:rsidRDefault="00597F96" w:rsidP="004C7BB8">
            <w:pPr>
              <w:spacing w:line="300" w:lineRule="exact"/>
              <w:jc w:val="center"/>
              <w:rPr>
                <w:rFonts w:ascii="Arial" w:hAnsi="Arial" w:cs="Arial"/>
                <w:sz w:val="16"/>
                <w:szCs w:val="16"/>
              </w:rPr>
            </w:pPr>
            <w:r w:rsidRPr="004C7BB8">
              <w:rPr>
                <w:rFonts w:ascii="Arial" w:hAnsi="Arial" w:cs="Arial"/>
                <w:sz w:val="16"/>
                <w:szCs w:val="16"/>
              </w:rPr>
              <w:t>Anmerkungen</w:t>
            </w:r>
          </w:p>
        </w:tc>
      </w:tr>
      <w:tr w:rsidR="00597F96" w:rsidRPr="004C7BB8" w14:paraId="61F164EB" w14:textId="77777777" w:rsidTr="00465381">
        <w:tc>
          <w:tcPr>
            <w:tcW w:w="3227" w:type="dxa"/>
            <w:shd w:val="clear" w:color="auto" w:fill="auto"/>
          </w:tcPr>
          <w:p w14:paraId="3D26680E" w14:textId="77777777" w:rsidR="00597F96" w:rsidRPr="004C7BB8" w:rsidRDefault="00597F96" w:rsidP="00597F96">
            <w:pPr>
              <w:rPr>
                <w:rFonts w:ascii="Arial" w:hAnsi="Arial" w:cs="Arial"/>
                <w:sz w:val="16"/>
                <w:szCs w:val="16"/>
              </w:rPr>
            </w:pPr>
            <w:r w:rsidRPr="004C7BB8">
              <w:rPr>
                <w:rFonts w:ascii="Arial" w:hAnsi="Arial" w:cs="Arial"/>
                <w:sz w:val="16"/>
                <w:szCs w:val="16"/>
              </w:rPr>
              <w:t>Medienentwicklungspläne des Schulträgers</w:t>
            </w:r>
          </w:p>
        </w:tc>
        <w:tc>
          <w:tcPr>
            <w:tcW w:w="1276" w:type="dxa"/>
            <w:shd w:val="clear" w:color="auto" w:fill="auto"/>
          </w:tcPr>
          <w:p w14:paraId="1B68FF91" w14:textId="3400E656" w:rsidR="00597F96" w:rsidRPr="004C7BB8" w:rsidRDefault="00597F96" w:rsidP="004C7BB8">
            <w:pPr>
              <w:rPr>
                <w:rFonts w:ascii="Arial" w:hAnsi="Arial" w:cs="Arial"/>
                <w:sz w:val="16"/>
                <w:szCs w:val="16"/>
              </w:rPr>
            </w:pPr>
            <w:r w:rsidRPr="004C7BB8">
              <w:rPr>
                <w:rFonts w:ascii="Arial" w:hAnsi="Arial" w:cs="Arial"/>
                <w:sz w:val="16"/>
                <w:szCs w:val="16"/>
              </w:rPr>
              <w:t xml:space="preserve"> </w:t>
            </w:r>
            <w:r w:rsidR="00BB338B">
              <w:rPr>
                <w:rFonts w:ascii="Arial" w:hAnsi="Arial" w:cs="Arial"/>
                <w:sz w:val="16"/>
                <w:szCs w:val="16"/>
              </w:rPr>
              <w:t>+</w:t>
            </w:r>
          </w:p>
        </w:tc>
        <w:tc>
          <w:tcPr>
            <w:tcW w:w="5103" w:type="dxa"/>
            <w:shd w:val="clear" w:color="auto" w:fill="auto"/>
          </w:tcPr>
          <w:p w14:paraId="26212E13" w14:textId="731B6D8D" w:rsidR="00597F96" w:rsidRPr="004C7BB8" w:rsidRDefault="00BB338B" w:rsidP="004C7BB8">
            <w:pPr>
              <w:rPr>
                <w:rFonts w:ascii="Arial" w:hAnsi="Arial" w:cs="Arial"/>
                <w:sz w:val="16"/>
                <w:szCs w:val="16"/>
              </w:rPr>
            </w:pPr>
            <w:proofErr w:type="spellStart"/>
            <w:r>
              <w:rPr>
                <w:rFonts w:ascii="Arial" w:hAnsi="Arial" w:cs="Arial"/>
                <w:sz w:val="16"/>
                <w:szCs w:val="16"/>
              </w:rPr>
              <w:t>TPeK</w:t>
            </w:r>
            <w:proofErr w:type="spellEnd"/>
          </w:p>
        </w:tc>
      </w:tr>
      <w:tr w:rsidR="00597F96" w:rsidRPr="004C7BB8" w14:paraId="558A20AC" w14:textId="77777777" w:rsidTr="00465381">
        <w:tc>
          <w:tcPr>
            <w:tcW w:w="3227" w:type="dxa"/>
            <w:shd w:val="clear" w:color="auto" w:fill="auto"/>
          </w:tcPr>
          <w:p w14:paraId="04B9794B" w14:textId="77777777" w:rsidR="00597F96" w:rsidRPr="004C7BB8" w:rsidRDefault="00D03C92" w:rsidP="004C7BB8">
            <w:pPr>
              <w:rPr>
                <w:rFonts w:ascii="Arial" w:hAnsi="Arial" w:cs="Arial"/>
                <w:sz w:val="16"/>
                <w:szCs w:val="16"/>
              </w:rPr>
            </w:pPr>
            <w:r w:rsidRPr="004C7BB8">
              <w:rPr>
                <w:rFonts w:ascii="Arial" w:hAnsi="Arial" w:cs="Arial"/>
                <w:sz w:val="16"/>
                <w:szCs w:val="16"/>
              </w:rPr>
              <w:t>Bestehende Kooperationen mit Betrieben und andere</w:t>
            </w:r>
            <w:r>
              <w:rPr>
                <w:rFonts w:ascii="Arial" w:hAnsi="Arial" w:cs="Arial"/>
                <w:sz w:val="16"/>
                <w:szCs w:val="16"/>
              </w:rPr>
              <w:t>n außerschulischen Partnerinnen und Partnern</w:t>
            </w:r>
          </w:p>
        </w:tc>
        <w:tc>
          <w:tcPr>
            <w:tcW w:w="1276" w:type="dxa"/>
            <w:shd w:val="clear" w:color="auto" w:fill="auto"/>
          </w:tcPr>
          <w:p w14:paraId="5A6EF7A1" w14:textId="77777777" w:rsidR="00597F96" w:rsidRPr="004C7BB8" w:rsidRDefault="00597F96" w:rsidP="004C7BB8">
            <w:pPr>
              <w:rPr>
                <w:rFonts w:ascii="Arial" w:hAnsi="Arial" w:cs="Arial"/>
                <w:sz w:val="16"/>
                <w:szCs w:val="16"/>
              </w:rPr>
            </w:pPr>
          </w:p>
          <w:p w14:paraId="6E1EBCF8" w14:textId="11CAF2F6" w:rsidR="00597F96" w:rsidRPr="004C7BB8" w:rsidRDefault="004A2DC8" w:rsidP="004C7BB8">
            <w:pPr>
              <w:rPr>
                <w:rFonts w:ascii="Arial" w:hAnsi="Arial" w:cs="Arial"/>
                <w:sz w:val="16"/>
                <w:szCs w:val="16"/>
              </w:rPr>
            </w:pPr>
            <w:r>
              <w:rPr>
                <w:rFonts w:ascii="Arial" w:hAnsi="Arial" w:cs="Arial"/>
                <w:sz w:val="16"/>
                <w:szCs w:val="16"/>
              </w:rPr>
              <w:t xml:space="preserve">+ </w:t>
            </w:r>
          </w:p>
        </w:tc>
        <w:tc>
          <w:tcPr>
            <w:tcW w:w="5103" w:type="dxa"/>
            <w:shd w:val="clear" w:color="auto" w:fill="auto"/>
          </w:tcPr>
          <w:p w14:paraId="2C445BFF" w14:textId="3ABCBC96" w:rsidR="00597F96" w:rsidRPr="004C7BB8" w:rsidRDefault="004A2DC8" w:rsidP="004C7BB8">
            <w:pPr>
              <w:rPr>
                <w:rFonts w:ascii="Arial" w:hAnsi="Arial" w:cs="Arial"/>
                <w:sz w:val="16"/>
                <w:szCs w:val="16"/>
              </w:rPr>
            </w:pPr>
            <w:r>
              <w:rPr>
                <w:rFonts w:ascii="Arial" w:hAnsi="Arial" w:cs="Arial"/>
                <w:sz w:val="16"/>
                <w:szCs w:val="16"/>
              </w:rPr>
              <w:t>S.20</w:t>
            </w:r>
          </w:p>
        </w:tc>
      </w:tr>
      <w:tr w:rsidR="00597F96" w:rsidRPr="004C7BB8" w14:paraId="62A8DF74" w14:textId="77777777" w:rsidTr="00465381">
        <w:tc>
          <w:tcPr>
            <w:tcW w:w="3227" w:type="dxa"/>
            <w:shd w:val="clear" w:color="auto" w:fill="auto"/>
          </w:tcPr>
          <w:p w14:paraId="2F145AED" w14:textId="77777777" w:rsidR="00597F96" w:rsidRPr="004C7BB8" w:rsidRDefault="00D03C92" w:rsidP="004C7BB8">
            <w:pPr>
              <w:rPr>
                <w:rFonts w:ascii="Arial" w:hAnsi="Arial" w:cs="Arial"/>
                <w:sz w:val="16"/>
                <w:szCs w:val="16"/>
              </w:rPr>
            </w:pPr>
            <w:r w:rsidRPr="004C7BB8">
              <w:rPr>
                <w:rFonts w:ascii="Arial" w:hAnsi="Arial" w:cs="Arial"/>
                <w:sz w:val="16"/>
                <w:szCs w:val="16"/>
              </w:rPr>
              <w:t>Hard- und Softwareunterstützungen für Zugriff auf und Erheben von berufsspezifischen Datenströmen</w:t>
            </w:r>
          </w:p>
        </w:tc>
        <w:tc>
          <w:tcPr>
            <w:tcW w:w="1276" w:type="dxa"/>
            <w:shd w:val="clear" w:color="auto" w:fill="auto"/>
          </w:tcPr>
          <w:p w14:paraId="3AF0F3EA" w14:textId="77777777" w:rsidR="00597F96" w:rsidRPr="004C7BB8" w:rsidRDefault="00597F96" w:rsidP="004C7BB8">
            <w:pPr>
              <w:rPr>
                <w:rFonts w:ascii="Arial" w:hAnsi="Arial" w:cs="Arial"/>
                <w:sz w:val="16"/>
                <w:szCs w:val="16"/>
              </w:rPr>
            </w:pPr>
          </w:p>
          <w:p w14:paraId="48CA2C3A" w14:textId="7E46AEE2" w:rsidR="00597F96" w:rsidRPr="004C7BB8" w:rsidRDefault="00BB338B" w:rsidP="004C7BB8">
            <w:pPr>
              <w:rPr>
                <w:rFonts w:ascii="Arial" w:hAnsi="Arial" w:cs="Arial"/>
                <w:sz w:val="16"/>
                <w:szCs w:val="16"/>
              </w:rPr>
            </w:pPr>
            <w:r>
              <w:rPr>
                <w:rFonts w:ascii="Arial" w:hAnsi="Arial" w:cs="Arial"/>
                <w:sz w:val="16"/>
                <w:szCs w:val="16"/>
              </w:rPr>
              <w:t>+</w:t>
            </w:r>
          </w:p>
        </w:tc>
        <w:tc>
          <w:tcPr>
            <w:tcW w:w="5103" w:type="dxa"/>
            <w:shd w:val="clear" w:color="auto" w:fill="auto"/>
          </w:tcPr>
          <w:p w14:paraId="0F0F8D35" w14:textId="4B6514F4" w:rsidR="00597F96" w:rsidRPr="004C7BB8" w:rsidRDefault="00BB338B" w:rsidP="004C7BB8">
            <w:pPr>
              <w:rPr>
                <w:rFonts w:ascii="Arial" w:hAnsi="Arial" w:cs="Arial"/>
                <w:sz w:val="16"/>
                <w:szCs w:val="16"/>
              </w:rPr>
            </w:pPr>
            <w:r>
              <w:rPr>
                <w:rFonts w:ascii="Arial" w:hAnsi="Arial" w:cs="Arial"/>
                <w:sz w:val="16"/>
                <w:szCs w:val="16"/>
              </w:rPr>
              <w:t>Verweis auf SAP</w:t>
            </w:r>
          </w:p>
        </w:tc>
      </w:tr>
      <w:tr w:rsidR="00597F96" w:rsidRPr="004C7BB8" w14:paraId="52BAEAED" w14:textId="77777777" w:rsidTr="00465381">
        <w:tc>
          <w:tcPr>
            <w:tcW w:w="3227" w:type="dxa"/>
            <w:shd w:val="clear" w:color="auto" w:fill="auto"/>
          </w:tcPr>
          <w:p w14:paraId="03913DA3" w14:textId="77777777" w:rsidR="00597F96" w:rsidRPr="004C7BB8" w:rsidRDefault="00597F96" w:rsidP="004C7BB8">
            <w:pPr>
              <w:rPr>
                <w:rFonts w:ascii="Arial" w:hAnsi="Arial" w:cs="Arial"/>
                <w:sz w:val="16"/>
                <w:szCs w:val="16"/>
              </w:rPr>
            </w:pPr>
            <w:r w:rsidRPr="004C7BB8">
              <w:rPr>
                <w:rFonts w:ascii="Arial" w:hAnsi="Arial" w:cs="Arial"/>
                <w:sz w:val="16"/>
                <w:szCs w:val="16"/>
              </w:rPr>
              <w:t>Support für berufsfachliche Anwendungen (Administration)</w:t>
            </w:r>
          </w:p>
        </w:tc>
        <w:tc>
          <w:tcPr>
            <w:tcW w:w="1276" w:type="dxa"/>
            <w:shd w:val="clear" w:color="auto" w:fill="auto"/>
          </w:tcPr>
          <w:p w14:paraId="75F6372E" w14:textId="27DCDD06" w:rsidR="00597F96" w:rsidRPr="004C7BB8" w:rsidRDefault="004A2DC8" w:rsidP="004C7BB8">
            <w:pPr>
              <w:rPr>
                <w:rFonts w:ascii="Arial" w:hAnsi="Arial" w:cs="Arial"/>
                <w:sz w:val="16"/>
                <w:szCs w:val="16"/>
              </w:rPr>
            </w:pPr>
            <w:r>
              <w:rPr>
                <w:rFonts w:ascii="Arial" w:hAnsi="Arial" w:cs="Arial"/>
                <w:sz w:val="16"/>
                <w:szCs w:val="16"/>
              </w:rPr>
              <w:t>+ +</w:t>
            </w:r>
          </w:p>
        </w:tc>
        <w:tc>
          <w:tcPr>
            <w:tcW w:w="5103" w:type="dxa"/>
            <w:shd w:val="clear" w:color="auto" w:fill="auto"/>
          </w:tcPr>
          <w:p w14:paraId="01AFDCEC" w14:textId="7C0234A3" w:rsidR="00597F96" w:rsidRPr="004C7BB8" w:rsidRDefault="004A2DC8" w:rsidP="004C7BB8">
            <w:pPr>
              <w:rPr>
                <w:rFonts w:ascii="Arial" w:hAnsi="Arial" w:cs="Arial"/>
                <w:sz w:val="16"/>
                <w:szCs w:val="16"/>
              </w:rPr>
            </w:pPr>
            <w:r>
              <w:rPr>
                <w:rFonts w:ascii="Arial" w:hAnsi="Arial" w:cs="Arial"/>
                <w:sz w:val="16"/>
                <w:szCs w:val="16"/>
              </w:rPr>
              <w:t>S. 17</w:t>
            </w:r>
          </w:p>
        </w:tc>
      </w:tr>
      <w:tr w:rsidR="00597F96" w:rsidRPr="004C7BB8" w14:paraId="25C1782F" w14:textId="77777777" w:rsidTr="00465381">
        <w:tc>
          <w:tcPr>
            <w:tcW w:w="3227" w:type="dxa"/>
            <w:shd w:val="clear" w:color="auto" w:fill="auto"/>
          </w:tcPr>
          <w:p w14:paraId="67D371D8" w14:textId="77777777" w:rsidR="00597F96" w:rsidRPr="004C7BB8" w:rsidRDefault="00597F96" w:rsidP="00F8445E">
            <w:pPr>
              <w:rPr>
                <w:rFonts w:ascii="Arial" w:hAnsi="Arial" w:cs="Arial"/>
                <w:sz w:val="16"/>
                <w:szCs w:val="16"/>
              </w:rPr>
            </w:pPr>
            <w:r w:rsidRPr="004C7BB8">
              <w:rPr>
                <w:rFonts w:ascii="Arial" w:hAnsi="Arial" w:cs="Arial"/>
                <w:sz w:val="16"/>
                <w:szCs w:val="16"/>
              </w:rPr>
              <w:t>Ausstattungsbedarfe der einzelnen Bildungsgänge</w:t>
            </w:r>
            <w:r w:rsidR="00D03C92">
              <w:rPr>
                <w:rFonts w:ascii="Arial" w:hAnsi="Arial" w:cs="Arial"/>
                <w:sz w:val="16"/>
                <w:szCs w:val="16"/>
              </w:rPr>
              <w:t xml:space="preserve"> (die Medienplanung leitet sich aus der Didaktischen Jahresplanung ab)</w:t>
            </w:r>
          </w:p>
        </w:tc>
        <w:tc>
          <w:tcPr>
            <w:tcW w:w="1276" w:type="dxa"/>
            <w:shd w:val="clear" w:color="auto" w:fill="auto"/>
          </w:tcPr>
          <w:p w14:paraId="35C363F4" w14:textId="7FE1C302" w:rsidR="00597F96" w:rsidRPr="004C7BB8" w:rsidRDefault="00BB338B" w:rsidP="004C7BB8">
            <w:pPr>
              <w:rPr>
                <w:rFonts w:ascii="Arial" w:hAnsi="Arial" w:cs="Arial"/>
                <w:sz w:val="16"/>
                <w:szCs w:val="16"/>
              </w:rPr>
            </w:pPr>
            <w:r>
              <w:rPr>
                <w:rFonts w:ascii="Arial" w:hAnsi="Arial" w:cs="Arial"/>
                <w:sz w:val="16"/>
                <w:szCs w:val="16"/>
              </w:rPr>
              <w:t>+</w:t>
            </w:r>
          </w:p>
        </w:tc>
        <w:tc>
          <w:tcPr>
            <w:tcW w:w="5103" w:type="dxa"/>
            <w:shd w:val="clear" w:color="auto" w:fill="auto"/>
          </w:tcPr>
          <w:p w14:paraId="23DE647B" w14:textId="5981F087" w:rsidR="00597F96" w:rsidRPr="004C7BB8" w:rsidRDefault="00BB338B" w:rsidP="004C7BB8">
            <w:pPr>
              <w:rPr>
                <w:rFonts w:ascii="Arial" w:hAnsi="Arial" w:cs="Arial"/>
                <w:sz w:val="16"/>
                <w:szCs w:val="16"/>
              </w:rPr>
            </w:pPr>
            <w:r>
              <w:rPr>
                <w:rFonts w:ascii="Arial" w:hAnsi="Arial" w:cs="Arial"/>
                <w:sz w:val="16"/>
                <w:szCs w:val="16"/>
              </w:rPr>
              <w:t>Ab S. 26 (tabellarisch aufgelistet)</w:t>
            </w:r>
          </w:p>
        </w:tc>
      </w:tr>
      <w:tr w:rsidR="00597F96" w:rsidRPr="004C7BB8" w14:paraId="2E66FC22" w14:textId="77777777" w:rsidTr="00465381">
        <w:tc>
          <w:tcPr>
            <w:tcW w:w="3227" w:type="dxa"/>
            <w:shd w:val="clear" w:color="auto" w:fill="auto"/>
          </w:tcPr>
          <w:p w14:paraId="0A2C7114" w14:textId="77777777" w:rsidR="00597F96" w:rsidRPr="004C7BB8" w:rsidRDefault="00597F96" w:rsidP="004C7BB8">
            <w:pPr>
              <w:rPr>
                <w:rFonts w:ascii="Arial" w:hAnsi="Arial" w:cs="Arial"/>
                <w:sz w:val="16"/>
                <w:szCs w:val="16"/>
              </w:rPr>
            </w:pPr>
            <w:r w:rsidRPr="004C7BB8">
              <w:rPr>
                <w:rFonts w:ascii="Arial" w:hAnsi="Arial" w:cs="Arial"/>
                <w:sz w:val="16"/>
                <w:szCs w:val="16"/>
              </w:rPr>
              <w:t>Sicherstellung der Verfügbarkeit für den Unterricht</w:t>
            </w:r>
            <w:r w:rsidRPr="004C7BB8">
              <w:rPr>
                <w:rFonts w:ascii="MS Gothic" w:eastAsia="MS Gothic" w:hAnsi="MS Gothic" w:cs="MS Gothic" w:hint="eastAsia"/>
                <w:sz w:val="16"/>
                <w:szCs w:val="16"/>
              </w:rPr>
              <w:t> </w:t>
            </w:r>
          </w:p>
        </w:tc>
        <w:tc>
          <w:tcPr>
            <w:tcW w:w="1276" w:type="dxa"/>
            <w:shd w:val="clear" w:color="auto" w:fill="auto"/>
          </w:tcPr>
          <w:p w14:paraId="65FAC31C" w14:textId="6F10EA70" w:rsidR="00597F96" w:rsidRPr="004A2DC8" w:rsidRDefault="004A2DC8" w:rsidP="004C7BB8">
            <w:pPr>
              <w:rPr>
                <w:rFonts w:ascii="Arial" w:hAnsi="Arial" w:cs="Arial"/>
              </w:rPr>
            </w:pPr>
            <w:r w:rsidRPr="004A2DC8">
              <w:rPr>
                <w:rFonts w:ascii="Arial" w:hAnsi="Arial" w:cs="Arial"/>
              </w:rPr>
              <w:t>+</w:t>
            </w:r>
            <w:r>
              <w:rPr>
                <w:rFonts w:ascii="Arial" w:hAnsi="Arial" w:cs="Arial"/>
              </w:rPr>
              <w:t xml:space="preserve"> +</w:t>
            </w:r>
          </w:p>
        </w:tc>
        <w:tc>
          <w:tcPr>
            <w:tcW w:w="5103" w:type="dxa"/>
            <w:shd w:val="clear" w:color="auto" w:fill="auto"/>
          </w:tcPr>
          <w:p w14:paraId="601C07E0" w14:textId="7DF15E5D" w:rsidR="00597F96" w:rsidRPr="004C7BB8" w:rsidRDefault="004A2DC8" w:rsidP="004C7BB8">
            <w:pPr>
              <w:rPr>
                <w:rFonts w:ascii="Arial" w:hAnsi="Arial" w:cs="Arial"/>
                <w:sz w:val="16"/>
                <w:szCs w:val="16"/>
              </w:rPr>
            </w:pPr>
            <w:r>
              <w:rPr>
                <w:rFonts w:ascii="Arial" w:hAnsi="Arial" w:cs="Arial"/>
                <w:sz w:val="16"/>
                <w:szCs w:val="16"/>
              </w:rPr>
              <w:t>S.12</w:t>
            </w:r>
          </w:p>
        </w:tc>
      </w:tr>
    </w:tbl>
    <w:p w14:paraId="3FE38370" w14:textId="77777777" w:rsidR="00597F96" w:rsidRPr="00DE36FD" w:rsidRDefault="00597F96" w:rsidP="00597F96">
      <w:pPr>
        <w:rPr>
          <w:rFonts w:ascii="Arial" w:hAnsi="Arial" w:cs="Arial"/>
          <w:sz w:val="28"/>
          <w:szCs w:val="28"/>
        </w:rPr>
      </w:pPr>
    </w:p>
    <w:p w14:paraId="1636266C" w14:textId="77777777" w:rsidR="00597F96" w:rsidRPr="00C10876" w:rsidRDefault="00597F96" w:rsidP="003377C9">
      <w:pPr>
        <w:spacing w:after="80" w:line="320" w:lineRule="exact"/>
        <w:rPr>
          <w:rFonts w:ascii="Arial" w:hAnsi="Arial" w:cs="Arial"/>
          <w:b/>
          <w:sz w:val="22"/>
          <w:szCs w:val="22"/>
        </w:rPr>
      </w:pPr>
      <w:r>
        <w:rPr>
          <w:rFonts w:ascii="Arial" w:hAnsi="Arial" w:cs="Arial"/>
          <w:b/>
          <w:sz w:val="22"/>
          <w:szCs w:val="22"/>
        </w:rPr>
        <w:t>5</w:t>
      </w:r>
      <w:r w:rsidRPr="00C10876">
        <w:rPr>
          <w:rFonts w:ascii="Arial" w:hAnsi="Arial" w:cs="Arial"/>
          <w:b/>
          <w:sz w:val="22"/>
          <w:szCs w:val="22"/>
        </w:rPr>
        <w:t xml:space="preserve">. </w:t>
      </w:r>
      <w:r>
        <w:rPr>
          <w:rFonts w:ascii="Arial" w:hAnsi="Arial" w:cs="Arial"/>
          <w:b/>
          <w:sz w:val="22"/>
          <w:szCs w:val="22"/>
        </w:rPr>
        <w:t>Datenschutz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266"/>
        <w:gridCol w:w="5033"/>
      </w:tblGrid>
      <w:tr w:rsidR="00597F96" w:rsidRPr="004C7BB8" w14:paraId="15E80FD2" w14:textId="77777777" w:rsidTr="00465381">
        <w:tc>
          <w:tcPr>
            <w:tcW w:w="3227" w:type="dxa"/>
            <w:shd w:val="clear" w:color="auto" w:fill="auto"/>
          </w:tcPr>
          <w:p w14:paraId="366CC2B2" w14:textId="77777777" w:rsidR="00597F96" w:rsidRPr="004C7BB8" w:rsidRDefault="00D03C92" w:rsidP="00597F96">
            <w:pPr>
              <w:rPr>
                <w:rFonts w:ascii="Arial" w:hAnsi="Arial" w:cs="Arial"/>
                <w:b/>
                <w:sz w:val="16"/>
                <w:szCs w:val="16"/>
              </w:rPr>
            </w:pPr>
            <w:r>
              <w:rPr>
                <w:rFonts w:ascii="Arial" w:hAnsi="Arial" w:cs="Arial"/>
                <w:b/>
                <w:sz w:val="16"/>
                <w:szCs w:val="16"/>
              </w:rPr>
              <w:t xml:space="preserve">Beachtung der </w:t>
            </w:r>
            <w:r w:rsidRPr="004C7BB8">
              <w:rPr>
                <w:rFonts w:ascii="Arial" w:hAnsi="Arial" w:cs="Arial"/>
                <w:b/>
                <w:sz w:val="16"/>
                <w:szCs w:val="16"/>
              </w:rPr>
              <w:t>geltende</w:t>
            </w:r>
            <w:r>
              <w:rPr>
                <w:rFonts w:ascii="Arial" w:hAnsi="Arial" w:cs="Arial"/>
                <w:b/>
                <w:sz w:val="16"/>
                <w:szCs w:val="16"/>
              </w:rPr>
              <w:t>n</w:t>
            </w:r>
            <w:r w:rsidRPr="004C7BB8">
              <w:rPr>
                <w:rFonts w:ascii="Arial" w:hAnsi="Arial" w:cs="Arial"/>
                <w:b/>
                <w:sz w:val="16"/>
                <w:szCs w:val="16"/>
              </w:rPr>
              <w:t xml:space="preserve"> Daten</w:t>
            </w:r>
            <w:r>
              <w:rPr>
                <w:rFonts w:ascii="Arial" w:hAnsi="Arial" w:cs="Arial"/>
                <w:b/>
                <w:sz w:val="16"/>
                <w:szCs w:val="16"/>
              </w:rPr>
              <w:t>schutz-Grundverordnung (EU):</w:t>
            </w:r>
          </w:p>
        </w:tc>
        <w:tc>
          <w:tcPr>
            <w:tcW w:w="1276" w:type="dxa"/>
            <w:shd w:val="clear" w:color="auto" w:fill="auto"/>
          </w:tcPr>
          <w:p w14:paraId="0575E8C1" w14:textId="77777777" w:rsidR="00597F96" w:rsidRPr="004C7BB8" w:rsidRDefault="00597F96" w:rsidP="004C7BB8">
            <w:pPr>
              <w:spacing w:line="320" w:lineRule="exact"/>
              <w:jc w:val="center"/>
              <w:rPr>
                <w:rFonts w:ascii="Arial" w:hAnsi="Arial" w:cs="Arial"/>
                <w:sz w:val="16"/>
                <w:szCs w:val="16"/>
              </w:rPr>
            </w:pPr>
            <w:r w:rsidRPr="004C7BB8">
              <w:rPr>
                <w:rFonts w:ascii="Arial" w:hAnsi="Arial" w:cs="Arial"/>
                <w:sz w:val="16"/>
                <w:szCs w:val="16"/>
              </w:rPr>
              <w:t>Einschätzung</w:t>
            </w:r>
          </w:p>
        </w:tc>
        <w:tc>
          <w:tcPr>
            <w:tcW w:w="5103" w:type="dxa"/>
            <w:shd w:val="clear" w:color="auto" w:fill="auto"/>
          </w:tcPr>
          <w:p w14:paraId="176EEF89" w14:textId="77777777" w:rsidR="00597F96" w:rsidRPr="004C7BB8" w:rsidRDefault="00597F96" w:rsidP="004C7BB8">
            <w:pPr>
              <w:spacing w:line="300" w:lineRule="exact"/>
              <w:jc w:val="center"/>
              <w:rPr>
                <w:rFonts w:ascii="Arial" w:hAnsi="Arial" w:cs="Arial"/>
                <w:sz w:val="16"/>
                <w:szCs w:val="16"/>
              </w:rPr>
            </w:pPr>
            <w:r w:rsidRPr="004C7BB8">
              <w:rPr>
                <w:rFonts w:ascii="Arial" w:hAnsi="Arial" w:cs="Arial"/>
                <w:sz w:val="16"/>
                <w:szCs w:val="16"/>
              </w:rPr>
              <w:t>Anmerkungen</w:t>
            </w:r>
          </w:p>
        </w:tc>
      </w:tr>
      <w:tr w:rsidR="00597F96" w:rsidRPr="004C7BB8" w14:paraId="314F5EAA" w14:textId="77777777" w:rsidTr="00465381">
        <w:tc>
          <w:tcPr>
            <w:tcW w:w="3227" w:type="dxa"/>
            <w:shd w:val="clear" w:color="auto" w:fill="auto"/>
          </w:tcPr>
          <w:p w14:paraId="02B3B5D9" w14:textId="77777777" w:rsidR="00597F96" w:rsidRPr="004C7BB8" w:rsidRDefault="00597F96" w:rsidP="004C7BB8">
            <w:pPr>
              <w:rPr>
                <w:rFonts w:ascii="Arial" w:hAnsi="Arial" w:cs="Arial"/>
                <w:sz w:val="16"/>
                <w:szCs w:val="16"/>
              </w:rPr>
            </w:pPr>
            <w:r w:rsidRPr="004C7BB8">
              <w:rPr>
                <w:rFonts w:ascii="Arial" w:hAnsi="Arial" w:cs="Arial"/>
                <w:sz w:val="16"/>
                <w:szCs w:val="16"/>
              </w:rPr>
              <w:t>§§ 120 - 122 Schulgesetz NRW</w:t>
            </w:r>
          </w:p>
        </w:tc>
        <w:tc>
          <w:tcPr>
            <w:tcW w:w="1276" w:type="dxa"/>
            <w:shd w:val="clear" w:color="auto" w:fill="auto"/>
          </w:tcPr>
          <w:p w14:paraId="4353EF0B" w14:textId="77777777" w:rsidR="00597F96" w:rsidRPr="004C7BB8" w:rsidRDefault="00597F96" w:rsidP="004C7BB8">
            <w:pPr>
              <w:rPr>
                <w:rFonts w:ascii="Arial" w:hAnsi="Arial" w:cs="Arial"/>
                <w:sz w:val="16"/>
                <w:szCs w:val="16"/>
              </w:rPr>
            </w:pPr>
            <w:r w:rsidRPr="004C7BB8">
              <w:rPr>
                <w:rFonts w:ascii="Arial" w:hAnsi="Arial" w:cs="Arial"/>
                <w:sz w:val="16"/>
                <w:szCs w:val="16"/>
              </w:rPr>
              <w:t xml:space="preserve"> </w:t>
            </w:r>
          </w:p>
          <w:p w14:paraId="06064F18" w14:textId="77777777" w:rsidR="00597F96" w:rsidRPr="004C7BB8" w:rsidRDefault="00597F96" w:rsidP="004C7BB8">
            <w:pPr>
              <w:rPr>
                <w:rFonts w:ascii="Arial" w:hAnsi="Arial" w:cs="Arial"/>
                <w:sz w:val="16"/>
                <w:szCs w:val="16"/>
              </w:rPr>
            </w:pPr>
          </w:p>
        </w:tc>
        <w:tc>
          <w:tcPr>
            <w:tcW w:w="5103" w:type="dxa"/>
            <w:shd w:val="clear" w:color="auto" w:fill="auto"/>
          </w:tcPr>
          <w:p w14:paraId="3B150AE2" w14:textId="77777777" w:rsidR="00597F96" w:rsidRPr="004C7BB8" w:rsidRDefault="00597F96" w:rsidP="004C7BB8">
            <w:pPr>
              <w:rPr>
                <w:rFonts w:ascii="Arial" w:hAnsi="Arial" w:cs="Arial"/>
                <w:sz w:val="16"/>
                <w:szCs w:val="16"/>
              </w:rPr>
            </w:pPr>
          </w:p>
        </w:tc>
      </w:tr>
      <w:tr w:rsidR="00597F96" w:rsidRPr="004C7BB8" w14:paraId="6DD7AC39" w14:textId="77777777" w:rsidTr="00465381">
        <w:tc>
          <w:tcPr>
            <w:tcW w:w="3227" w:type="dxa"/>
            <w:shd w:val="clear" w:color="auto" w:fill="auto"/>
          </w:tcPr>
          <w:p w14:paraId="4CEF5C13" w14:textId="77777777" w:rsidR="00597F96" w:rsidRPr="004C7BB8" w:rsidRDefault="00597F96" w:rsidP="004C7BB8">
            <w:pPr>
              <w:rPr>
                <w:rFonts w:ascii="Arial" w:hAnsi="Arial" w:cs="Arial"/>
                <w:sz w:val="16"/>
                <w:szCs w:val="16"/>
              </w:rPr>
            </w:pPr>
            <w:r w:rsidRPr="004C7BB8">
              <w:rPr>
                <w:rFonts w:ascii="Arial" w:hAnsi="Arial" w:cs="Arial"/>
                <w:sz w:val="16"/>
                <w:szCs w:val="16"/>
              </w:rPr>
              <w:t>VO - DV I - BASS 10 - 44 Nr. 2.1 (Daten der Schülerinnen, Schülern und Eltern)</w:t>
            </w:r>
          </w:p>
        </w:tc>
        <w:tc>
          <w:tcPr>
            <w:tcW w:w="1276" w:type="dxa"/>
            <w:shd w:val="clear" w:color="auto" w:fill="auto"/>
          </w:tcPr>
          <w:p w14:paraId="15AC2736" w14:textId="2659FE64" w:rsidR="00597F96" w:rsidRPr="004C7BB8" w:rsidRDefault="00D96F21" w:rsidP="004C7BB8">
            <w:pPr>
              <w:rPr>
                <w:rFonts w:ascii="Arial" w:hAnsi="Arial" w:cs="Arial"/>
                <w:sz w:val="16"/>
                <w:szCs w:val="16"/>
              </w:rPr>
            </w:pPr>
            <w:r>
              <w:rPr>
                <w:rFonts w:ascii="Arial" w:hAnsi="Arial" w:cs="Arial"/>
                <w:sz w:val="16"/>
                <w:szCs w:val="16"/>
              </w:rPr>
              <w:t xml:space="preserve">+ + </w:t>
            </w:r>
          </w:p>
          <w:p w14:paraId="08690216" w14:textId="77777777" w:rsidR="00597F96" w:rsidRPr="004C7BB8" w:rsidRDefault="00597F96" w:rsidP="004C7BB8">
            <w:pPr>
              <w:rPr>
                <w:rFonts w:ascii="Arial" w:hAnsi="Arial" w:cs="Arial"/>
                <w:sz w:val="16"/>
                <w:szCs w:val="16"/>
              </w:rPr>
            </w:pPr>
          </w:p>
        </w:tc>
        <w:tc>
          <w:tcPr>
            <w:tcW w:w="5103" w:type="dxa"/>
            <w:shd w:val="clear" w:color="auto" w:fill="auto"/>
          </w:tcPr>
          <w:p w14:paraId="3F81B3B3" w14:textId="4C06484B" w:rsidR="00597F96" w:rsidRPr="004C7BB8" w:rsidRDefault="00D96F21" w:rsidP="004C7BB8">
            <w:pPr>
              <w:rPr>
                <w:rFonts w:ascii="Arial" w:hAnsi="Arial" w:cs="Arial"/>
                <w:sz w:val="16"/>
                <w:szCs w:val="16"/>
              </w:rPr>
            </w:pPr>
            <w:r>
              <w:rPr>
                <w:rFonts w:ascii="Arial" w:hAnsi="Arial" w:cs="Arial"/>
                <w:sz w:val="16"/>
                <w:szCs w:val="16"/>
              </w:rPr>
              <w:t>Auf Datenschutz wird hingewiesen und im Anmeldeverfahren transparent gemacht</w:t>
            </w:r>
          </w:p>
        </w:tc>
      </w:tr>
      <w:tr w:rsidR="00597F96" w:rsidRPr="004C7BB8" w14:paraId="3C4F98D0" w14:textId="77777777" w:rsidTr="00465381">
        <w:tc>
          <w:tcPr>
            <w:tcW w:w="3227" w:type="dxa"/>
            <w:shd w:val="clear" w:color="auto" w:fill="auto"/>
          </w:tcPr>
          <w:p w14:paraId="05F6EA84" w14:textId="77777777" w:rsidR="00597F96" w:rsidRPr="004C7BB8" w:rsidRDefault="00597F96" w:rsidP="004C7BB8">
            <w:pPr>
              <w:rPr>
                <w:rFonts w:ascii="Arial" w:hAnsi="Arial" w:cs="Arial"/>
                <w:sz w:val="16"/>
                <w:szCs w:val="16"/>
              </w:rPr>
            </w:pPr>
            <w:r w:rsidRPr="004C7BB8">
              <w:rPr>
                <w:rFonts w:ascii="Arial" w:hAnsi="Arial" w:cs="Arial"/>
                <w:sz w:val="16"/>
                <w:szCs w:val="16"/>
              </w:rPr>
              <w:lastRenderedPageBreak/>
              <w:t>VO - DV II - BASS 10 - 41 Nr. 6.1 (Daten der Lehrerinnen und Lehrer)</w:t>
            </w:r>
          </w:p>
        </w:tc>
        <w:tc>
          <w:tcPr>
            <w:tcW w:w="1276" w:type="dxa"/>
            <w:shd w:val="clear" w:color="auto" w:fill="auto"/>
          </w:tcPr>
          <w:p w14:paraId="6C8F7B54" w14:textId="4E47F7DA" w:rsidR="00597F96" w:rsidRPr="004C7BB8" w:rsidRDefault="00D96F21" w:rsidP="004C7BB8">
            <w:pPr>
              <w:rPr>
                <w:rFonts w:ascii="Arial" w:hAnsi="Arial" w:cs="Arial"/>
                <w:sz w:val="16"/>
                <w:szCs w:val="16"/>
              </w:rPr>
            </w:pPr>
            <w:r>
              <w:rPr>
                <w:rFonts w:ascii="Arial" w:hAnsi="Arial" w:cs="Arial"/>
                <w:sz w:val="16"/>
                <w:szCs w:val="16"/>
              </w:rPr>
              <w:t>+ +</w:t>
            </w:r>
          </w:p>
          <w:p w14:paraId="577B3A41" w14:textId="77777777" w:rsidR="00597F96" w:rsidRPr="004C7BB8" w:rsidRDefault="00597F96" w:rsidP="004C7BB8">
            <w:pPr>
              <w:rPr>
                <w:rFonts w:ascii="Arial" w:hAnsi="Arial" w:cs="Arial"/>
                <w:sz w:val="16"/>
                <w:szCs w:val="16"/>
              </w:rPr>
            </w:pPr>
          </w:p>
        </w:tc>
        <w:tc>
          <w:tcPr>
            <w:tcW w:w="5103" w:type="dxa"/>
            <w:shd w:val="clear" w:color="auto" w:fill="auto"/>
          </w:tcPr>
          <w:p w14:paraId="2D76A974" w14:textId="77777777" w:rsidR="00597F96" w:rsidRPr="004C7BB8" w:rsidRDefault="00597F96" w:rsidP="004C7BB8">
            <w:pPr>
              <w:rPr>
                <w:rFonts w:ascii="Arial" w:hAnsi="Arial" w:cs="Arial"/>
                <w:sz w:val="16"/>
                <w:szCs w:val="16"/>
              </w:rPr>
            </w:pPr>
          </w:p>
        </w:tc>
      </w:tr>
    </w:tbl>
    <w:p w14:paraId="54A63CF3" w14:textId="77777777" w:rsidR="00F8445E" w:rsidRDefault="00F8445E" w:rsidP="003377C9">
      <w:pPr>
        <w:spacing w:after="80" w:line="320" w:lineRule="exact"/>
        <w:rPr>
          <w:rFonts w:ascii="Arial" w:hAnsi="Arial" w:cs="Arial"/>
          <w:b/>
          <w:sz w:val="22"/>
          <w:szCs w:val="22"/>
        </w:rPr>
      </w:pPr>
    </w:p>
    <w:p w14:paraId="087D2ADF" w14:textId="77777777" w:rsidR="00597F96" w:rsidRPr="00C10876" w:rsidRDefault="00597F96" w:rsidP="003377C9">
      <w:pPr>
        <w:spacing w:after="80" w:line="320" w:lineRule="exact"/>
        <w:rPr>
          <w:rFonts w:ascii="Arial" w:hAnsi="Arial" w:cs="Arial"/>
          <w:b/>
          <w:sz w:val="22"/>
          <w:szCs w:val="22"/>
        </w:rPr>
      </w:pPr>
      <w:r>
        <w:rPr>
          <w:rFonts w:ascii="Arial" w:hAnsi="Arial" w:cs="Arial"/>
          <w:b/>
          <w:sz w:val="22"/>
          <w:szCs w:val="22"/>
        </w:rPr>
        <w:t>6</w:t>
      </w:r>
      <w:r w:rsidRPr="00C10876">
        <w:rPr>
          <w:rFonts w:ascii="Arial" w:hAnsi="Arial" w:cs="Arial"/>
          <w:b/>
          <w:sz w:val="22"/>
          <w:szCs w:val="22"/>
        </w:rPr>
        <w:t xml:space="preserve">. </w:t>
      </w:r>
      <w:r>
        <w:rPr>
          <w:rFonts w:ascii="Arial" w:hAnsi="Arial" w:cs="Arial"/>
          <w:b/>
          <w:sz w:val="22"/>
          <w:szCs w:val="22"/>
        </w:rPr>
        <w:t>Urheberrecht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266"/>
        <w:gridCol w:w="5033"/>
      </w:tblGrid>
      <w:tr w:rsidR="00597F96" w:rsidRPr="004C7BB8" w14:paraId="00F6DFED" w14:textId="77777777" w:rsidTr="00465381">
        <w:tc>
          <w:tcPr>
            <w:tcW w:w="3227" w:type="dxa"/>
            <w:shd w:val="clear" w:color="auto" w:fill="auto"/>
          </w:tcPr>
          <w:p w14:paraId="44E25267" w14:textId="77777777" w:rsidR="00597F96" w:rsidRPr="004C7BB8" w:rsidRDefault="00D03C92" w:rsidP="004C7BB8">
            <w:pPr>
              <w:rPr>
                <w:rFonts w:ascii="Arial" w:hAnsi="Arial" w:cs="Arial"/>
                <w:b/>
                <w:sz w:val="16"/>
                <w:szCs w:val="16"/>
              </w:rPr>
            </w:pPr>
            <w:r>
              <w:rPr>
                <w:rFonts w:ascii="Arial" w:hAnsi="Arial" w:cs="Arial"/>
                <w:b/>
                <w:sz w:val="16"/>
                <w:szCs w:val="16"/>
              </w:rPr>
              <w:t xml:space="preserve">Beachtung des </w:t>
            </w:r>
            <w:r w:rsidRPr="000B6719">
              <w:rPr>
                <w:rFonts w:ascii="Arial" w:hAnsi="Arial" w:cs="Arial"/>
                <w:b/>
                <w:sz w:val="16"/>
                <w:szCs w:val="16"/>
              </w:rPr>
              <w:t>Gesetz</w:t>
            </w:r>
            <w:r>
              <w:rPr>
                <w:rFonts w:ascii="Arial" w:hAnsi="Arial" w:cs="Arial"/>
                <w:b/>
                <w:sz w:val="16"/>
                <w:szCs w:val="16"/>
              </w:rPr>
              <w:t>es</w:t>
            </w:r>
            <w:r w:rsidRPr="000B6719">
              <w:rPr>
                <w:rFonts w:ascii="Arial" w:hAnsi="Arial" w:cs="Arial"/>
                <w:b/>
                <w:sz w:val="16"/>
                <w:szCs w:val="16"/>
              </w:rPr>
              <w:t xml:space="preserve"> über Urheberrecht und verwandte Schutzrechte </w:t>
            </w:r>
            <w:r>
              <w:rPr>
                <w:rFonts w:ascii="Arial" w:hAnsi="Arial" w:cs="Arial"/>
                <w:b/>
                <w:sz w:val="16"/>
                <w:szCs w:val="16"/>
              </w:rPr>
              <w:t>(UrhG):</w:t>
            </w:r>
          </w:p>
        </w:tc>
        <w:tc>
          <w:tcPr>
            <w:tcW w:w="1276" w:type="dxa"/>
            <w:shd w:val="clear" w:color="auto" w:fill="auto"/>
          </w:tcPr>
          <w:p w14:paraId="39800565" w14:textId="77777777" w:rsidR="00597F96" w:rsidRPr="004C7BB8" w:rsidRDefault="00597F96" w:rsidP="004C7BB8">
            <w:pPr>
              <w:spacing w:line="320" w:lineRule="exact"/>
              <w:jc w:val="center"/>
              <w:rPr>
                <w:rFonts w:ascii="Arial" w:hAnsi="Arial" w:cs="Arial"/>
                <w:sz w:val="16"/>
                <w:szCs w:val="16"/>
              </w:rPr>
            </w:pPr>
            <w:r w:rsidRPr="004C7BB8">
              <w:rPr>
                <w:rFonts w:ascii="Arial" w:hAnsi="Arial" w:cs="Arial"/>
                <w:sz w:val="16"/>
                <w:szCs w:val="16"/>
              </w:rPr>
              <w:t>Einschätzung</w:t>
            </w:r>
          </w:p>
        </w:tc>
        <w:tc>
          <w:tcPr>
            <w:tcW w:w="5103" w:type="dxa"/>
            <w:shd w:val="clear" w:color="auto" w:fill="auto"/>
          </w:tcPr>
          <w:p w14:paraId="7F5BD492" w14:textId="77777777" w:rsidR="00597F96" w:rsidRPr="004C7BB8" w:rsidRDefault="00597F96" w:rsidP="004C7BB8">
            <w:pPr>
              <w:spacing w:line="300" w:lineRule="exact"/>
              <w:jc w:val="center"/>
              <w:rPr>
                <w:rFonts w:ascii="Arial" w:hAnsi="Arial" w:cs="Arial"/>
                <w:sz w:val="16"/>
                <w:szCs w:val="16"/>
              </w:rPr>
            </w:pPr>
            <w:r w:rsidRPr="004C7BB8">
              <w:rPr>
                <w:rFonts w:ascii="Arial" w:hAnsi="Arial" w:cs="Arial"/>
                <w:sz w:val="16"/>
                <w:szCs w:val="16"/>
              </w:rPr>
              <w:t>Anmerkungen</w:t>
            </w:r>
          </w:p>
        </w:tc>
      </w:tr>
      <w:tr w:rsidR="00597F96" w:rsidRPr="004C7BB8" w14:paraId="2B47A744" w14:textId="77777777" w:rsidTr="00465381">
        <w:tc>
          <w:tcPr>
            <w:tcW w:w="3227" w:type="dxa"/>
            <w:shd w:val="clear" w:color="auto" w:fill="auto"/>
          </w:tcPr>
          <w:p w14:paraId="19F93661" w14:textId="77777777" w:rsidR="00597F96" w:rsidRPr="004C7BB8" w:rsidRDefault="00676CF7" w:rsidP="004C7BB8">
            <w:pPr>
              <w:rPr>
                <w:rFonts w:ascii="Arial" w:hAnsi="Arial" w:cs="Arial"/>
                <w:sz w:val="16"/>
                <w:szCs w:val="16"/>
              </w:rPr>
            </w:pPr>
            <w:r w:rsidRPr="004C7BB8">
              <w:rPr>
                <w:rFonts w:ascii="Arial" w:hAnsi="Arial" w:cs="Arial"/>
                <w:sz w:val="16"/>
                <w:szCs w:val="16"/>
              </w:rPr>
              <w:t>Die Ausführungen (u. a. bezüglich des Kopierens an Schulen und der Veröffentlichungen im Intranet und auf der Homepage der Schulen) im Urheberrechtsgesetz (UrhG) sowie in den auf diesen rechtlichen Grundlagen abgeschlossenen Gesamtverträgen der Länder mit den einzelnen Verwertungsgesellschaften sind zu beachten.</w:t>
            </w:r>
          </w:p>
        </w:tc>
        <w:tc>
          <w:tcPr>
            <w:tcW w:w="1276" w:type="dxa"/>
            <w:shd w:val="clear" w:color="auto" w:fill="auto"/>
          </w:tcPr>
          <w:p w14:paraId="08A7F252" w14:textId="77777777" w:rsidR="00597F96" w:rsidRPr="004C7BB8" w:rsidRDefault="00597F96" w:rsidP="004C7BB8">
            <w:pPr>
              <w:rPr>
                <w:rFonts w:ascii="Arial" w:hAnsi="Arial" w:cs="Arial"/>
                <w:sz w:val="16"/>
                <w:szCs w:val="16"/>
              </w:rPr>
            </w:pPr>
            <w:r w:rsidRPr="004C7BB8">
              <w:rPr>
                <w:rFonts w:ascii="Arial" w:hAnsi="Arial" w:cs="Arial"/>
                <w:sz w:val="16"/>
                <w:szCs w:val="16"/>
              </w:rPr>
              <w:t xml:space="preserve"> </w:t>
            </w:r>
          </w:p>
          <w:p w14:paraId="2E07F2EB" w14:textId="39FC5610" w:rsidR="00597F96" w:rsidRPr="004C7BB8" w:rsidRDefault="00D96F21" w:rsidP="004C7BB8">
            <w:pPr>
              <w:rPr>
                <w:rFonts w:ascii="Arial" w:hAnsi="Arial" w:cs="Arial"/>
                <w:sz w:val="16"/>
                <w:szCs w:val="16"/>
              </w:rPr>
            </w:pPr>
            <w:r>
              <w:rPr>
                <w:rFonts w:ascii="Arial" w:hAnsi="Arial" w:cs="Arial"/>
                <w:sz w:val="16"/>
                <w:szCs w:val="16"/>
              </w:rPr>
              <w:t>+</w:t>
            </w:r>
          </w:p>
        </w:tc>
        <w:tc>
          <w:tcPr>
            <w:tcW w:w="5103" w:type="dxa"/>
            <w:shd w:val="clear" w:color="auto" w:fill="auto"/>
          </w:tcPr>
          <w:p w14:paraId="5C934825" w14:textId="77777777" w:rsidR="00597F96" w:rsidRDefault="00D96F21" w:rsidP="004C7BB8">
            <w:pPr>
              <w:rPr>
                <w:rFonts w:ascii="Arial" w:hAnsi="Arial" w:cs="Arial"/>
                <w:sz w:val="16"/>
                <w:szCs w:val="16"/>
              </w:rPr>
            </w:pPr>
            <w:r>
              <w:rPr>
                <w:rFonts w:ascii="Arial" w:hAnsi="Arial" w:cs="Arial"/>
                <w:sz w:val="16"/>
                <w:szCs w:val="16"/>
              </w:rPr>
              <w:t>S. 38</w:t>
            </w:r>
          </w:p>
          <w:p w14:paraId="01FEE945" w14:textId="35E41CFA" w:rsidR="00D96F21" w:rsidRPr="004C7BB8" w:rsidRDefault="00D96F21" w:rsidP="004C7BB8">
            <w:pPr>
              <w:rPr>
                <w:rFonts w:ascii="Arial" w:hAnsi="Arial" w:cs="Arial"/>
                <w:sz w:val="16"/>
                <w:szCs w:val="16"/>
              </w:rPr>
            </w:pPr>
            <w:r>
              <w:rPr>
                <w:rFonts w:ascii="Arial" w:hAnsi="Arial" w:cs="Arial"/>
                <w:sz w:val="16"/>
                <w:szCs w:val="16"/>
              </w:rPr>
              <w:t xml:space="preserve">Verweis auf Hinweise in der </w:t>
            </w:r>
            <w:proofErr w:type="spellStart"/>
            <w:r>
              <w:rPr>
                <w:rFonts w:ascii="Arial" w:hAnsi="Arial" w:cs="Arial"/>
                <w:sz w:val="16"/>
                <w:szCs w:val="16"/>
              </w:rPr>
              <w:t>Synologycloud</w:t>
            </w:r>
            <w:proofErr w:type="spellEnd"/>
          </w:p>
        </w:tc>
      </w:tr>
    </w:tbl>
    <w:p w14:paraId="76E89775" w14:textId="77777777" w:rsidR="00755FCB" w:rsidRPr="003377C9" w:rsidRDefault="00755FCB" w:rsidP="00C10876">
      <w:pPr>
        <w:spacing w:line="320" w:lineRule="exact"/>
        <w:rPr>
          <w:rFonts w:ascii="Arial" w:hAnsi="Arial" w:cs="Arial"/>
          <w:sz w:val="22"/>
          <w:szCs w:val="22"/>
        </w:rPr>
      </w:pPr>
    </w:p>
    <w:p w14:paraId="54076218" w14:textId="77777777" w:rsidR="00755FCB" w:rsidRPr="003377C9" w:rsidRDefault="00755FCB" w:rsidP="00C10876">
      <w:pPr>
        <w:spacing w:line="320" w:lineRule="exact"/>
        <w:rPr>
          <w:rFonts w:ascii="Arial" w:hAnsi="Arial" w:cs="Arial"/>
          <w:sz w:val="22"/>
          <w:szCs w:val="22"/>
        </w:rPr>
      </w:pPr>
    </w:p>
    <w:p w14:paraId="3A4B1B3F" w14:textId="77777777" w:rsidR="00676CF7" w:rsidRPr="00676CF7" w:rsidRDefault="00676CF7" w:rsidP="003377C9">
      <w:pPr>
        <w:spacing w:after="80" w:line="320" w:lineRule="exact"/>
        <w:rPr>
          <w:rFonts w:ascii="Arial" w:hAnsi="Arial" w:cs="Arial"/>
          <w:b/>
          <w:sz w:val="22"/>
          <w:szCs w:val="22"/>
        </w:rPr>
      </w:pPr>
      <w:r w:rsidRPr="00676CF7">
        <w:rPr>
          <w:rFonts w:ascii="Arial" w:hAnsi="Arial" w:cs="Arial"/>
          <w:b/>
          <w:sz w:val="22"/>
          <w:szCs w:val="22"/>
        </w:rPr>
        <w:t>Legende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676CF7" w:rsidRPr="004C7BB8" w14:paraId="1AA10EB9" w14:textId="77777777" w:rsidTr="004C7BB8">
        <w:trPr>
          <w:trHeight w:val="275"/>
        </w:trPr>
        <w:tc>
          <w:tcPr>
            <w:tcW w:w="4786" w:type="dxa"/>
            <w:shd w:val="clear" w:color="auto" w:fill="auto"/>
            <w:vAlign w:val="center"/>
          </w:tcPr>
          <w:p w14:paraId="6E610245" w14:textId="77777777" w:rsidR="00676CF7" w:rsidRPr="004C7BB8" w:rsidRDefault="00676CF7" w:rsidP="00676CF7">
            <w:pPr>
              <w:rPr>
                <w:rFonts w:ascii="Arial" w:hAnsi="Arial" w:cs="Arial"/>
                <w:sz w:val="16"/>
                <w:szCs w:val="16"/>
              </w:rPr>
            </w:pPr>
            <w:r w:rsidRPr="004C7BB8">
              <w:rPr>
                <w:rFonts w:ascii="Arial" w:hAnsi="Arial" w:cs="Arial"/>
                <w:sz w:val="16"/>
                <w:szCs w:val="16"/>
              </w:rPr>
              <w:t>++ Aspekt inhaltlich konkret dargestellt und beschrieben</w:t>
            </w:r>
          </w:p>
        </w:tc>
      </w:tr>
      <w:tr w:rsidR="00676CF7" w:rsidRPr="004C7BB8" w14:paraId="3E2EDCA3" w14:textId="77777777" w:rsidTr="004C7BB8">
        <w:trPr>
          <w:trHeight w:val="265"/>
        </w:trPr>
        <w:tc>
          <w:tcPr>
            <w:tcW w:w="4786" w:type="dxa"/>
            <w:shd w:val="clear" w:color="auto" w:fill="auto"/>
            <w:vAlign w:val="center"/>
          </w:tcPr>
          <w:p w14:paraId="2FBE9A36" w14:textId="77777777" w:rsidR="00676CF7" w:rsidRPr="004C7BB8" w:rsidRDefault="00676CF7" w:rsidP="00676CF7">
            <w:pPr>
              <w:rPr>
                <w:rFonts w:ascii="Arial" w:hAnsi="Arial" w:cs="Arial"/>
                <w:sz w:val="16"/>
                <w:szCs w:val="16"/>
              </w:rPr>
            </w:pPr>
            <w:r w:rsidRPr="004C7BB8">
              <w:rPr>
                <w:rFonts w:ascii="Arial" w:hAnsi="Arial" w:cs="Arial"/>
                <w:sz w:val="16"/>
                <w:szCs w:val="16"/>
              </w:rPr>
              <w:t>+   Aspekt inhaltlich kurz dargestellt und beschrieben</w:t>
            </w:r>
          </w:p>
        </w:tc>
      </w:tr>
      <w:tr w:rsidR="00676CF7" w:rsidRPr="004C7BB8" w14:paraId="10D5E0B1" w14:textId="77777777" w:rsidTr="004C7BB8">
        <w:trPr>
          <w:trHeight w:val="283"/>
        </w:trPr>
        <w:tc>
          <w:tcPr>
            <w:tcW w:w="4786" w:type="dxa"/>
            <w:shd w:val="clear" w:color="auto" w:fill="auto"/>
            <w:vAlign w:val="center"/>
          </w:tcPr>
          <w:p w14:paraId="26D33CF2" w14:textId="77777777" w:rsidR="00676CF7" w:rsidRPr="004C7BB8" w:rsidRDefault="00676CF7" w:rsidP="00676CF7">
            <w:pPr>
              <w:rPr>
                <w:rFonts w:ascii="Arial" w:hAnsi="Arial" w:cs="Arial"/>
                <w:sz w:val="16"/>
                <w:szCs w:val="16"/>
              </w:rPr>
            </w:pPr>
            <w:r w:rsidRPr="004C7BB8">
              <w:rPr>
                <w:rFonts w:ascii="Arial" w:hAnsi="Arial" w:cs="Arial"/>
                <w:sz w:val="16"/>
                <w:szCs w:val="16"/>
              </w:rPr>
              <w:t>o   Aspekt genannt ohne inhaltliche Darstellung</w:t>
            </w:r>
          </w:p>
        </w:tc>
      </w:tr>
    </w:tbl>
    <w:p w14:paraId="7819926E" w14:textId="77777777" w:rsidR="004C571B" w:rsidRPr="003377C9" w:rsidRDefault="004C571B" w:rsidP="00D725EC">
      <w:pPr>
        <w:spacing w:line="320" w:lineRule="exact"/>
        <w:jc w:val="both"/>
        <w:rPr>
          <w:rFonts w:ascii="Arial" w:hAnsi="Arial" w:cs="Arial"/>
          <w:sz w:val="22"/>
          <w:szCs w:val="22"/>
        </w:rPr>
      </w:pPr>
    </w:p>
    <w:sectPr w:rsidR="004C571B" w:rsidRPr="003377C9" w:rsidSect="00D03C9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985" w:right="1274" w:bottom="851" w:left="1134" w:header="87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2EFD6" w14:textId="77777777" w:rsidR="00D53693" w:rsidRDefault="00D53693">
      <w:r>
        <w:separator/>
      </w:r>
    </w:p>
  </w:endnote>
  <w:endnote w:type="continuationSeparator" w:id="0">
    <w:p w14:paraId="74CC43A6" w14:textId="77777777" w:rsidR="00D53693" w:rsidRDefault="00D5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3564B" w14:textId="77777777" w:rsidR="00EB2F5A" w:rsidRDefault="00EB2F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0C7A" w14:textId="77777777" w:rsidR="003377C9" w:rsidRDefault="003377C9">
    <w:pPr>
      <w:pStyle w:val="Fuzeile"/>
      <w:rPr>
        <w:sz w:val="20"/>
        <w:szCs w:val="20"/>
      </w:rPr>
    </w:pPr>
    <w:r>
      <w:rPr>
        <w:sz w:val="20"/>
        <w:szCs w:val="20"/>
      </w:rPr>
      <w:t>__________________________________________________________________________________________</w:t>
    </w:r>
  </w:p>
  <w:p w14:paraId="0B525986" w14:textId="7592DAD9" w:rsidR="00DE36FD" w:rsidRPr="003377C9" w:rsidRDefault="003377C9">
    <w:pPr>
      <w:pStyle w:val="Fuzeile"/>
      <w:rPr>
        <w:sz w:val="20"/>
        <w:szCs w:val="20"/>
      </w:rPr>
    </w:pPr>
    <w:r w:rsidRPr="003377C9">
      <w:rPr>
        <w:sz w:val="20"/>
        <w:szCs w:val="20"/>
      </w:rPr>
      <w:t>Be</w:t>
    </w:r>
    <w:r w:rsidR="001F1650">
      <w:rPr>
        <w:sz w:val="20"/>
        <w:szCs w:val="20"/>
      </w:rPr>
      <w:t>zirksregierung Düsseldorf / 2020</w:t>
    </w:r>
    <w:r w:rsidRPr="003377C9">
      <w:rPr>
        <w:sz w:val="20"/>
        <w:szCs w:val="20"/>
      </w:rPr>
      <w:tab/>
    </w:r>
    <w:r>
      <w:tab/>
    </w:r>
    <w:r w:rsidRPr="003377C9">
      <w:rPr>
        <w:sz w:val="20"/>
        <w:szCs w:val="20"/>
      </w:rPr>
      <w:t>Seite</w:t>
    </w:r>
    <w:r>
      <w:t xml:space="preserve"> </w:t>
    </w:r>
    <w:r w:rsidRPr="003377C9">
      <w:rPr>
        <w:sz w:val="20"/>
        <w:szCs w:val="20"/>
      </w:rPr>
      <w:fldChar w:fldCharType="begin"/>
    </w:r>
    <w:r w:rsidRPr="003377C9">
      <w:rPr>
        <w:sz w:val="20"/>
        <w:szCs w:val="20"/>
      </w:rPr>
      <w:instrText>PAGE   \* MERGEFORMAT</w:instrText>
    </w:r>
    <w:r w:rsidRPr="003377C9">
      <w:rPr>
        <w:sz w:val="20"/>
        <w:szCs w:val="20"/>
      </w:rPr>
      <w:fldChar w:fldCharType="separate"/>
    </w:r>
    <w:r w:rsidR="00EB2F5A">
      <w:rPr>
        <w:noProof/>
        <w:sz w:val="20"/>
        <w:szCs w:val="20"/>
      </w:rPr>
      <w:t>3</w:t>
    </w:r>
    <w:r w:rsidRPr="003377C9">
      <w:rPr>
        <w:sz w:val="20"/>
        <w:szCs w:val="20"/>
      </w:rPr>
      <w:fldChar w:fldCharType="end"/>
    </w:r>
    <w:r w:rsidRPr="003377C9">
      <w:rPr>
        <w:sz w:val="20"/>
        <w:szCs w:val="20"/>
      </w:rPr>
      <w:t xml:space="preserve"> von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469BC" w14:textId="77777777" w:rsidR="003377C9" w:rsidRDefault="003377C9">
    <w:pPr>
      <w:pStyle w:val="Fuzeile"/>
      <w:rPr>
        <w:sz w:val="20"/>
        <w:szCs w:val="20"/>
      </w:rPr>
    </w:pPr>
    <w:r>
      <w:rPr>
        <w:sz w:val="20"/>
        <w:szCs w:val="20"/>
      </w:rPr>
      <w:t>__________________________________________________________________________________________</w:t>
    </w:r>
  </w:p>
  <w:p w14:paraId="4AE90FB6" w14:textId="546B3D51" w:rsidR="003377C9" w:rsidRPr="003377C9" w:rsidRDefault="003377C9">
    <w:pPr>
      <w:pStyle w:val="Fuzeile"/>
      <w:rPr>
        <w:sz w:val="20"/>
        <w:szCs w:val="20"/>
      </w:rPr>
    </w:pPr>
    <w:r w:rsidRPr="003377C9">
      <w:rPr>
        <w:sz w:val="20"/>
        <w:szCs w:val="20"/>
      </w:rPr>
      <w:t>Be</w:t>
    </w:r>
    <w:r w:rsidR="007837FC">
      <w:rPr>
        <w:sz w:val="20"/>
        <w:szCs w:val="20"/>
      </w:rPr>
      <w:t>zirksregierung Düsseldorf / 2020</w:t>
    </w:r>
    <w:r w:rsidRPr="003377C9">
      <w:rPr>
        <w:sz w:val="20"/>
        <w:szCs w:val="20"/>
      </w:rPr>
      <w:tab/>
    </w:r>
    <w:r w:rsidR="00DE36FD">
      <w:tab/>
    </w:r>
    <w:r w:rsidRPr="003377C9">
      <w:rPr>
        <w:sz w:val="20"/>
        <w:szCs w:val="20"/>
      </w:rPr>
      <w:t>Seite</w:t>
    </w:r>
    <w:r>
      <w:t xml:space="preserve"> </w:t>
    </w:r>
    <w:r w:rsidRPr="003377C9">
      <w:rPr>
        <w:sz w:val="20"/>
        <w:szCs w:val="20"/>
      </w:rPr>
      <w:fldChar w:fldCharType="begin"/>
    </w:r>
    <w:r w:rsidRPr="003377C9">
      <w:rPr>
        <w:sz w:val="20"/>
        <w:szCs w:val="20"/>
      </w:rPr>
      <w:instrText>PAGE   \* MERGEFORMAT</w:instrText>
    </w:r>
    <w:r w:rsidRPr="003377C9">
      <w:rPr>
        <w:sz w:val="20"/>
        <w:szCs w:val="20"/>
      </w:rPr>
      <w:fldChar w:fldCharType="separate"/>
    </w:r>
    <w:r w:rsidR="00EB2F5A">
      <w:rPr>
        <w:noProof/>
        <w:sz w:val="20"/>
        <w:szCs w:val="20"/>
      </w:rPr>
      <w:t>1</w:t>
    </w:r>
    <w:r w:rsidRPr="003377C9">
      <w:rPr>
        <w:sz w:val="20"/>
        <w:szCs w:val="20"/>
      </w:rPr>
      <w:fldChar w:fldCharType="end"/>
    </w:r>
    <w:r w:rsidRPr="003377C9">
      <w:rPr>
        <w:sz w:val="20"/>
        <w:szCs w:val="20"/>
      </w:rPr>
      <w:t xml:space="preserve"> von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F6263" w14:textId="77777777" w:rsidR="00D53693" w:rsidRDefault="00D53693">
      <w:r>
        <w:separator/>
      </w:r>
    </w:p>
  </w:footnote>
  <w:footnote w:type="continuationSeparator" w:id="0">
    <w:p w14:paraId="79962317" w14:textId="77777777" w:rsidR="00D53693" w:rsidRDefault="00D5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AC6BD" w14:textId="77777777" w:rsidR="00EB2F5A" w:rsidRDefault="00EB2F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51E3" w14:textId="77777777" w:rsidR="00EC16F2" w:rsidRDefault="009D33B9" w:rsidP="00CB4855">
    <w:pPr>
      <w:pStyle w:val="Kopfzeile"/>
    </w:pPr>
    <w:r>
      <w:rPr>
        <w:noProof/>
      </w:rPr>
      <w:drawing>
        <wp:anchor distT="0" distB="0" distL="114300" distR="114300" simplePos="0" relativeHeight="251657216" behindDoc="0" locked="0" layoutInCell="1" allowOverlap="1" wp14:anchorId="712CC112" wp14:editId="5CF7B238">
          <wp:simplePos x="0" y="0"/>
          <wp:positionH relativeFrom="column">
            <wp:posOffset>4481195</wp:posOffset>
          </wp:positionH>
          <wp:positionV relativeFrom="paragraph">
            <wp:posOffset>-260985</wp:posOffset>
          </wp:positionV>
          <wp:extent cx="1933575" cy="628650"/>
          <wp:effectExtent l="0" t="0" r="9525" b="0"/>
          <wp:wrapNone/>
          <wp:docPr id="42" name="Bild 42" descr="NRW Wappen mit Text Bezirksreg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RW Wappen mit Text Bezirksregier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7192E" w14:textId="77777777" w:rsidR="00EC16F2" w:rsidRDefault="00EC16F2" w:rsidP="00CB4855">
    <w:pPr>
      <w:pStyle w:val="Kopfzeile"/>
    </w:pPr>
  </w:p>
  <w:p w14:paraId="266DB787" w14:textId="77777777" w:rsidR="00EC16F2" w:rsidRPr="00CB4855" w:rsidRDefault="00EC16F2" w:rsidP="00CB485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49B87" w14:textId="77777777" w:rsidR="00EC16F2" w:rsidRDefault="009D33B9">
    <w:pPr>
      <w:pStyle w:val="Kopfzeile"/>
    </w:pPr>
    <w:r>
      <w:rPr>
        <w:noProof/>
      </w:rPr>
      <w:drawing>
        <wp:anchor distT="0" distB="0" distL="114300" distR="114300" simplePos="0" relativeHeight="251658240" behindDoc="0" locked="0" layoutInCell="1" allowOverlap="1" wp14:anchorId="257CFC44" wp14:editId="46E68216">
          <wp:simplePos x="0" y="0"/>
          <wp:positionH relativeFrom="column">
            <wp:posOffset>4481195</wp:posOffset>
          </wp:positionH>
          <wp:positionV relativeFrom="paragraph">
            <wp:posOffset>-259080</wp:posOffset>
          </wp:positionV>
          <wp:extent cx="1933575" cy="628650"/>
          <wp:effectExtent l="0" t="0" r="9525" b="0"/>
          <wp:wrapNone/>
          <wp:docPr id="43" name="Bild 43" descr="NRW Wappen mit Text Bezirksreg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RW Wappen mit Text Bezirksregier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188E"/>
    <w:multiLevelType w:val="hybridMultilevel"/>
    <w:tmpl w:val="2B2CAF32"/>
    <w:lvl w:ilvl="0" w:tplc="3F90E09A">
      <w:start w:val="12"/>
      <w:numFmt w:val="bullet"/>
      <w:lvlText w:val="-"/>
      <w:lvlJc w:val="left"/>
      <w:pPr>
        <w:ind w:left="7448" w:hanging="360"/>
      </w:pPr>
      <w:rPr>
        <w:rFonts w:ascii="Arial" w:eastAsia="Times New Roman" w:hAnsi="Arial" w:cs="Arial" w:hint="default"/>
      </w:rPr>
    </w:lvl>
    <w:lvl w:ilvl="1" w:tplc="04070003" w:tentative="1">
      <w:start w:val="1"/>
      <w:numFmt w:val="bullet"/>
      <w:lvlText w:val="o"/>
      <w:lvlJc w:val="left"/>
      <w:pPr>
        <w:ind w:left="8168" w:hanging="360"/>
      </w:pPr>
      <w:rPr>
        <w:rFonts w:ascii="Courier New" w:hAnsi="Courier New" w:cs="Courier New" w:hint="default"/>
      </w:rPr>
    </w:lvl>
    <w:lvl w:ilvl="2" w:tplc="04070005" w:tentative="1">
      <w:start w:val="1"/>
      <w:numFmt w:val="bullet"/>
      <w:lvlText w:val=""/>
      <w:lvlJc w:val="left"/>
      <w:pPr>
        <w:ind w:left="8888" w:hanging="360"/>
      </w:pPr>
      <w:rPr>
        <w:rFonts w:ascii="Wingdings" w:hAnsi="Wingdings" w:hint="default"/>
      </w:rPr>
    </w:lvl>
    <w:lvl w:ilvl="3" w:tplc="04070001" w:tentative="1">
      <w:start w:val="1"/>
      <w:numFmt w:val="bullet"/>
      <w:lvlText w:val=""/>
      <w:lvlJc w:val="left"/>
      <w:pPr>
        <w:ind w:left="9608" w:hanging="360"/>
      </w:pPr>
      <w:rPr>
        <w:rFonts w:ascii="Symbol" w:hAnsi="Symbol" w:hint="default"/>
      </w:rPr>
    </w:lvl>
    <w:lvl w:ilvl="4" w:tplc="04070003" w:tentative="1">
      <w:start w:val="1"/>
      <w:numFmt w:val="bullet"/>
      <w:lvlText w:val="o"/>
      <w:lvlJc w:val="left"/>
      <w:pPr>
        <w:ind w:left="10328" w:hanging="360"/>
      </w:pPr>
      <w:rPr>
        <w:rFonts w:ascii="Courier New" w:hAnsi="Courier New" w:cs="Courier New" w:hint="default"/>
      </w:rPr>
    </w:lvl>
    <w:lvl w:ilvl="5" w:tplc="04070005" w:tentative="1">
      <w:start w:val="1"/>
      <w:numFmt w:val="bullet"/>
      <w:lvlText w:val=""/>
      <w:lvlJc w:val="left"/>
      <w:pPr>
        <w:ind w:left="11048" w:hanging="360"/>
      </w:pPr>
      <w:rPr>
        <w:rFonts w:ascii="Wingdings" w:hAnsi="Wingdings" w:hint="default"/>
      </w:rPr>
    </w:lvl>
    <w:lvl w:ilvl="6" w:tplc="04070001" w:tentative="1">
      <w:start w:val="1"/>
      <w:numFmt w:val="bullet"/>
      <w:lvlText w:val=""/>
      <w:lvlJc w:val="left"/>
      <w:pPr>
        <w:ind w:left="11768" w:hanging="360"/>
      </w:pPr>
      <w:rPr>
        <w:rFonts w:ascii="Symbol" w:hAnsi="Symbol" w:hint="default"/>
      </w:rPr>
    </w:lvl>
    <w:lvl w:ilvl="7" w:tplc="04070003" w:tentative="1">
      <w:start w:val="1"/>
      <w:numFmt w:val="bullet"/>
      <w:lvlText w:val="o"/>
      <w:lvlJc w:val="left"/>
      <w:pPr>
        <w:ind w:left="12488" w:hanging="360"/>
      </w:pPr>
      <w:rPr>
        <w:rFonts w:ascii="Courier New" w:hAnsi="Courier New" w:cs="Courier New" w:hint="default"/>
      </w:rPr>
    </w:lvl>
    <w:lvl w:ilvl="8" w:tplc="04070005" w:tentative="1">
      <w:start w:val="1"/>
      <w:numFmt w:val="bullet"/>
      <w:lvlText w:val=""/>
      <w:lvlJc w:val="left"/>
      <w:pPr>
        <w:ind w:left="13208" w:hanging="360"/>
      </w:pPr>
      <w:rPr>
        <w:rFonts w:ascii="Wingdings" w:hAnsi="Wingdings" w:hint="default"/>
      </w:rPr>
    </w:lvl>
  </w:abstractNum>
  <w:abstractNum w:abstractNumId="1" w15:restartNumberingAfterBreak="0">
    <w:nsid w:val="118134E6"/>
    <w:multiLevelType w:val="hybridMultilevel"/>
    <w:tmpl w:val="3D22A696"/>
    <w:lvl w:ilvl="0" w:tplc="35103392">
      <w:start w:val="1"/>
      <w:numFmt w:val="bullet"/>
      <w:lvlText w:val="o"/>
      <w:lvlJc w:val="left"/>
      <w:pPr>
        <w:ind w:left="720" w:hanging="360"/>
      </w:pPr>
      <w:rPr>
        <w:rFonts w:ascii="Courier New" w:hAnsi="Courier New" w:cs="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26"/>
    <w:rsid w:val="00014974"/>
    <w:rsid w:val="00015604"/>
    <w:rsid w:val="00017A92"/>
    <w:rsid w:val="000405D0"/>
    <w:rsid w:val="0004733F"/>
    <w:rsid w:val="00065371"/>
    <w:rsid w:val="000B18BB"/>
    <w:rsid w:val="000B3D79"/>
    <w:rsid w:val="000B67D1"/>
    <w:rsid w:val="000C2DEF"/>
    <w:rsid w:val="000F7C7D"/>
    <w:rsid w:val="00175E3F"/>
    <w:rsid w:val="001841B1"/>
    <w:rsid w:val="001854D6"/>
    <w:rsid w:val="00190F97"/>
    <w:rsid w:val="001958C2"/>
    <w:rsid w:val="001C4BB6"/>
    <w:rsid w:val="001D2D07"/>
    <w:rsid w:val="001F1650"/>
    <w:rsid w:val="001F28CC"/>
    <w:rsid w:val="001F689F"/>
    <w:rsid w:val="002206CF"/>
    <w:rsid w:val="0022559C"/>
    <w:rsid w:val="002451AA"/>
    <w:rsid w:val="00247763"/>
    <w:rsid w:val="002622DE"/>
    <w:rsid w:val="00270889"/>
    <w:rsid w:val="0028484C"/>
    <w:rsid w:val="002B3783"/>
    <w:rsid w:val="002F492C"/>
    <w:rsid w:val="003164BD"/>
    <w:rsid w:val="0032257D"/>
    <w:rsid w:val="003377C9"/>
    <w:rsid w:val="00342E63"/>
    <w:rsid w:val="00354CCA"/>
    <w:rsid w:val="00363F9D"/>
    <w:rsid w:val="003714BB"/>
    <w:rsid w:val="00386EF9"/>
    <w:rsid w:val="00392826"/>
    <w:rsid w:val="00393870"/>
    <w:rsid w:val="00396696"/>
    <w:rsid w:val="003D4835"/>
    <w:rsid w:val="003E5F2D"/>
    <w:rsid w:val="004056D6"/>
    <w:rsid w:val="00414934"/>
    <w:rsid w:val="00444EAD"/>
    <w:rsid w:val="004501B1"/>
    <w:rsid w:val="00451439"/>
    <w:rsid w:val="00465381"/>
    <w:rsid w:val="004671BC"/>
    <w:rsid w:val="004800D5"/>
    <w:rsid w:val="004879BF"/>
    <w:rsid w:val="004A283D"/>
    <w:rsid w:val="004A2DC8"/>
    <w:rsid w:val="004C0C6C"/>
    <w:rsid w:val="004C571B"/>
    <w:rsid w:val="004C729B"/>
    <w:rsid w:val="004C7BB8"/>
    <w:rsid w:val="005427C6"/>
    <w:rsid w:val="0054508D"/>
    <w:rsid w:val="00547815"/>
    <w:rsid w:val="00566FA2"/>
    <w:rsid w:val="00572218"/>
    <w:rsid w:val="00596F94"/>
    <w:rsid w:val="00597F96"/>
    <w:rsid w:val="005A1674"/>
    <w:rsid w:val="005A39DA"/>
    <w:rsid w:val="005D4BF9"/>
    <w:rsid w:val="005D4EE4"/>
    <w:rsid w:val="00604A61"/>
    <w:rsid w:val="00611513"/>
    <w:rsid w:val="00612AF5"/>
    <w:rsid w:val="00631361"/>
    <w:rsid w:val="00636B87"/>
    <w:rsid w:val="006434E5"/>
    <w:rsid w:val="00676CF7"/>
    <w:rsid w:val="00677896"/>
    <w:rsid w:val="00697726"/>
    <w:rsid w:val="006A1863"/>
    <w:rsid w:val="006E5B38"/>
    <w:rsid w:val="006E7837"/>
    <w:rsid w:val="00706904"/>
    <w:rsid w:val="00707A40"/>
    <w:rsid w:val="007248F6"/>
    <w:rsid w:val="00730B9C"/>
    <w:rsid w:val="00732AF9"/>
    <w:rsid w:val="007346F0"/>
    <w:rsid w:val="00745A7C"/>
    <w:rsid w:val="00747BF4"/>
    <w:rsid w:val="00755FCB"/>
    <w:rsid w:val="00761EF8"/>
    <w:rsid w:val="00764754"/>
    <w:rsid w:val="007837FC"/>
    <w:rsid w:val="007D54FC"/>
    <w:rsid w:val="007E6D9D"/>
    <w:rsid w:val="0081640E"/>
    <w:rsid w:val="00835AF2"/>
    <w:rsid w:val="00863915"/>
    <w:rsid w:val="00864179"/>
    <w:rsid w:val="008B6627"/>
    <w:rsid w:val="00910FE6"/>
    <w:rsid w:val="00917AD0"/>
    <w:rsid w:val="00923BBE"/>
    <w:rsid w:val="009459A1"/>
    <w:rsid w:val="00971E93"/>
    <w:rsid w:val="00982437"/>
    <w:rsid w:val="009B097F"/>
    <w:rsid w:val="009B0C10"/>
    <w:rsid w:val="009D33B9"/>
    <w:rsid w:val="009D4A4F"/>
    <w:rsid w:val="00A30B76"/>
    <w:rsid w:val="00A94C00"/>
    <w:rsid w:val="00AD7237"/>
    <w:rsid w:val="00AE40ED"/>
    <w:rsid w:val="00B37610"/>
    <w:rsid w:val="00B4660E"/>
    <w:rsid w:val="00B66C9C"/>
    <w:rsid w:val="00B74318"/>
    <w:rsid w:val="00B918B9"/>
    <w:rsid w:val="00BA497B"/>
    <w:rsid w:val="00BA5F43"/>
    <w:rsid w:val="00BB1C0B"/>
    <w:rsid w:val="00BB338B"/>
    <w:rsid w:val="00BB4239"/>
    <w:rsid w:val="00BC0055"/>
    <w:rsid w:val="00BC7897"/>
    <w:rsid w:val="00BD6A4A"/>
    <w:rsid w:val="00BE1F13"/>
    <w:rsid w:val="00BF10E4"/>
    <w:rsid w:val="00C043BB"/>
    <w:rsid w:val="00C10876"/>
    <w:rsid w:val="00C46BAF"/>
    <w:rsid w:val="00C55BFB"/>
    <w:rsid w:val="00C7276C"/>
    <w:rsid w:val="00C90466"/>
    <w:rsid w:val="00CB002E"/>
    <w:rsid w:val="00CB2341"/>
    <w:rsid w:val="00CB4855"/>
    <w:rsid w:val="00CC3348"/>
    <w:rsid w:val="00CE5D37"/>
    <w:rsid w:val="00D03C92"/>
    <w:rsid w:val="00D0438B"/>
    <w:rsid w:val="00D41FB6"/>
    <w:rsid w:val="00D46121"/>
    <w:rsid w:val="00D53693"/>
    <w:rsid w:val="00D725EC"/>
    <w:rsid w:val="00D96F21"/>
    <w:rsid w:val="00DD7C5A"/>
    <w:rsid w:val="00DE27E8"/>
    <w:rsid w:val="00DE36FD"/>
    <w:rsid w:val="00DF233C"/>
    <w:rsid w:val="00E21BED"/>
    <w:rsid w:val="00E30F40"/>
    <w:rsid w:val="00E31930"/>
    <w:rsid w:val="00E324D2"/>
    <w:rsid w:val="00E61705"/>
    <w:rsid w:val="00E916B3"/>
    <w:rsid w:val="00E95849"/>
    <w:rsid w:val="00EA244A"/>
    <w:rsid w:val="00EB2F5A"/>
    <w:rsid w:val="00EC16F2"/>
    <w:rsid w:val="00EC37C3"/>
    <w:rsid w:val="00F1329B"/>
    <w:rsid w:val="00F14B0B"/>
    <w:rsid w:val="00F165F1"/>
    <w:rsid w:val="00F2125C"/>
    <w:rsid w:val="00F21458"/>
    <w:rsid w:val="00F73FCD"/>
    <w:rsid w:val="00F814C2"/>
    <w:rsid w:val="00F83B12"/>
    <w:rsid w:val="00F8445E"/>
    <w:rsid w:val="00FD72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EF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C3850"/>
    <w:pPr>
      <w:tabs>
        <w:tab w:val="center" w:pos="4536"/>
        <w:tab w:val="right" w:pos="9072"/>
      </w:tabs>
    </w:pPr>
  </w:style>
  <w:style w:type="paragraph" w:styleId="Fuzeile">
    <w:name w:val="footer"/>
    <w:basedOn w:val="Standard"/>
    <w:rsid w:val="00AC3850"/>
    <w:pPr>
      <w:tabs>
        <w:tab w:val="center" w:pos="4536"/>
        <w:tab w:val="right" w:pos="9072"/>
      </w:tabs>
    </w:pPr>
  </w:style>
  <w:style w:type="table" w:styleId="Tabellenraster">
    <w:name w:val="Table Grid"/>
    <w:basedOn w:val="NormaleTabelle"/>
    <w:rsid w:val="00AC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B7077"/>
    <w:rPr>
      <w:rFonts w:ascii="Tahoma" w:hAnsi="Tahoma" w:cs="Tahoma"/>
      <w:sz w:val="16"/>
      <w:szCs w:val="16"/>
    </w:rPr>
  </w:style>
  <w:style w:type="character" w:styleId="Hyperlink">
    <w:name w:val="Hyperlink"/>
    <w:rsid w:val="000B67D1"/>
    <w:rPr>
      <w:color w:val="0000FF"/>
      <w:u w:val="single"/>
    </w:rPr>
  </w:style>
  <w:style w:type="character" w:styleId="Zeilennummer">
    <w:name w:val="line number"/>
    <w:rsid w:val="0054508D"/>
  </w:style>
  <w:style w:type="character" w:customStyle="1" w:styleId="KopfzeileZchn">
    <w:name w:val="Kopfzeile Zchn"/>
    <w:link w:val="Kopfzeile"/>
    <w:uiPriority w:val="99"/>
    <w:rsid w:val="0054508D"/>
    <w:rPr>
      <w:sz w:val="24"/>
      <w:szCs w:val="24"/>
    </w:rPr>
  </w:style>
  <w:style w:type="paragraph" w:styleId="Listenabsatz">
    <w:name w:val="List Paragraph"/>
    <w:basedOn w:val="Standard"/>
    <w:uiPriority w:val="34"/>
    <w:qFormat/>
    <w:rsid w:val="00D725E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4653</Characters>
  <Application>Microsoft Office Word</Application>
  <DocSecurity>0</DocSecurity>
  <Lines>38</Lines>
  <Paragraphs>10</Paragraphs>
  <ScaleCrop>false</ScaleCrop>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2020-12-03T14:25:00Z</dcterms:created>
  <dcterms:modified xsi:type="dcterms:W3CDTF">2020-12-03T14:27:00Z</dcterms:modified>
</cp:coreProperties>
</file>