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0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9334"/>
      </w:tblGrid>
      <w:tr w:rsidR="00306ED4" w:rsidRPr="00306ED4" w:rsidTr="00BA672C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775D7C" w:rsidP="00BA672C">
            <w:pPr>
              <w:tabs>
                <w:tab w:val="center" w:pos="1709"/>
              </w:tabs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de-DE"/>
              </w:rPr>
              <w:t>Ausbildungsberuf</w:t>
            </w:r>
          </w:p>
        </w:tc>
        <w:tc>
          <w:tcPr>
            <w:tcW w:w="93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775D7C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Verkäufer/-innen / Einzelhandelskaufleute</w:t>
            </w:r>
          </w:p>
        </w:tc>
      </w:tr>
      <w:tr w:rsidR="00775D7C" w:rsidRPr="00306ED4" w:rsidTr="00BA672C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75D7C" w:rsidRPr="00306ED4" w:rsidRDefault="00775D7C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Zusatzqualifikation</w:t>
            </w:r>
          </w:p>
        </w:tc>
        <w:tc>
          <w:tcPr>
            <w:tcW w:w="93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75D7C" w:rsidRPr="00306ED4" w:rsidRDefault="00775D7C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E-Commerce (80 Std.)</w:t>
            </w:r>
          </w:p>
        </w:tc>
      </w:tr>
      <w:tr w:rsidR="00306ED4" w:rsidRPr="00306ED4" w:rsidTr="00BA672C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9B4556" w:rsidP="001555E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Modul </w:t>
            </w:r>
            <w:r w:rsidR="001555E8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  <w:tc>
          <w:tcPr>
            <w:tcW w:w="93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1555E8" w:rsidP="001555E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Einen Online-Kanal auswählen und gestalten</w:t>
            </w:r>
            <w:r w:rsidR="00AF3FA7">
              <w:rPr>
                <w:rFonts w:ascii="Calibri" w:eastAsia="Times New Roman" w:hAnsi="Calibri" w:cs="Calibri"/>
                <w:lang w:eastAsia="de-DE"/>
              </w:rPr>
              <w:t xml:space="preserve"> (20 Stunden)</w:t>
            </w:r>
          </w:p>
        </w:tc>
      </w:tr>
      <w:tr w:rsidR="00306ED4" w:rsidRPr="00306ED4" w:rsidTr="00BA672C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F40238" w:rsidP="00A83C3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Lernsituation </w:t>
            </w:r>
            <w:r w:rsidR="00A83C3C">
              <w:rPr>
                <w:rFonts w:ascii="Calibri" w:eastAsia="Times New Roman" w:hAnsi="Calibri" w:cs="Calibri"/>
                <w:lang w:eastAsia="de-DE"/>
              </w:rPr>
              <w:t>3</w:t>
            </w:r>
            <w:r w:rsidR="001555E8">
              <w:rPr>
                <w:rFonts w:ascii="Calibri" w:eastAsia="Times New Roman" w:hAnsi="Calibri" w:cs="Calibri"/>
                <w:lang w:eastAsia="de-DE"/>
              </w:rPr>
              <w:t>.1</w:t>
            </w:r>
          </w:p>
        </w:tc>
        <w:tc>
          <w:tcPr>
            <w:tcW w:w="93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1555E8" w:rsidP="00306ED4">
            <w:pPr>
              <w:spacing w:after="20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Die Auszubildenden </w:t>
            </w:r>
            <w:r>
              <w:rPr>
                <w:rFonts w:ascii="Calibri" w:eastAsia="Times New Roman" w:hAnsi="Calibri" w:cs="Calibri"/>
                <w:lang w:eastAsia="de-DE"/>
              </w:rPr>
              <w:t>setzen sich mit den Funktionen eines Webauftritts und den Vor- und Nachteilen eines eigenen Webshops und von Drittanbieterplattformen auseinander. Sie machen sich mit den Grundlagen von WordPress vertraut und richten daraufhin ihren eigenen Webshop ein.</w:t>
            </w:r>
            <w:r w:rsidR="00500670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B73014">
              <w:rPr>
                <w:rFonts w:ascii="Calibri" w:eastAsia="Times New Roman" w:hAnsi="Calibri" w:cs="Calibri"/>
                <w:lang w:eastAsia="de-DE"/>
              </w:rPr>
              <w:t>10</w:t>
            </w:r>
            <w:r w:rsidR="00500670">
              <w:rPr>
                <w:rFonts w:ascii="Calibri" w:eastAsia="Times New Roman" w:hAnsi="Calibri" w:cs="Calibri"/>
                <w:lang w:eastAsia="de-DE"/>
              </w:rPr>
              <w:t xml:space="preserve"> Stunden)</w:t>
            </w:r>
          </w:p>
        </w:tc>
      </w:tr>
      <w:tr w:rsidR="00306ED4" w:rsidRPr="00306ED4" w:rsidTr="00BA672C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BA67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Einstieg</w:t>
            </w:r>
            <w:r w:rsidR="00DD7B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in die Sequenz</w:t>
            </w:r>
          </w:p>
          <w:p w:rsidR="00306ED4" w:rsidRPr="00306ED4" w:rsidRDefault="00306ED4" w:rsidP="00BA672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:rsidR="00306ED4" w:rsidRPr="00306ED4" w:rsidRDefault="00172E16" w:rsidP="00BA672C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172E16">
              <w:rPr>
                <w:rFonts w:ascii="Calibri" w:eastAsia="Times New Roman" w:hAnsi="Calibri" w:cs="Calibri"/>
                <w:lang w:eastAsia="de-DE"/>
              </w:rPr>
              <w:t xml:space="preserve">In einer </w:t>
            </w:r>
            <w:r w:rsidR="001555E8" w:rsidRPr="00172E16">
              <w:rPr>
                <w:rFonts w:ascii="Calibri" w:eastAsia="Times New Roman" w:hAnsi="Calibri" w:cs="Calibri"/>
                <w:lang w:eastAsia="de-DE"/>
              </w:rPr>
              <w:t xml:space="preserve">Präsentation </w:t>
            </w:r>
            <w:r w:rsidRPr="00172E16">
              <w:rPr>
                <w:rFonts w:ascii="Calibri" w:eastAsia="Times New Roman" w:hAnsi="Calibri" w:cs="Calibri"/>
                <w:lang w:eastAsia="de-DE"/>
              </w:rPr>
              <w:t xml:space="preserve">werden den Auszubildenden die </w:t>
            </w:r>
            <w:r w:rsidR="001555E8" w:rsidRPr="00172E16">
              <w:rPr>
                <w:rFonts w:ascii="Calibri" w:eastAsia="Times New Roman" w:hAnsi="Calibri" w:cs="Calibri"/>
                <w:lang w:eastAsia="de-DE"/>
              </w:rPr>
              <w:t>Funktionen eines Webauftritts</w:t>
            </w:r>
            <w:r w:rsidRPr="00172E16">
              <w:rPr>
                <w:rFonts w:ascii="Calibri" w:eastAsia="Times New Roman" w:hAnsi="Calibri" w:cs="Calibri"/>
                <w:lang w:eastAsia="de-DE"/>
              </w:rPr>
              <w:t xml:space="preserve"> verdeutlicht. Im Anschluss erfolgt eine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1555E8" w:rsidRPr="00172E16">
              <w:rPr>
                <w:rFonts w:ascii="Calibri" w:eastAsia="Times New Roman" w:hAnsi="Calibri" w:cs="Calibri"/>
                <w:lang w:eastAsia="de-DE"/>
              </w:rPr>
              <w:t xml:space="preserve">Diskussion mit </w:t>
            </w:r>
            <w:r>
              <w:rPr>
                <w:rFonts w:ascii="Calibri" w:eastAsia="Times New Roman" w:hAnsi="Calibri" w:cs="Calibri"/>
                <w:lang w:eastAsia="de-DE"/>
              </w:rPr>
              <w:t>ihnen</w:t>
            </w:r>
            <w:r w:rsidRPr="00172E1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1555E8" w:rsidRPr="00172E16">
              <w:rPr>
                <w:rFonts w:ascii="Calibri" w:eastAsia="Times New Roman" w:hAnsi="Calibri" w:cs="Calibri"/>
                <w:lang w:eastAsia="de-DE"/>
              </w:rPr>
              <w:t xml:space="preserve">über Vor- und Nachteile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von </w:t>
            </w:r>
            <w:r w:rsidR="001555E8" w:rsidRPr="00172E16">
              <w:rPr>
                <w:rFonts w:ascii="Calibri" w:eastAsia="Times New Roman" w:hAnsi="Calibri" w:cs="Calibri"/>
                <w:lang w:eastAsia="de-DE"/>
              </w:rPr>
              <w:t>Online-Shop</w:t>
            </w:r>
            <w:r>
              <w:rPr>
                <w:rFonts w:ascii="Calibri" w:eastAsia="Times New Roman" w:hAnsi="Calibri" w:cs="Calibri"/>
                <w:lang w:eastAsia="de-DE"/>
              </w:rPr>
              <w:t>s</w:t>
            </w:r>
            <w:r w:rsidR="001555E8" w:rsidRPr="00172E1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>vs.</w:t>
            </w:r>
            <w:r w:rsidR="001555E8" w:rsidRPr="00172E16">
              <w:rPr>
                <w:rFonts w:ascii="Calibri" w:eastAsia="Times New Roman" w:hAnsi="Calibri" w:cs="Calibri"/>
                <w:lang w:eastAsia="de-DE"/>
              </w:rPr>
              <w:t xml:space="preserve"> Drittanbieterplattform</w:t>
            </w:r>
            <w:r>
              <w:rPr>
                <w:rFonts w:ascii="Calibri" w:eastAsia="Times New Roman" w:hAnsi="Calibri" w:cs="Calibri"/>
                <w:lang w:eastAsia="de-DE"/>
              </w:rPr>
              <w:t>en</w:t>
            </w:r>
            <w:r w:rsidR="00F17702">
              <w:rPr>
                <w:rFonts w:ascii="Calibri" w:eastAsia="Times New Roman" w:hAnsi="Calibri" w:cs="Calibri"/>
                <w:lang w:eastAsia="de-DE"/>
              </w:rPr>
              <w:t>.</w:t>
            </w:r>
            <w:r w:rsidR="00306ED4"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93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Handlungsprodukt/Lernergebnis</w:t>
            </w: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CA575F" w:rsidRDefault="00CA575F" w:rsidP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  <w:p w:rsidR="000123F9" w:rsidRPr="000A32D1" w:rsidRDefault="00D5373F" w:rsidP="00BA672C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BA672C">
              <w:rPr>
                <w:rFonts w:ascii="Calibri" w:eastAsia="Times New Roman" w:hAnsi="Calibri" w:cs="Calibri"/>
                <w:bCs/>
                <w:lang w:eastAsia="de-DE"/>
              </w:rPr>
              <w:t>Webshop</w:t>
            </w:r>
          </w:p>
        </w:tc>
      </w:tr>
      <w:tr w:rsidR="00306ED4" w:rsidRPr="00306ED4" w:rsidTr="00BA672C">
        <w:tc>
          <w:tcPr>
            <w:tcW w:w="3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Wesentliche Kompetenzen</w:t>
            </w:r>
          </w:p>
          <w:p w:rsidR="00306ED4" w:rsidRDefault="00306ED4" w:rsidP="00306ED4">
            <w:pPr>
              <w:spacing w:after="0" w:line="240" w:lineRule="auto"/>
              <w:ind w:left="540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 w:rsidRPr="00306ED4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Pr="00306ED4">
              <w:rPr>
                <w:rFonts w:ascii="Calibri" w:eastAsia="Times New Roman" w:hAnsi="Calibri" w:cs="Calibri"/>
                <w:lang w:eastAsia="de-DE"/>
              </w:rPr>
              <w:t xml:space="preserve"> ...</w:t>
            </w:r>
          </w:p>
          <w:p w:rsidR="007348AA" w:rsidRPr="00BA672C" w:rsidRDefault="007348AA" w:rsidP="00306ED4">
            <w:pPr>
              <w:spacing w:after="0" w:line="240" w:lineRule="auto"/>
              <w:ind w:left="540"/>
              <w:rPr>
                <w:rFonts w:ascii="Calibri" w:eastAsia="Times New Roman" w:hAnsi="Calibri" w:cs="Calibri"/>
                <w:color w:val="ED7D31" w:themeColor="accent2"/>
                <w:lang w:eastAsia="de-DE"/>
              </w:rPr>
            </w:pPr>
            <w:r w:rsidRPr="00BA672C">
              <w:rPr>
                <w:rFonts w:ascii="Calibri" w:eastAsia="Times New Roman" w:hAnsi="Calibri" w:cs="Calibri"/>
                <w:color w:val="ED7D31" w:themeColor="accent2"/>
                <w:lang w:eastAsia="de-DE"/>
              </w:rPr>
              <w:t>erkennen die Bedeutung eines gelungenen Webauftritts</w:t>
            </w:r>
          </w:p>
          <w:p w:rsidR="001555E8" w:rsidRPr="00BA672C" w:rsidRDefault="00FC0A9B" w:rsidP="00306ED4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color w:val="5B9BD5" w:themeColor="accent1"/>
                <w:lang w:eastAsia="de-DE"/>
              </w:rPr>
            </w:pPr>
            <w:r w:rsidRPr="00BA672C">
              <w:rPr>
                <w:rFonts w:eastAsia="Times New Roman" w:cstheme="minorHAnsi"/>
                <w:color w:val="5B9BD5" w:themeColor="accent1"/>
                <w:lang w:eastAsia="de-DE"/>
              </w:rPr>
              <w:t>s</w:t>
            </w:r>
            <w:r w:rsidR="001555E8" w:rsidRPr="00BA672C">
              <w:rPr>
                <w:rFonts w:eastAsia="Times New Roman" w:cstheme="minorHAnsi"/>
                <w:color w:val="5B9BD5" w:themeColor="accent1"/>
                <w:lang w:eastAsia="de-DE"/>
              </w:rPr>
              <w:t xml:space="preserve">etzen sich mit den Funktionalitäten von </w:t>
            </w:r>
            <w:proofErr w:type="spellStart"/>
            <w:r w:rsidR="001555E8" w:rsidRPr="00BA672C">
              <w:rPr>
                <w:rFonts w:eastAsia="Times New Roman" w:cstheme="minorHAnsi"/>
                <w:color w:val="5B9BD5" w:themeColor="accent1"/>
                <w:lang w:eastAsia="de-DE"/>
              </w:rPr>
              <w:t>Wordpress</w:t>
            </w:r>
            <w:proofErr w:type="spellEnd"/>
            <w:r w:rsidR="001555E8" w:rsidRPr="00BA672C">
              <w:rPr>
                <w:rFonts w:eastAsia="Times New Roman" w:cstheme="minorHAnsi"/>
                <w:color w:val="5B9BD5" w:themeColor="accent1"/>
                <w:lang w:eastAsia="de-DE"/>
              </w:rPr>
              <w:t xml:space="preserve"> und </w:t>
            </w:r>
            <w:proofErr w:type="spellStart"/>
            <w:r w:rsidR="00464920" w:rsidRPr="00BA672C">
              <w:rPr>
                <w:rFonts w:eastAsia="Times New Roman" w:cstheme="minorHAnsi"/>
                <w:color w:val="5B9BD5" w:themeColor="accent1"/>
                <w:lang w:eastAsia="de-DE"/>
              </w:rPr>
              <w:t>w</w:t>
            </w:r>
            <w:r w:rsidR="001555E8" w:rsidRPr="00BA672C">
              <w:rPr>
                <w:rFonts w:eastAsia="Times New Roman" w:cstheme="minorHAnsi"/>
                <w:color w:val="5B9BD5" w:themeColor="accent1"/>
                <w:lang w:eastAsia="de-DE"/>
              </w:rPr>
              <w:t>o</w:t>
            </w:r>
            <w:r w:rsidR="00464920" w:rsidRPr="00BA672C">
              <w:rPr>
                <w:rFonts w:eastAsia="Times New Roman" w:cstheme="minorHAnsi"/>
                <w:color w:val="5B9BD5" w:themeColor="accent1"/>
                <w:lang w:eastAsia="de-DE"/>
              </w:rPr>
              <w:t>o</w:t>
            </w:r>
            <w:r w:rsidRPr="00BA672C">
              <w:rPr>
                <w:rFonts w:eastAsia="Times New Roman" w:cstheme="minorHAnsi"/>
                <w:color w:val="5B9BD5" w:themeColor="accent1"/>
                <w:lang w:eastAsia="de-DE"/>
              </w:rPr>
              <w:t>C</w:t>
            </w:r>
            <w:r w:rsidR="001555E8" w:rsidRPr="00BA672C">
              <w:rPr>
                <w:rFonts w:eastAsia="Times New Roman" w:cstheme="minorHAnsi"/>
                <w:color w:val="5B9BD5" w:themeColor="accent1"/>
                <w:lang w:eastAsia="de-DE"/>
              </w:rPr>
              <w:t>ommerce</w:t>
            </w:r>
            <w:proofErr w:type="spellEnd"/>
            <w:r w:rsidR="001555E8" w:rsidRPr="00BA672C">
              <w:rPr>
                <w:rFonts w:eastAsia="Times New Roman" w:cstheme="minorHAnsi"/>
                <w:color w:val="5B9BD5" w:themeColor="accent1"/>
                <w:lang w:eastAsia="de-DE"/>
              </w:rPr>
              <w:t xml:space="preserve"> auseinander</w:t>
            </w:r>
          </w:p>
          <w:p w:rsidR="000123F9" w:rsidRPr="00BA672C" w:rsidRDefault="00D5373F" w:rsidP="00306ED4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color w:val="5B9BD5" w:themeColor="accent1"/>
                <w:lang w:eastAsia="de-DE"/>
              </w:rPr>
            </w:pPr>
            <w:r w:rsidRPr="00BA672C">
              <w:rPr>
                <w:rFonts w:eastAsia="Times New Roman" w:cstheme="minorHAnsi"/>
                <w:color w:val="5B9BD5" w:themeColor="accent1"/>
                <w:lang w:eastAsia="de-DE"/>
              </w:rPr>
              <w:t>errichten ihren eigenen Webshop</w:t>
            </w:r>
          </w:p>
          <w:p w:rsidR="00BB215B" w:rsidRPr="00D93244" w:rsidRDefault="00D5373F" w:rsidP="00BA672C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D7B99">
              <w:rPr>
                <w:rFonts w:ascii="Calibri" w:eastAsia="Times New Roman" w:hAnsi="Calibri" w:cs="Calibri"/>
                <w:lang w:eastAsia="de-DE"/>
              </w:rPr>
              <w:t>präsentieren ihren Webshop</w:t>
            </w:r>
          </w:p>
        </w:tc>
        <w:tc>
          <w:tcPr>
            <w:tcW w:w="93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D038CC" w:rsidRPr="00306ED4" w:rsidRDefault="00D038CC" w:rsidP="00D038C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Konkretisierung der Inhalte</w:t>
            </w:r>
          </w:p>
          <w:p w:rsidR="00D038CC" w:rsidRPr="00306ED4" w:rsidRDefault="00D038CC" w:rsidP="00D038C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D038CC" w:rsidRDefault="00D038CC" w:rsidP="00BA672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8C0993">
              <w:rPr>
                <w:rFonts w:ascii="Calibri" w:eastAsia="Times New Roman" w:hAnsi="Calibri" w:cs="Calibri"/>
                <w:lang w:eastAsia="de-DE"/>
              </w:rPr>
              <w:t>Einstiegsszenario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Präsentation Webauftritt</w:t>
            </w:r>
          </w:p>
          <w:p w:rsidR="00D038CC" w:rsidRDefault="00D038CC" w:rsidP="00BA672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Gruppendiskussion Vor- und Nachteile</w:t>
            </w:r>
          </w:p>
          <w:p w:rsidR="00D038CC" w:rsidRDefault="00E1531F" w:rsidP="00BA672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Lehrvideos zur Erstellung eines eigenen Webshops</w:t>
            </w:r>
          </w:p>
          <w:p w:rsidR="00D038CC" w:rsidRDefault="00E1531F" w:rsidP="00BA672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Erstellen eines eigenen Webshops</w:t>
            </w:r>
          </w:p>
          <w:p w:rsidR="00E1531F" w:rsidRDefault="00E1531F" w:rsidP="00BA672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Präsentation des Webshops</w:t>
            </w:r>
          </w:p>
          <w:p w:rsidR="00306ED4" w:rsidRPr="00306ED4" w:rsidRDefault="00306ED4" w:rsidP="00D038C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4E7AC1" w:rsidTr="00BA672C">
        <w:tc>
          <w:tcPr>
            <w:tcW w:w="1287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Default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b/>
                <w:bCs/>
                <w:lang w:eastAsia="de-DE"/>
              </w:rPr>
              <w:t>Lern- und Arbeitstechniken</w:t>
            </w:r>
          </w:p>
          <w:p w:rsidR="00167033" w:rsidRPr="004E7AC1" w:rsidRDefault="00167033" w:rsidP="00BA672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:rsidR="00306ED4" w:rsidRPr="00965182" w:rsidRDefault="000A32D1" w:rsidP="00306ED4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PowerPoint-Präsentation</w:t>
            </w:r>
            <w:r w:rsidR="00154C82" w:rsidRPr="004E7AC1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D038CC" w:rsidRPr="00D5373F" w:rsidRDefault="00D5373F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Lehrvideo</w:t>
            </w:r>
            <w:r w:rsidR="00E1531F">
              <w:rPr>
                <w:rFonts w:ascii="Calibri" w:eastAsia="Times New Roman" w:hAnsi="Calibri" w:cs="Calibri"/>
                <w:lang w:eastAsia="de-DE"/>
              </w:rPr>
              <w:t>s</w:t>
            </w:r>
          </w:p>
          <w:p w:rsidR="00D5373F" w:rsidRDefault="00D038CC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lang w:eastAsia="de-DE"/>
              </w:rPr>
            </w:pPr>
            <w:r w:rsidRPr="00BA672C">
              <w:rPr>
                <w:rFonts w:eastAsia="Times New Roman" w:cstheme="minorHAnsi"/>
                <w:lang w:eastAsia="de-DE"/>
              </w:rPr>
              <w:lastRenderedPageBreak/>
              <w:t xml:space="preserve">Einzelarbeit und </w:t>
            </w:r>
            <w:r>
              <w:rPr>
                <w:rFonts w:eastAsia="Times New Roman" w:cstheme="minorHAnsi"/>
                <w:lang w:eastAsia="de-DE"/>
              </w:rPr>
              <w:t>G</w:t>
            </w:r>
            <w:r w:rsidRPr="00BA672C">
              <w:rPr>
                <w:rFonts w:eastAsia="Times New Roman" w:cstheme="minorHAnsi"/>
                <w:lang w:eastAsia="de-DE"/>
              </w:rPr>
              <w:t>ruppendiskussion</w:t>
            </w:r>
          </w:p>
          <w:p w:rsidR="00E1531F" w:rsidRPr="00BA672C" w:rsidRDefault="00E1531F" w:rsidP="00BA672C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lang w:eastAsia="de-DE"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Wordpress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und WooCommerce</w:t>
            </w:r>
          </w:p>
        </w:tc>
      </w:tr>
      <w:tr w:rsidR="00306ED4" w:rsidRPr="004E7AC1" w:rsidTr="00BA672C">
        <w:tc>
          <w:tcPr>
            <w:tcW w:w="1287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b/>
                <w:bCs/>
                <w:lang w:eastAsia="de-DE"/>
              </w:rPr>
              <w:lastRenderedPageBreak/>
              <w:t>Unterrichtsmaterialien/Fundstelle</w:t>
            </w:r>
          </w:p>
          <w:p w:rsidR="00167033" w:rsidRPr="004E7AC1" w:rsidRDefault="00167033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:rsidR="00306ED4" w:rsidRPr="004E7AC1" w:rsidRDefault="00965182" w:rsidP="00306ED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Einstiegs</w:t>
            </w:r>
            <w:r w:rsidR="00D5373F">
              <w:rPr>
                <w:rFonts w:ascii="Calibri" w:eastAsia="Times New Roman" w:hAnsi="Calibri" w:cs="Calibri"/>
                <w:lang w:eastAsia="de-DE"/>
              </w:rPr>
              <w:t>präsentation und -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diskussion 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(</w:t>
            </w:r>
            <w:r w:rsidR="00E1531F">
              <w:rPr>
                <w:rFonts w:ascii="Calibri" w:eastAsia="Times New Roman" w:hAnsi="Calibri" w:cs="Calibri"/>
                <w:lang w:eastAsia="de-DE"/>
              </w:rPr>
              <w:t>Präsenz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306ED4" w:rsidRDefault="00D5373F" w:rsidP="00306ED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Einstieg in die Lehrvideos</w:t>
            </w:r>
            <w:r w:rsidR="00271E3A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proofErr w:type="spellStart"/>
            <w:r w:rsidR="00271E3A">
              <w:rPr>
                <w:rFonts w:ascii="Calibri" w:eastAsia="Times New Roman" w:hAnsi="Calibri" w:cs="Calibri"/>
                <w:lang w:eastAsia="de-DE"/>
              </w:rPr>
              <w:t>Wordpress</w:t>
            </w:r>
            <w:proofErr w:type="spellEnd"/>
            <w:r w:rsidR="00271E3A">
              <w:rPr>
                <w:rFonts w:ascii="Calibri" w:eastAsia="Times New Roman" w:hAnsi="Calibri" w:cs="Calibri"/>
                <w:lang w:eastAsia="de-DE"/>
              </w:rPr>
              <w:t>, WooCommerce)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E1531F">
              <w:rPr>
                <w:rFonts w:ascii="Calibri" w:eastAsia="Times New Roman" w:hAnsi="Calibri" w:cs="Calibri"/>
                <w:lang w:eastAsia="de-DE"/>
              </w:rPr>
              <w:t>Präsenz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D5373F" w:rsidRPr="004E7AC1" w:rsidRDefault="00D5373F" w:rsidP="00306ED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Weiterbearbeitung der Lehrvideos (</w:t>
            </w:r>
            <w:r w:rsidR="00E1531F">
              <w:rPr>
                <w:rFonts w:ascii="Calibri" w:eastAsia="Times New Roman" w:hAnsi="Calibri" w:cs="Calibri"/>
                <w:lang w:eastAsia="de-DE"/>
              </w:rPr>
              <w:t>Distanz</w:t>
            </w:r>
            <w:r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306ED4" w:rsidRDefault="000A32D1" w:rsidP="00C729A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Erstellen des </w:t>
            </w:r>
            <w:r w:rsidR="00D5373F">
              <w:rPr>
                <w:rFonts w:ascii="Calibri" w:eastAsia="Times New Roman" w:hAnsi="Calibri" w:cs="Calibri"/>
                <w:lang w:eastAsia="de-DE"/>
              </w:rPr>
              <w:t>Webshops mit Hilfe</w:t>
            </w:r>
            <w:r w:rsidR="000123F9">
              <w:rPr>
                <w:rFonts w:ascii="Calibri" w:eastAsia="Times New Roman" w:hAnsi="Calibri" w:cs="Calibri"/>
                <w:lang w:eastAsia="de-DE"/>
              </w:rPr>
              <w:t xml:space="preserve"> de</w:t>
            </w:r>
            <w:r w:rsidR="00D5373F">
              <w:rPr>
                <w:rFonts w:ascii="Calibri" w:eastAsia="Times New Roman" w:hAnsi="Calibri" w:cs="Calibri"/>
                <w:lang w:eastAsia="de-DE"/>
              </w:rPr>
              <w:t>r</w:t>
            </w:r>
            <w:r w:rsidR="000123F9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D5373F">
              <w:rPr>
                <w:rFonts w:ascii="Calibri" w:eastAsia="Times New Roman" w:hAnsi="Calibri" w:cs="Calibri"/>
                <w:lang w:eastAsia="de-DE"/>
              </w:rPr>
              <w:t>Lehrvideos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E1531F">
              <w:rPr>
                <w:rFonts w:ascii="Calibri" w:eastAsia="Times New Roman" w:hAnsi="Calibri" w:cs="Calibri"/>
                <w:lang w:eastAsia="de-DE"/>
              </w:rPr>
              <w:t>Distanz</w:t>
            </w:r>
            <w:r w:rsidR="00306ED4" w:rsidRPr="004E7AC1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1049EE" w:rsidRPr="004E7AC1" w:rsidRDefault="002F3F4F" w:rsidP="00BA672C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Präsentation der </w:t>
            </w:r>
            <w:r w:rsidR="00611195">
              <w:rPr>
                <w:rFonts w:ascii="Calibri" w:eastAsia="Times New Roman" w:hAnsi="Calibri" w:cs="Calibri"/>
                <w:lang w:eastAsia="de-DE"/>
              </w:rPr>
              <w:t>Webshops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800200">
              <w:rPr>
                <w:rFonts w:ascii="Calibri" w:eastAsia="Times New Roman" w:hAnsi="Calibri" w:cs="Calibri"/>
                <w:lang w:eastAsia="de-DE"/>
              </w:rPr>
              <w:t>Präsenz</w:t>
            </w:r>
            <w:r>
              <w:rPr>
                <w:rFonts w:ascii="Calibri" w:eastAsia="Times New Roman" w:hAnsi="Calibri" w:cs="Calibri"/>
                <w:lang w:eastAsia="de-DE"/>
              </w:rPr>
              <w:t>)</w:t>
            </w:r>
          </w:p>
        </w:tc>
      </w:tr>
      <w:tr w:rsidR="00306ED4" w:rsidRPr="006A7686" w:rsidTr="00BA672C">
        <w:tc>
          <w:tcPr>
            <w:tcW w:w="1287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6A7686" w:rsidRDefault="00306ED4" w:rsidP="00306ED4">
            <w:pPr>
              <w:spacing w:after="0" w:line="240" w:lineRule="auto"/>
              <w:ind w:left="533"/>
              <w:rPr>
                <w:rFonts w:eastAsia="Times New Roman" w:cs="Calibri"/>
                <w:lang w:eastAsia="de-DE"/>
              </w:rPr>
            </w:pPr>
            <w:r w:rsidRPr="006A7686">
              <w:rPr>
                <w:rFonts w:eastAsia="Times New Roman" w:cs="Calibri"/>
                <w:b/>
                <w:bCs/>
                <w:lang w:eastAsia="de-DE"/>
              </w:rPr>
              <w:t>Organisatorische Hinweise</w:t>
            </w:r>
          </w:p>
          <w:p w:rsidR="00306ED4" w:rsidRDefault="00306ED4" w:rsidP="00306ED4">
            <w:pPr>
              <w:spacing w:after="0" w:line="240" w:lineRule="auto"/>
              <w:ind w:left="533"/>
              <w:rPr>
                <w:rFonts w:eastAsia="Times New Roman" w:cs="Calibri"/>
                <w:i/>
                <w:iCs/>
                <w:lang w:eastAsia="de-DE"/>
              </w:rPr>
            </w:pPr>
            <w:r w:rsidRPr="006A7686">
              <w:rPr>
                <w:rFonts w:eastAsia="Times New Roman" w:cs="Calibri"/>
                <w:i/>
                <w:iCs/>
                <w:lang w:eastAsia="de-DE"/>
              </w:rPr>
              <w:t>z. B. Verantwortlichkeiten, Fachraumbedarf, Einbindung von Experten/Exkursionen, Lernortkooperation</w:t>
            </w:r>
          </w:p>
          <w:p w:rsidR="00167033" w:rsidRPr="006A7686" w:rsidRDefault="00167033" w:rsidP="00306ED4">
            <w:pPr>
              <w:spacing w:after="0" w:line="240" w:lineRule="auto"/>
              <w:ind w:left="533"/>
              <w:rPr>
                <w:rFonts w:eastAsia="Times New Roman" w:cs="Calibri"/>
                <w:lang w:eastAsia="de-DE"/>
              </w:rPr>
            </w:pPr>
          </w:p>
          <w:p w:rsidR="00306ED4" w:rsidRPr="006A7686" w:rsidRDefault="00800200" w:rsidP="00306ED4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noProof/>
                <w:color w:val="000000"/>
                <w:lang w:eastAsia="de-DE"/>
              </w:rPr>
              <w:t>EDV-Raum</w:t>
            </w:r>
          </w:p>
          <w:p w:rsidR="00306ED4" w:rsidRPr="006A7686" w:rsidRDefault="00800200" w:rsidP="00306ED4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Laptops oder Tablets</w:t>
            </w:r>
            <w:r w:rsidRPr="006A7686">
              <w:rPr>
                <w:rFonts w:eastAsia="Times New Roman" w:cs="Calibri"/>
                <w:color w:val="000000"/>
                <w:lang w:eastAsia="de-DE"/>
              </w:rPr>
              <w:t xml:space="preserve"> </w:t>
            </w:r>
            <w:r w:rsidR="00306ED4" w:rsidRPr="006A7686">
              <w:rPr>
                <w:rFonts w:eastAsia="Times New Roman" w:cs="Calibri"/>
                <w:color w:val="000000"/>
                <w:lang w:eastAsia="de-DE"/>
              </w:rPr>
              <w:t xml:space="preserve"> </w:t>
            </w:r>
          </w:p>
          <w:p w:rsidR="00306ED4" w:rsidRPr="006A7686" w:rsidRDefault="00800200" w:rsidP="00306ED4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Internetzugang,</w:t>
            </w:r>
            <w:r w:rsidR="00306ED4" w:rsidRPr="006A7686">
              <w:rPr>
                <w:rFonts w:eastAsia="Times New Roman" w:cs="Calibri"/>
                <w:color w:val="000000"/>
                <w:lang w:eastAsia="de-DE"/>
              </w:rPr>
              <w:t> </w:t>
            </w:r>
            <w:r>
              <w:rPr>
                <w:rFonts w:eastAsia="Times New Roman" w:cs="Calibri"/>
                <w:color w:val="000000"/>
                <w:lang w:eastAsia="de-DE"/>
              </w:rPr>
              <w:t>WLAN</w:t>
            </w:r>
            <w:r w:rsidRPr="006A7686">
              <w:rPr>
                <w:rFonts w:eastAsia="Times New Roman" w:cs="Calibri"/>
                <w:color w:val="000000"/>
                <w:lang w:eastAsia="de-DE"/>
              </w:rPr>
              <w:t xml:space="preserve"> </w:t>
            </w:r>
          </w:p>
          <w:p w:rsidR="00306ED4" w:rsidRPr="006A7686" w:rsidRDefault="00306ED4" w:rsidP="00BA672C">
            <w:pPr>
              <w:spacing w:after="0" w:line="240" w:lineRule="auto"/>
              <w:ind w:left="533"/>
              <w:textAlignment w:val="center"/>
              <w:rPr>
                <w:rFonts w:eastAsia="Times New Roman" w:cs="Calibri"/>
                <w:lang w:eastAsia="de-DE"/>
              </w:rPr>
            </w:pPr>
          </w:p>
        </w:tc>
      </w:tr>
    </w:tbl>
    <w:p w:rsidR="00FA5A2B" w:rsidRDefault="00306ED4" w:rsidP="00BA672C">
      <w:pPr>
        <w:spacing w:after="0" w:line="240" w:lineRule="auto"/>
        <w:ind w:left="301"/>
      </w:pPr>
      <w:r w:rsidRPr="004E7AC1">
        <w:rPr>
          <w:rFonts w:ascii="Calibri" w:eastAsia="Times New Roman" w:hAnsi="Calibri" w:cs="Calibri"/>
          <w:color w:val="F36E21"/>
          <w:lang w:eastAsia="de-DE"/>
        </w:rPr>
        <w:t>Medienkompetenz</w:t>
      </w:r>
      <w:r w:rsidRPr="004E7AC1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4E7AC1">
        <w:rPr>
          <w:rFonts w:ascii="Calibri" w:eastAsia="Times New Roman" w:hAnsi="Calibri" w:cs="Calibri"/>
          <w:color w:val="007EC5"/>
          <w:lang w:eastAsia="de-DE"/>
        </w:rPr>
        <w:t>Anwendungs-Know-how</w:t>
      </w:r>
      <w:r w:rsidRPr="004E7AC1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4E7AC1">
        <w:rPr>
          <w:rFonts w:ascii="Calibri" w:eastAsia="Times New Roman" w:hAnsi="Calibri" w:cs="Calibri"/>
          <w:color w:val="4CB848"/>
          <w:lang w:eastAsia="de-DE"/>
        </w:rPr>
        <w:t xml:space="preserve">Informatische Grundkenntnisse </w:t>
      </w:r>
      <w:r w:rsidRPr="004E7AC1">
        <w:rPr>
          <w:rFonts w:ascii="Calibri" w:eastAsia="Times New Roman" w:hAnsi="Calibri" w:cs="Calibri"/>
          <w:lang w:eastAsia="de-DE"/>
        </w:rPr>
        <w:t>(Bitte markieren Sie alle Aussagen zu diesen drei Kompetenzbereichen in den entsprechenden Farben.)</w:t>
      </w:r>
    </w:p>
    <w:sectPr w:rsidR="00FA5A2B" w:rsidSect="00BA672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ufgaben" style="width:12pt;height:12pt;visibility:visible;mso-wrap-style:square" o:bullet="t">
        <v:imagedata r:id="rId1" o:title="Aufgaben"/>
      </v:shape>
    </w:pict>
  </w:numPicBullet>
  <w:abstractNum w:abstractNumId="0" w15:restartNumberingAfterBreak="0">
    <w:nsid w:val="29E32FB0"/>
    <w:multiLevelType w:val="multilevel"/>
    <w:tmpl w:val="7A9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21105"/>
    <w:multiLevelType w:val="hybridMultilevel"/>
    <w:tmpl w:val="3B524CF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FDA75A1"/>
    <w:multiLevelType w:val="hybridMultilevel"/>
    <w:tmpl w:val="F9D2B99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0D791F"/>
    <w:multiLevelType w:val="hybridMultilevel"/>
    <w:tmpl w:val="CBA89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87D31"/>
    <w:multiLevelType w:val="hybridMultilevel"/>
    <w:tmpl w:val="1C7C369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2">
      <w:startOverride w:val="1"/>
    </w:lvlOverride>
  </w:num>
  <w:num w:numId="3">
    <w:abstractNumId w:val="0"/>
    <w:lvlOverride w:ilvl="1">
      <w:startOverride w:val="1"/>
    </w:lvlOverride>
    <w:lvlOverride w:ilvl="2"/>
  </w:num>
  <w:num w:numId="4">
    <w:abstractNumId w:val="0"/>
    <w:lvlOverride w:ilvl="1">
      <w:startOverride w:val="1"/>
    </w:lvlOverride>
    <w:lvlOverride w:ilvl="2"/>
  </w:num>
  <w:num w:numId="5">
    <w:abstractNumId w:val="0"/>
    <w:lvlOverride w:ilvl="1"/>
    <w:lvlOverride w:ilvl="2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D4"/>
    <w:rsid w:val="00006033"/>
    <w:rsid w:val="00007307"/>
    <w:rsid w:val="000123F9"/>
    <w:rsid w:val="000A1C09"/>
    <w:rsid w:val="000A32D1"/>
    <w:rsid w:val="000C7389"/>
    <w:rsid w:val="001049EE"/>
    <w:rsid w:val="00154C82"/>
    <w:rsid w:val="001555E8"/>
    <w:rsid w:val="00157A72"/>
    <w:rsid w:val="00167033"/>
    <w:rsid w:val="00172E16"/>
    <w:rsid w:val="001D5AD2"/>
    <w:rsid w:val="001D63B1"/>
    <w:rsid w:val="001D7B82"/>
    <w:rsid w:val="001F23B2"/>
    <w:rsid w:val="00271E3A"/>
    <w:rsid w:val="002808CA"/>
    <w:rsid w:val="00291E3C"/>
    <w:rsid w:val="002C306D"/>
    <w:rsid w:val="002D2211"/>
    <w:rsid w:val="002F3F4F"/>
    <w:rsid w:val="00306ED4"/>
    <w:rsid w:val="00372562"/>
    <w:rsid w:val="00381DD4"/>
    <w:rsid w:val="00464920"/>
    <w:rsid w:val="004E7AC1"/>
    <w:rsid w:val="00500670"/>
    <w:rsid w:val="005207FD"/>
    <w:rsid w:val="00606A0B"/>
    <w:rsid w:val="00611195"/>
    <w:rsid w:val="00643247"/>
    <w:rsid w:val="0064661E"/>
    <w:rsid w:val="00677299"/>
    <w:rsid w:val="006A7686"/>
    <w:rsid w:val="006C017B"/>
    <w:rsid w:val="006C52D9"/>
    <w:rsid w:val="00720264"/>
    <w:rsid w:val="007348AA"/>
    <w:rsid w:val="00745414"/>
    <w:rsid w:val="00771C4D"/>
    <w:rsid w:val="00774803"/>
    <w:rsid w:val="00775D7C"/>
    <w:rsid w:val="007B4777"/>
    <w:rsid w:val="007E6AB4"/>
    <w:rsid w:val="00800200"/>
    <w:rsid w:val="00800CCC"/>
    <w:rsid w:val="008459AB"/>
    <w:rsid w:val="00881EB9"/>
    <w:rsid w:val="0088781C"/>
    <w:rsid w:val="00907E05"/>
    <w:rsid w:val="00926709"/>
    <w:rsid w:val="00960717"/>
    <w:rsid w:val="00965182"/>
    <w:rsid w:val="009B4556"/>
    <w:rsid w:val="00A16E40"/>
    <w:rsid w:val="00A175CE"/>
    <w:rsid w:val="00A83C3C"/>
    <w:rsid w:val="00AF3FA7"/>
    <w:rsid w:val="00B73014"/>
    <w:rsid w:val="00BA672C"/>
    <w:rsid w:val="00BB215B"/>
    <w:rsid w:val="00BB49EF"/>
    <w:rsid w:val="00BC374D"/>
    <w:rsid w:val="00BD5C6D"/>
    <w:rsid w:val="00C526FF"/>
    <w:rsid w:val="00C729A4"/>
    <w:rsid w:val="00C77222"/>
    <w:rsid w:val="00CA575F"/>
    <w:rsid w:val="00CC32F7"/>
    <w:rsid w:val="00CF01C5"/>
    <w:rsid w:val="00CF1CB8"/>
    <w:rsid w:val="00D038CC"/>
    <w:rsid w:val="00D5373F"/>
    <w:rsid w:val="00D74F4E"/>
    <w:rsid w:val="00D93244"/>
    <w:rsid w:val="00DD7B99"/>
    <w:rsid w:val="00E1531F"/>
    <w:rsid w:val="00E745E5"/>
    <w:rsid w:val="00F17702"/>
    <w:rsid w:val="00F40238"/>
    <w:rsid w:val="00F63BB0"/>
    <w:rsid w:val="00F84BCD"/>
    <w:rsid w:val="00FA5A2B"/>
    <w:rsid w:val="00F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5AA8B-379B-420F-9F63-0A66DEA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6ED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6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C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Menke</dc:creator>
  <cp:lastModifiedBy>Tobias Reichmann</cp:lastModifiedBy>
  <cp:revision>25</cp:revision>
  <cp:lastPrinted>2020-08-12T11:15:00Z</cp:lastPrinted>
  <dcterms:created xsi:type="dcterms:W3CDTF">2021-04-06T08:03:00Z</dcterms:created>
  <dcterms:modified xsi:type="dcterms:W3CDTF">2022-01-12T08:29:00Z</dcterms:modified>
</cp:coreProperties>
</file>