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6" w:type="dxa"/>
        <w:tblInd w:w="30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8364"/>
        <w:gridCol w:w="850"/>
      </w:tblGrid>
      <w:tr w:rsidR="00306ED4" w:rsidRPr="00306ED4" w:rsidTr="00826D5B">
        <w:trPr>
          <w:gridAfter w:val="1"/>
          <w:wAfter w:w="850" w:type="dxa"/>
        </w:trPr>
        <w:tc>
          <w:tcPr>
            <w:tcW w:w="4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FD279B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83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FD279B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Verkäufer/-in und Einzelhandelskaufleute</w:t>
            </w:r>
          </w:p>
        </w:tc>
      </w:tr>
      <w:tr w:rsidR="00FD279B" w:rsidRPr="00306ED4" w:rsidTr="006106D1">
        <w:trPr>
          <w:gridAfter w:val="1"/>
          <w:wAfter w:w="850" w:type="dxa"/>
        </w:trPr>
        <w:tc>
          <w:tcPr>
            <w:tcW w:w="4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FD279B" w:rsidRPr="00306ED4" w:rsidDel="00FD279B" w:rsidRDefault="00FD279B" w:rsidP="00FD279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C7085A"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83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:rsidR="00FD279B" w:rsidRPr="00306ED4" w:rsidRDefault="00FD279B" w:rsidP="00FD279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306ED4" w:rsidRPr="00306ED4" w:rsidTr="00826D5B">
        <w:trPr>
          <w:gridAfter w:val="1"/>
          <w:wAfter w:w="850" w:type="dxa"/>
        </w:trPr>
        <w:tc>
          <w:tcPr>
            <w:tcW w:w="4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Modul 1</w:t>
            </w:r>
          </w:p>
        </w:tc>
        <w:tc>
          <w:tcPr>
            <w:tcW w:w="83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Grundlagen E-Commerce</w:t>
            </w:r>
            <w:r w:rsidR="00EA57CC">
              <w:rPr>
                <w:rFonts w:ascii="Calibri" w:eastAsia="Times New Roman" w:hAnsi="Calibri" w:cs="Calibri"/>
                <w:lang w:eastAsia="de-DE"/>
              </w:rPr>
              <w:t xml:space="preserve"> (20 Stunden)</w:t>
            </w:r>
          </w:p>
        </w:tc>
      </w:tr>
      <w:tr w:rsidR="00306ED4" w:rsidRPr="00306ED4" w:rsidTr="00826D5B">
        <w:trPr>
          <w:gridAfter w:val="1"/>
          <w:wAfter w:w="850" w:type="dxa"/>
        </w:trPr>
        <w:tc>
          <w:tcPr>
            <w:tcW w:w="4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1D63B1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Lernsituation 1.</w:t>
            </w:r>
            <w:r w:rsidR="001D63B1">
              <w:rPr>
                <w:rFonts w:ascii="Calibri" w:eastAsia="Times New Roman" w:hAnsi="Calibri" w:cs="Calibri"/>
                <w:lang w:eastAsia="de-DE"/>
              </w:rPr>
              <w:t>2</w:t>
            </w:r>
          </w:p>
        </w:tc>
        <w:tc>
          <w:tcPr>
            <w:tcW w:w="83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F74907" w:rsidP="00826D5B">
            <w:pPr>
              <w:spacing w:after="20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Auszubildenden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stellen die unterschiedlichen Möglichkeiten der Klassifikationen im E-Commerce-Bereich dar und lernen die Bereiche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Social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-Commerce,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Local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>-Commerce und Mobile-Commerce kennen.</w:t>
            </w:r>
            <w:r w:rsidR="00153577">
              <w:rPr>
                <w:rFonts w:ascii="Calibri" w:eastAsia="Times New Roman" w:hAnsi="Calibri" w:cs="Calibri"/>
                <w:lang w:eastAsia="de-DE"/>
              </w:rPr>
              <w:t xml:space="preserve"> (4 Stunden)</w:t>
            </w:r>
          </w:p>
        </w:tc>
      </w:tr>
      <w:tr w:rsidR="00306ED4" w:rsidRPr="00306ED4" w:rsidTr="00826D5B">
        <w:trPr>
          <w:gridAfter w:val="1"/>
          <w:wAfter w:w="850" w:type="dxa"/>
        </w:trPr>
        <w:tc>
          <w:tcPr>
            <w:tcW w:w="4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826D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CC1B3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:rsidR="00306ED4" w:rsidRPr="00306ED4" w:rsidRDefault="00306ED4" w:rsidP="00826D5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:rsidR="00306ED4" w:rsidRPr="00826D5B" w:rsidRDefault="00291888" w:rsidP="00826D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Anhand einer E-</w:t>
            </w:r>
            <w:proofErr w:type="spellStart"/>
            <w:r w:rsidR="00AE38D2">
              <w:rPr>
                <w:rFonts w:ascii="Calibri" w:eastAsia="Times New Roman" w:hAnsi="Calibri" w:cs="Calibri"/>
                <w:lang w:eastAsia="de-DE"/>
              </w:rPr>
              <w:t>L</w:t>
            </w:r>
            <w:r>
              <w:rPr>
                <w:rFonts w:ascii="Calibri" w:eastAsia="Times New Roman" w:hAnsi="Calibri" w:cs="Calibri"/>
                <w:lang w:eastAsia="de-DE"/>
              </w:rPr>
              <w:t>ecture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werden die Auszubildenden mit aktuellen Daten und Zahlen für den E-Commerce-</w:t>
            </w:r>
            <w:r w:rsidR="0012022D">
              <w:rPr>
                <w:rFonts w:ascii="Calibri" w:eastAsia="Times New Roman" w:hAnsi="Calibri" w:cs="Calibri"/>
                <w:lang w:eastAsia="de-DE"/>
              </w:rPr>
              <w:t>B</w:t>
            </w:r>
            <w:r>
              <w:rPr>
                <w:rFonts w:ascii="Calibri" w:eastAsia="Times New Roman" w:hAnsi="Calibri" w:cs="Calibri"/>
                <w:lang w:eastAsia="de-DE"/>
              </w:rPr>
              <w:t>ereich sensibilisiert und neugierig gemacht.</w:t>
            </w:r>
          </w:p>
          <w:p w:rsidR="00291888" w:rsidRPr="00306ED4" w:rsidRDefault="00291888" w:rsidP="00826D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306ED4" w:rsidRPr="00306ED4" w:rsidRDefault="00306ED4" w:rsidP="00826D5B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83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015CA1" w:rsidRDefault="00015CA1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:rsidR="00015CA1" w:rsidRPr="00826D5B" w:rsidRDefault="00020E71" w:rsidP="00826D5B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826D5B">
              <w:rPr>
                <w:rFonts w:ascii="Calibri" w:eastAsia="Times New Roman" w:hAnsi="Calibri" w:cs="Calibri"/>
                <w:lang w:eastAsia="de-DE"/>
              </w:rPr>
              <w:t>Lückentext Transaktionspartner</w:t>
            </w:r>
          </w:p>
          <w:p w:rsidR="00015CA1" w:rsidRDefault="00015CA1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:rsidR="00015CA1" w:rsidRPr="00306ED4" w:rsidRDefault="00015CA1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306ED4" w:rsidTr="00826D5B">
        <w:trPr>
          <w:gridAfter w:val="1"/>
          <w:wAfter w:w="850" w:type="dxa"/>
        </w:trPr>
        <w:tc>
          <w:tcPr>
            <w:tcW w:w="4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:rsidR="00306ED4" w:rsidRPr="00306ED4" w:rsidRDefault="00306ED4" w:rsidP="00306ED4">
            <w:pPr>
              <w:spacing w:after="0" w:line="240" w:lineRule="auto"/>
              <w:ind w:left="540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306ED4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306ED4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306ED4" w:rsidRPr="00CC1B37" w:rsidRDefault="00975B79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C1B37">
              <w:rPr>
                <w:rFonts w:ascii="Calibri" w:eastAsia="Times New Roman" w:hAnsi="Calibri" w:cs="Calibri"/>
                <w:lang w:eastAsia="de-DE"/>
              </w:rPr>
              <w:t xml:space="preserve">ordnen </w:t>
            </w:r>
            <w:r w:rsidR="00306ED4" w:rsidRPr="00CC1B37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r w:rsidR="00BB215B" w:rsidRPr="00CC1B37">
              <w:rPr>
                <w:rFonts w:ascii="Calibri" w:eastAsia="Times New Roman" w:hAnsi="Calibri" w:cs="Calibri"/>
                <w:lang w:eastAsia="de-DE"/>
              </w:rPr>
              <w:t>verschiedenen E-Commerce</w:t>
            </w:r>
            <w:r w:rsidR="00DC70B4" w:rsidRPr="00CC1B37">
              <w:rPr>
                <w:rFonts w:ascii="Calibri" w:eastAsia="Times New Roman" w:hAnsi="Calibri" w:cs="Calibri"/>
                <w:lang w:eastAsia="de-DE"/>
              </w:rPr>
              <w:t>-Typen</w:t>
            </w:r>
            <w:r w:rsidR="008A7D0E" w:rsidRPr="00CC1B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CC1B37">
              <w:rPr>
                <w:rFonts w:ascii="Calibri" w:eastAsia="Times New Roman" w:hAnsi="Calibri" w:cs="Calibri"/>
                <w:lang w:eastAsia="de-DE"/>
              </w:rPr>
              <w:t>den</w:t>
            </w:r>
            <w:r w:rsidR="008A7D0E" w:rsidRPr="00CC1B37">
              <w:rPr>
                <w:rFonts w:ascii="Calibri" w:eastAsia="Times New Roman" w:hAnsi="Calibri" w:cs="Calibri"/>
                <w:lang w:eastAsia="de-DE"/>
              </w:rPr>
              <w:t xml:space="preserve"> Transaktionspartnern</w:t>
            </w:r>
            <w:r w:rsidR="00306ED4" w:rsidRPr="00CC1B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BB215B" w:rsidRPr="00CC1B37">
              <w:rPr>
                <w:rFonts w:ascii="Calibri" w:eastAsia="Times New Roman" w:hAnsi="Calibri" w:cs="Calibri"/>
                <w:lang w:eastAsia="de-DE"/>
              </w:rPr>
              <w:t>(</w:t>
            </w:r>
            <w:r w:rsidR="00DC70B4" w:rsidRPr="00CC1B37">
              <w:rPr>
                <w:rFonts w:ascii="Calibri" w:eastAsia="Times New Roman" w:hAnsi="Calibri" w:cs="Calibri"/>
                <w:lang w:eastAsia="de-DE"/>
              </w:rPr>
              <w:t xml:space="preserve">z.B. </w:t>
            </w:r>
            <w:r w:rsidR="00BB215B" w:rsidRPr="00CC1B37">
              <w:rPr>
                <w:rFonts w:ascii="Calibri" w:eastAsia="Times New Roman" w:hAnsi="Calibri" w:cs="Calibri"/>
                <w:lang w:eastAsia="de-DE"/>
              </w:rPr>
              <w:t>B2B, B2C, C2C)</w:t>
            </w:r>
            <w:r w:rsidR="00306ED4" w:rsidRPr="00CC1B37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Pr="00CC1B37">
              <w:rPr>
                <w:rFonts w:ascii="Calibri" w:eastAsia="Times New Roman" w:hAnsi="Calibri" w:cs="Calibri"/>
                <w:lang w:eastAsia="de-DE"/>
              </w:rPr>
              <w:t>zu</w:t>
            </w:r>
          </w:p>
          <w:p w:rsidR="00306ED4" w:rsidRPr="00CC1B37" w:rsidRDefault="00975B79" w:rsidP="00306ED4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C1B37">
              <w:rPr>
                <w:rFonts w:ascii="Calibri" w:eastAsia="Times New Roman" w:hAnsi="Calibri" w:cs="Calibri"/>
                <w:lang w:eastAsia="de-DE"/>
              </w:rPr>
              <w:t xml:space="preserve">erarbeiten </w:t>
            </w:r>
            <w:r w:rsidR="00306ED4" w:rsidRPr="00CC1B37">
              <w:rPr>
                <w:rFonts w:ascii="Calibri" w:eastAsia="Times New Roman" w:hAnsi="Calibri" w:cs="Calibri"/>
                <w:lang w:eastAsia="de-DE"/>
              </w:rPr>
              <w:t xml:space="preserve">die besondere </w:t>
            </w:r>
            <w:r w:rsidR="00BB215B" w:rsidRPr="00CC1B37">
              <w:rPr>
                <w:rFonts w:ascii="Calibri" w:eastAsia="Times New Roman" w:hAnsi="Calibri" w:cs="Calibri"/>
                <w:lang w:eastAsia="de-DE"/>
              </w:rPr>
              <w:t xml:space="preserve">Bedeutung </w:t>
            </w:r>
            <w:r w:rsidR="00306ED4" w:rsidRPr="00CC1B37">
              <w:rPr>
                <w:rFonts w:ascii="Calibri" w:eastAsia="Times New Roman" w:hAnsi="Calibri" w:cs="Calibri"/>
                <w:lang w:eastAsia="de-DE"/>
              </w:rPr>
              <w:t xml:space="preserve">der </w:t>
            </w:r>
            <w:r w:rsidR="00BB215B" w:rsidRPr="00CC1B37">
              <w:rPr>
                <w:rFonts w:ascii="Calibri" w:eastAsia="Times New Roman" w:hAnsi="Calibri" w:cs="Calibri"/>
                <w:lang w:eastAsia="de-DE"/>
              </w:rPr>
              <w:t xml:space="preserve">modernen E-Commerce-Typen (M-Commerce, </w:t>
            </w:r>
            <w:proofErr w:type="spellStart"/>
            <w:r w:rsidR="00BB215B" w:rsidRPr="00CC1B37">
              <w:rPr>
                <w:rFonts w:ascii="Calibri" w:eastAsia="Times New Roman" w:hAnsi="Calibri" w:cs="Calibri"/>
                <w:lang w:eastAsia="de-DE"/>
              </w:rPr>
              <w:t>Social</w:t>
            </w:r>
            <w:proofErr w:type="spellEnd"/>
            <w:r w:rsidR="00BB215B" w:rsidRPr="00CC1B37">
              <w:rPr>
                <w:rFonts w:ascii="Calibri" w:eastAsia="Times New Roman" w:hAnsi="Calibri" w:cs="Calibri"/>
                <w:lang w:eastAsia="de-DE"/>
              </w:rPr>
              <w:t xml:space="preserve">, </w:t>
            </w:r>
            <w:proofErr w:type="spellStart"/>
            <w:r w:rsidR="00BB215B" w:rsidRPr="00CC1B37">
              <w:rPr>
                <w:rFonts w:ascii="Calibri" w:eastAsia="Times New Roman" w:hAnsi="Calibri" w:cs="Calibri"/>
                <w:lang w:eastAsia="de-DE"/>
              </w:rPr>
              <w:t>Local</w:t>
            </w:r>
            <w:proofErr w:type="spellEnd"/>
            <w:r w:rsidR="00BB215B" w:rsidRPr="00CC1B37">
              <w:rPr>
                <w:rFonts w:ascii="Calibri" w:eastAsia="Times New Roman" w:hAnsi="Calibri" w:cs="Calibri"/>
                <w:lang w:eastAsia="de-DE"/>
              </w:rPr>
              <w:t>)</w:t>
            </w:r>
          </w:p>
          <w:p w:rsidR="00BB215B" w:rsidRPr="00306ED4" w:rsidRDefault="00DC70B4" w:rsidP="004660C5">
            <w:pPr>
              <w:numPr>
                <w:ilvl w:val="1"/>
                <w:numId w:val="2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26D5B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>erkennen die Bedeutung des E-Commerce an</w:t>
            </w:r>
            <w:r w:rsidR="004660C5" w:rsidRPr="00826D5B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>hand</w:t>
            </w:r>
            <w:r w:rsidRPr="00826D5B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 xml:space="preserve"> aktuelle</w:t>
            </w:r>
            <w:r w:rsidR="004660C5" w:rsidRPr="00826D5B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>r</w:t>
            </w:r>
            <w:r w:rsidRPr="00826D5B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 xml:space="preserve"> Zahlen</w:t>
            </w:r>
          </w:p>
        </w:tc>
        <w:tc>
          <w:tcPr>
            <w:tcW w:w="83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:rsidR="00306ED4" w:rsidRPr="00DC70B4" w:rsidRDefault="00306ED4" w:rsidP="00826D5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DC70B4">
              <w:rPr>
                <w:rFonts w:ascii="Calibri" w:eastAsia="Times New Roman" w:hAnsi="Calibri" w:cs="Calibri"/>
                <w:lang w:eastAsia="de-DE"/>
              </w:rPr>
              <w:t>Einstiegsszenario</w:t>
            </w:r>
            <w:r w:rsidR="0012022D">
              <w:rPr>
                <w:rFonts w:ascii="Calibri" w:eastAsia="Times New Roman" w:hAnsi="Calibri" w:cs="Calibri"/>
                <w:lang w:eastAsia="de-DE"/>
              </w:rPr>
              <w:t xml:space="preserve"> E-</w:t>
            </w:r>
            <w:proofErr w:type="spellStart"/>
            <w:r w:rsidR="00AE38D2">
              <w:rPr>
                <w:rFonts w:ascii="Calibri" w:eastAsia="Times New Roman" w:hAnsi="Calibri" w:cs="Calibri"/>
                <w:lang w:eastAsia="de-DE"/>
              </w:rPr>
              <w:t>L</w:t>
            </w:r>
            <w:r w:rsidR="0012022D">
              <w:rPr>
                <w:rFonts w:ascii="Calibri" w:eastAsia="Times New Roman" w:hAnsi="Calibri" w:cs="Calibri"/>
                <w:lang w:eastAsia="de-DE"/>
              </w:rPr>
              <w:t>ecture</w:t>
            </w:r>
            <w:proofErr w:type="spellEnd"/>
            <w:r w:rsidR="00EC03FA">
              <w:rPr>
                <w:rFonts w:ascii="Calibri" w:eastAsia="Times New Roman" w:hAnsi="Calibri" w:cs="Calibri"/>
                <w:lang w:eastAsia="de-DE"/>
              </w:rPr>
              <w:t xml:space="preserve"> (aktuelle Zahlen und Daten)</w:t>
            </w:r>
          </w:p>
          <w:p w:rsidR="00306ED4" w:rsidRPr="00DC70B4" w:rsidRDefault="00644171" w:rsidP="00826D5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DC70B4">
              <w:rPr>
                <w:rFonts w:ascii="Calibri" w:eastAsia="Times New Roman" w:hAnsi="Calibri" w:cs="Calibri"/>
                <w:lang w:eastAsia="de-DE"/>
              </w:rPr>
              <w:t xml:space="preserve">Zuordnung der Typen nach Transaktionspartnern </w:t>
            </w:r>
          </w:p>
          <w:p w:rsidR="00306ED4" w:rsidRPr="00316531" w:rsidRDefault="00306ED4" w:rsidP="00826D5B">
            <w:pPr>
              <w:pStyle w:val="Listenabsatz"/>
              <w:numPr>
                <w:ilvl w:val="0"/>
                <w:numId w:val="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316531">
              <w:rPr>
                <w:rFonts w:ascii="Calibri" w:eastAsia="Times New Roman" w:hAnsi="Calibri" w:cs="Calibri"/>
                <w:lang w:eastAsia="de-DE"/>
              </w:rPr>
              <w:t xml:space="preserve">Begrifflichkeiten: 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>M-</w:t>
            </w:r>
            <w:r w:rsidR="008A7D0E">
              <w:rPr>
                <w:rFonts w:ascii="Calibri" w:eastAsia="Times New Roman" w:hAnsi="Calibri" w:cs="Calibri"/>
                <w:lang w:eastAsia="de-DE"/>
              </w:rPr>
              <w:t>C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 xml:space="preserve">ommerce, </w:t>
            </w:r>
            <w:proofErr w:type="spellStart"/>
            <w:r w:rsidR="00BB215B" w:rsidRPr="00316531">
              <w:rPr>
                <w:rFonts w:ascii="Calibri" w:eastAsia="Times New Roman" w:hAnsi="Calibri" w:cs="Calibri"/>
                <w:lang w:eastAsia="de-DE"/>
              </w:rPr>
              <w:t>Social</w:t>
            </w:r>
            <w:proofErr w:type="spellEnd"/>
            <w:r w:rsidR="00BB215B" w:rsidRPr="00316531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8A7D0E">
              <w:rPr>
                <w:rFonts w:ascii="Calibri" w:eastAsia="Times New Roman" w:hAnsi="Calibri" w:cs="Calibri"/>
                <w:lang w:eastAsia="de-DE"/>
              </w:rPr>
              <w:t>E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>-</w:t>
            </w:r>
            <w:r w:rsidR="008A7D0E">
              <w:rPr>
                <w:rFonts w:ascii="Calibri" w:eastAsia="Times New Roman" w:hAnsi="Calibri" w:cs="Calibri"/>
                <w:lang w:eastAsia="de-DE"/>
              </w:rPr>
              <w:t>C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 xml:space="preserve">ommerce, </w:t>
            </w:r>
            <w:proofErr w:type="spellStart"/>
            <w:r w:rsidR="008A7D0E">
              <w:rPr>
                <w:rFonts w:ascii="Calibri" w:eastAsia="Times New Roman" w:hAnsi="Calibri" w:cs="Calibri"/>
                <w:lang w:eastAsia="de-DE"/>
              </w:rPr>
              <w:t>L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>ocal</w:t>
            </w:r>
            <w:proofErr w:type="spellEnd"/>
            <w:r w:rsidR="00BB215B" w:rsidRPr="00316531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8A7D0E">
              <w:rPr>
                <w:rFonts w:ascii="Calibri" w:eastAsia="Times New Roman" w:hAnsi="Calibri" w:cs="Calibri"/>
                <w:lang w:eastAsia="de-DE"/>
              </w:rPr>
              <w:t>E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>-</w:t>
            </w:r>
            <w:r w:rsidR="008A7D0E">
              <w:rPr>
                <w:rFonts w:ascii="Calibri" w:eastAsia="Times New Roman" w:hAnsi="Calibri" w:cs="Calibri"/>
                <w:lang w:eastAsia="de-DE"/>
              </w:rPr>
              <w:t>C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>ommerce</w:t>
            </w:r>
            <w:r w:rsidR="00316531" w:rsidRPr="00316531">
              <w:rPr>
                <w:rFonts w:ascii="Calibri" w:eastAsia="Times New Roman" w:hAnsi="Calibri" w:cs="Calibri"/>
                <w:lang w:eastAsia="de-DE"/>
              </w:rPr>
              <w:t xml:space="preserve"> sowie die</w:t>
            </w:r>
            <w:r w:rsidR="00316531">
              <w:rPr>
                <w:rFonts w:ascii="Calibri" w:eastAsia="Times New Roman" w:hAnsi="Calibri" w:cs="Calibri"/>
                <w:lang w:eastAsia="de-DE"/>
              </w:rPr>
              <w:t xml:space="preserve"> b</w:t>
            </w:r>
            <w:r w:rsidRPr="00316531">
              <w:rPr>
                <w:rFonts w:ascii="Calibri" w:eastAsia="Times New Roman" w:hAnsi="Calibri" w:cs="Calibri"/>
                <w:lang w:eastAsia="de-DE"/>
              </w:rPr>
              <w:t xml:space="preserve">esondere 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>Bedeutung der modernen E-Commerce</w:t>
            </w:r>
            <w:r w:rsidR="008A7D0E">
              <w:rPr>
                <w:rFonts w:ascii="Calibri" w:eastAsia="Times New Roman" w:hAnsi="Calibri" w:cs="Calibri"/>
                <w:lang w:eastAsia="de-DE"/>
              </w:rPr>
              <w:t>-</w:t>
            </w:r>
            <w:r w:rsidR="00BB215B" w:rsidRPr="00316531">
              <w:rPr>
                <w:rFonts w:ascii="Calibri" w:eastAsia="Times New Roman" w:hAnsi="Calibri" w:cs="Calibri"/>
                <w:lang w:eastAsia="de-DE"/>
              </w:rPr>
              <w:t>Typen in der heutigen Zeit</w:t>
            </w:r>
          </w:p>
          <w:p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</w:tc>
      </w:tr>
      <w:tr w:rsidR="00306ED4" w:rsidRPr="004E7AC1" w:rsidTr="00826D5B">
        <w:trPr>
          <w:gridAfter w:val="1"/>
          <w:wAfter w:w="850" w:type="dxa"/>
        </w:trPr>
        <w:tc>
          <w:tcPr>
            <w:tcW w:w="1315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Pr="004E7AC1" w:rsidRDefault="00306ED4" w:rsidP="00306ED4">
            <w:pPr>
              <w:spacing w:after="20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t>Lern- und Arbeitstechniken</w:t>
            </w:r>
          </w:p>
          <w:p w:rsidR="00306ED4" w:rsidRPr="00DC70B4" w:rsidRDefault="00DC70B4" w:rsidP="00154C82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Bearbeitung Lückentext E-Commerce-Typen</w:t>
            </w:r>
            <w:r w:rsidR="008A7D0E">
              <w:rPr>
                <w:rFonts w:ascii="Calibri" w:eastAsia="Times New Roman" w:hAnsi="Calibri" w:cs="Calibri"/>
                <w:lang w:eastAsia="de-DE"/>
              </w:rPr>
              <w:t xml:space="preserve"> nach Transaktionspartnern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DC70B4" w:rsidRPr="004E7AC1" w:rsidRDefault="00DC70B4" w:rsidP="00154C82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Recherche zu E-Commerce-Typen </w:t>
            </w:r>
            <w:r w:rsidR="008A7D0E">
              <w:rPr>
                <w:rFonts w:ascii="Calibri" w:eastAsia="Times New Roman" w:hAnsi="Calibri" w:cs="Calibri"/>
                <w:lang w:eastAsia="de-DE"/>
              </w:rPr>
              <w:t xml:space="preserve">nach Transaktionspartnern 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(Beispiele finden), Post im Newsfeed </w:t>
            </w:r>
          </w:p>
          <w:p w:rsidR="00306ED4" w:rsidRPr="00637AF5" w:rsidRDefault="00154C82" w:rsidP="00306ED4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lang w:eastAsia="de-DE"/>
              </w:rPr>
              <w:t xml:space="preserve">Gruppendiskussion </w:t>
            </w:r>
          </w:p>
          <w:p w:rsidR="00637AF5" w:rsidRPr="00637AF5" w:rsidRDefault="00637AF5" w:rsidP="00306ED4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Reflektion eigenes 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Social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-Media Verhalten bei Bewertungen </w:t>
            </w:r>
          </w:p>
          <w:p w:rsidR="00637AF5" w:rsidRPr="004E7AC1" w:rsidRDefault="00637AF5">
            <w:pPr>
              <w:numPr>
                <w:ilvl w:val="1"/>
                <w:numId w:val="3"/>
              </w:numPr>
              <w:spacing w:after="0" w:line="240" w:lineRule="auto"/>
              <w:ind w:left="540"/>
              <w:textAlignment w:val="center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Recherche der Bewertungen des Ausbildungsbetriebes </w:t>
            </w:r>
          </w:p>
        </w:tc>
      </w:tr>
      <w:tr w:rsidR="00306ED4" w:rsidRPr="004E7AC1" w:rsidTr="00826D5B">
        <w:trPr>
          <w:gridAfter w:val="1"/>
          <w:wAfter w:w="850" w:type="dxa"/>
        </w:trPr>
        <w:tc>
          <w:tcPr>
            <w:tcW w:w="1315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4E7AC1">
              <w:rPr>
                <w:rFonts w:ascii="Calibri" w:eastAsia="Times New Roman" w:hAnsi="Calibri" w:cs="Calibri"/>
                <w:b/>
                <w:bCs/>
                <w:lang w:eastAsia="de-DE"/>
              </w:rPr>
              <w:lastRenderedPageBreak/>
              <w:t>Unterrichtsmaterialien/Fundstelle</w:t>
            </w:r>
          </w:p>
          <w:p w:rsidR="007F570C" w:rsidRDefault="007F570C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</w:p>
          <w:p w:rsidR="00306ED4" w:rsidRPr="004E7AC1" w:rsidRDefault="00186518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</w:t>
            </w: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Lecture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„E-Commerce in Zahlen“</w:t>
            </w:r>
          </w:p>
          <w:p w:rsidR="00306ED4" w:rsidRPr="004E7AC1" w:rsidRDefault="00DC70B4" w:rsidP="00306ED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Lückentext</w:t>
            </w:r>
            <w:r w:rsidR="00D4496B">
              <w:rPr>
                <w:rFonts w:ascii="Calibri" w:eastAsia="Times New Roman" w:hAnsi="Calibri" w:cs="Calibri"/>
                <w:lang w:eastAsia="de-DE"/>
              </w:rPr>
              <w:t xml:space="preserve"> zu E-Commerce-Typen</w:t>
            </w:r>
            <w:r w:rsidR="003B1DEF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8A7D0E">
              <w:rPr>
                <w:rFonts w:ascii="Calibri" w:eastAsia="Times New Roman" w:hAnsi="Calibri" w:cs="Calibri"/>
                <w:lang w:eastAsia="de-DE"/>
              </w:rPr>
              <w:t>nach Transaktionspartnern</w:t>
            </w:r>
            <w:r w:rsidR="00186518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:rsidR="00306ED4" w:rsidRPr="00316531" w:rsidRDefault="00316531" w:rsidP="00C729A4">
            <w:pPr>
              <w:numPr>
                <w:ilvl w:val="1"/>
                <w:numId w:val="4"/>
              </w:numPr>
              <w:spacing w:after="0" w:line="240" w:lineRule="auto"/>
              <w:ind w:left="540"/>
              <w:textAlignment w:val="center"/>
              <w:rPr>
                <w:rFonts w:eastAsia="Times New Roman" w:cstheme="minorHAnsi"/>
                <w:lang w:eastAsia="de-DE"/>
              </w:rPr>
            </w:pPr>
            <w:r w:rsidRPr="00316531">
              <w:rPr>
                <w:rFonts w:eastAsia="Times New Roman" w:cstheme="minorHAnsi"/>
                <w:lang w:eastAsia="de-DE"/>
              </w:rPr>
              <w:t>WBT</w:t>
            </w:r>
            <w:r w:rsidR="00306ED4" w:rsidRPr="00316531">
              <w:rPr>
                <w:rFonts w:eastAsia="Times New Roman" w:cstheme="minorHAnsi"/>
                <w:lang w:eastAsia="de-DE"/>
              </w:rPr>
              <w:t xml:space="preserve"> "</w:t>
            </w:r>
            <w:r w:rsidRPr="00316531">
              <w:rPr>
                <w:rFonts w:cstheme="minorHAnsi"/>
                <w:color w:val="000000"/>
                <w:shd w:val="clear" w:color="auto" w:fill="FAFBFD"/>
              </w:rPr>
              <w:t xml:space="preserve">E-Commerce Typen, Zahlen &amp; </w:t>
            </w:r>
            <w:proofErr w:type="spellStart"/>
            <w:r w:rsidRPr="00316531">
              <w:rPr>
                <w:rFonts w:cstheme="minorHAnsi"/>
                <w:color w:val="000000"/>
                <w:shd w:val="clear" w:color="auto" w:fill="FAFBFD"/>
              </w:rPr>
              <w:t>SoLoMo</w:t>
            </w:r>
            <w:proofErr w:type="spellEnd"/>
            <w:r w:rsidRPr="00316531">
              <w:rPr>
                <w:rFonts w:eastAsia="Times New Roman" w:cstheme="minorHAnsi"/>
                <w:lang w:eastAsia="de-DE"/>
              </w:rPr>
              <w:t xml:space="preserve"> </w:t>
            </w:r>
            <w:r w:rsidR="003B1DEF">
              <w:rPr>
                <w:rFonts w:eastAsia="Times New Roman" w:cstheme="minorHAnsi"/>
                <w:lang w:eastAsia="de-DE"/>
              </w:rPr>
              <w:t xml:space="preserve">" </w:t>
            </w:r>
          </w:p>
          <w:p w:rsidR="001049EE" w:rsidRPr="004E7AC1" w:rsidRDefault="001049EE" w:rsidP="00637AF5">
            <w:pPr>
              <w:spacing w:after="0" w:line="240" w:lineRule="auto"/>
              <w:ind w:left="540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</w:p>
        </w:tc>
      </w:tr>
      <w:tr w:rsidR="006106D1" w:rsidRPr="00306ED4" w:rsidTr="006106D1">
        <w:tc>
          <w:tcPr>
            <w:tcW w:w="1400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6106D1" w:rsidRPr="00306ED4" w:rsidRDefault="006106D1" w:rsidP="00826D5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Organisatorische Hinweise</w:t>
            </w:r>
          </w:p>
          <w:p w:rsidR="006106D1" w:rsidRDefault="006106D1" w:rsidP="007222F1">
            <w:pPr>
              <w:spacing w:after="0" w:line="240" w:lineRule="auto"/>
              <w:ind w:left="533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  <w:t>z. B. Verantwortlichkeiten, Fachraumbedarf, Einbindung von Experten/Exkursionen, Lernortkooperation</w:t>
            </w:r>
          </w:p>
          <w:p w:rsidR="007F570C" w:rsidRDefault="007F570C" w:rsidP="007222F1">
            <w:pPr>
              <w:spacing w:after="0" w:line="240" w:lineRule="auto"/>
              <w:ind w:left="533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</w:pPr>
          </w:p>
          <w:p w:rsidR="006106D1" w:rsidRPr="006A7686" w:rsidRDefault="006106D1" w:rsidP="006106D1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noProof/>
                <w:color w:val="000000"/>
                <w:lang w:eastAsia="de-DE"/>
              </w:rPr>
              <w:t>EDV-Raum</w:t>
            </w:r>
          </w:p>
          <w:p w:rsidR="006106D1" w:rsidRDefault="006106D1" w:rsidP="006106D1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Laptops oder Tablets</w:t>
            </w:r>
            <w:r w:rsidRPr="006A7686">
              <w:rPr>
                <w:rFonts w:eastAsia="Times New Roman" w:cs="Calibri"/>
                <w:color w:val="000000"/>
                <w:lang w:eastAsia="de-DE"/>
              </w:rPr>
              <w:t xml:space="preserve">  </w:t>
            </w:r>
          </w:p>
          <w:p w:rsidR="006106D1" w:rsidRPr="006A7686" w:rsidRDefault="006106D1" w:rsidP="006106D1">
            <w:pPr>
              <w:numPr>
                <w:ilvl w:val="2"/>
                <w:numId w:val="5"/>
              </w:numPr>
              <w:spacing w:after="0" w:line="240" w:lineRule="auto"/>
              <w:ind w:left="533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Internetzugang, WLAN</w:t>
            </w:r>
          </w:p>
          <w:p w:rsidR="006106D1" w:rsidRPr="00306ED4" w:rsidRDefault="006106D1" w:rsidP="007222F1">
            <w:pPr>
              <w:spacing w:after="0" w:line="240" w:lineRule="auto"/>
              <w:ind w:left="533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</w:tbl>
    <w:p w:rsidR="000F2FAA" w:rsidRDefault="000F2FAA" w:rsidP="000F2FAA">
      <w:pPr>
        <w:spacing w:after="0" w:line="240" w:lineRule="auto"/>
        <w:ind w:left="301"/>
        <w:rPr>
          <w:rFonts w:ascii="Calibri" w:eastAsia="Times New Roman" w:hAnsi="Calibri" w:cs="Calibri"/>
          <w:sz w:val="24"/>
          <w:szCs w:val="24"/>
          <w:lang w:eastAsia="de-DE"/>
        </w:rPr>
      </w:pPr>
      <w:r>
        <w:rPr>
          <w:rFonts w:ascii="Calibri" w:eastAsia="Times New Roman" w:hAnsi="Calibri" w:cs="Calibri"/>
          <w:color w:val="F36E21"/>
          <w:sz w:val="24"/>
          <w:szCs w:val="24"/>
          <w:lang w:eastAsia="de-DE"/>
        </w:rPr>
        <w:t>Medienkompetenz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r>
        <w:rPr>
          <w:rFonts w:ascii="Calibri" w:eastAsia="Times New Roman" w:hAnsi="Calibri" w:cs="Calibri"/>
          <w:color w:val="007EC5"/>
          <w:sz w:val="24"/>
          <w:szCs w:val="24"/>
          <w:lang w:eastAsia="de-DE"/>
        </w:rPr>
        <w:t>Anwendungs-Know-how</w:t>
      </w:r>
      <w:r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r>
        <w:rPr>
          <w:rFonts w:ascii="Calibri" w:eastAsia="Times New Roman" w:hAnsi="Calibri" w:cs="Calibri"/>
          <w:color w:val="4CB848"/>
          <w:sz w:val="24"/>
          <w:szCs w:val="24"/>
          <w:lang w:eastAsia="de-DE"/>
        </w:rPr>
        <w:t xml:space="preserve">Informatische Grundkenntnisse </w:t>
      </w:r>
      <w:r>
        <w:rPr>
          <w:rFonts w:ascii="Calibri" w:eastAsia="Times New Roman" w:hAnsi="Calibri" w:cs="Calibri"/>
          <w:sz w:val="24"/>
          <w:szCs w:val="24"/>
          <w:lang w:eastAsia="de-DE"/>
        </w:rPr>
        <w:t>(Bitte markieren Sie alle Aussagen zu diesen drei Kompetenzbereichen in den entsprechenden Farben.)</w:t>
      </w:r>
    </w:p>
    <w:p w:rsidR="00FA5A2B" w:rsidRDefault="00FA5A2B" w:rsidP="00826D5B">
      <w:pPr>
        <w:spacing w:after="0" w:line="240" w:lineRule="auto"/>
        <w:ind w:left="301"/>
      </w:pPr>
    </w:p>
    <w:sectPr w:rsidR="00FA5A2B" w:rsidSect="00826D5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E6085"/>
    <w:multiLevelType w:val="hybridMultilevel"/>
    <w:tmpl w:val="48206F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32FB0"/>
    <w:multiLevelType w:val="multilevel"/>
    <w:tmpl w:val="7A98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D26AB"/>
    <w:multiLevelType w:val="hybridMultilevel"/>
    <w:tmpl w:val="2E920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B78BB"/>
    <w:multiLevelType w:val="hybridMultilevel"/>
    <w:tmpl w:val="D6EE1C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2">
      <w:startOverride w:val="1"/>
    </w:lvlOverride>
  </w:num>
  <w:num w:numId="3">
    <w:abstractNumId w:val="1"/>
    <w:lvlOverride w:ilvl="1">
      <w:startOverride w:val="1"/>
    </w:lvlOverride>
    <w:lvlOverride w:ilvl="2"/>
  </w:num>
  <w:num w:numId="4">
    <w:abstractNumId w:val="1"/>
    <w:lvlOverride w:ilvl="1">
      <w:startOverride w:val="1"/>
    </w:lvlOverride>
    <w:lvlOverride w:ilvl="2"/>
  </w:num>
  <w:num w:numId="5">
    <w:abstractNumId w:val="1"/>
    <w:lvlOverride w:ilvl="1"/>
    <w:lvlOverride w:ilvl="2">
      <w:startOverride w:val="1"/>
    </w:lvlOverride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15CA1"/>
    <w:rsid w:val="00020E71"/>
    <w:rsid w:val="0008242A"/>
    <w:rsid w:val="000A17B6"/>
    <w:rsid w:val="000A1C09"/>
    <w:rsid w:val="000F2FAA"/>
    <w:rsid w:val="001049EE"/>
    <w:rsid w:val="00111207"/>
    <w:rsid w:val="0012022D"/>
    <w:rsid w:val="00153577"/>
    <w:rsid w:val="00154C82"/>
    <w:rsid w:val="00186518"/>
    <w:rsid w:val="001B4B8E"/>
    <w:rsid w:val="001D3267"/>
    <w:rsid w:val="001D63B1"/>
    <w:rsid w:val="00266E0D"/>
    <w:rsid w:val="00291888"/>
    <w:rsid w:val="002C306D"/>
    <w:rsid w:val="00306ED4"/>
    <w:rsid w:val="00316531"/>
    <w:rsid w:val="003B1DEF"/>
    <w:rsid w:val="004660C5"/>
    <w:rsid w:val="004B5A6C"/>
    <w:rsid w:val="004E7AC1"/>
    <w:rsid w:val="006106D1"/>
    <w:rsid w:val="00637AF5"/>
    <w:rsid w:val="00644171"/>
    <w:rsid w:val="007F570C"/>
    <w:rsid w:val="00826D5B"/>
    <w:rsid w:val="008A7D0E"/>
    <w:rsid w:val="00975B79"/>
    <w:rsid w:val="00991A24"/>
    <w:rsid w:val="009D48BA"/>
    <w:rsid w:val="009E3C26"/>
    <w:rsid w:val="00A11E48"/>
    <w:rsid w:val="00AC7B33"/>
    <w:rsid w:val="00AE38D2"/>
    <w:rsid w:val="00BB215B"/>
    <w:rsid w:val="00BB49EF"/>
    <w:rsid w:val="00BD5C6D"/>
    <w:rsid w:val="00C26815"/>
    <w:rsid w:val="00C729A4"/>
    <w:rsid w:val="00CA279A"/>
    <w:rsid w:val="00CC1B37"/>
    <w:rsid w:val="00D354E9"/>
    <w:rsid w:val="00D424FA"/>
    <w:rsid w:val="00D42815"/>
    <w:rsid w:val="00D4496B"/>
    <w:rsid w:val="00DC640F"/>
    <w:rsid w:val="00DC70B4"/>
    <w:rsid w:val="00E45D08"/>
    <w:rsid w:val="00EA57CC"/>
    <w:rsid w:val="00EC03FA"/>
    <w:rsid w:val="00F74907"/>
    <w:rsid w:val="00FA5A2B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95B5A-BCF9-49D5-B931-25BAFAC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C6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7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B872-15B0-49E7-82BB-E09AF25F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Menke</dc:creator>
  <cp:lastModifiedBy>Tobias Reichmann</cp:lastModifiedBy>
  <cp:revision>34</cp:revision>
  <dcterms:created xsi:type="dcterms:W3CDTF">2021-03-18T10:58:00Z</dcterms:created>
  <dcterms:modified xsi:type="dcterms:W3CDTF">2022-01-12T08:33:00Z</dcterms:modified>
</cp:coreProperties>
</file>