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4B" w:rsidRPr="0038019A" w:rsidRDefault="009E534B">
      <w:pPr>
        <w:rPr>
          <w:sz w:val="28"/>
          <w:szCs w:val="28"/>
        </w:rPr>
      </w:pPr>
      <w:bookmarkStart w:id="0" w:name="_GoBack"/>
      <w:bookmarkEnd w:id="0"/>
    </w:p>
    <w:p w:rsidR="009E534B" w:rsidRPr="0038019A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38019A">
        <w:rPr>
          <w:b/>
          <w:sz w:val="28"/>
          <w:szCs w:val="28"/>
        </w:rPr>
        <w:t>Anordnung der Lernsituationen im Lernfeld</w:t>
      </w:r>
    </w:p>
    <w:tbl>
      <w:tblPr>
        <w:tblW w:w="1431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1589"/>
        <w:gridCol w:w="5528"/>
      </w:tblGrid>
      <w:tr w:rsidR="008F0F06" w:rsidRPr="0038019A" w:rsidTr="00BA27C7"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F0F06" w:rsidRPr="0038019A" w:rsidRDefault="00BA27C7" w:rsidP="00C44045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 w:rsidRPr="0038019A">
              <w:rPr>
                <w:b/>
                <w:sz w:val="24"/>
              </w:rPr>
              <w:t xml:space="preserve">Lernfeld: Nr. </w:t>
            </w:r>
            <w:r w:rsidR="005F0B37" w:rsidRPr="0038019A">
              <w:rPr>
                <w:b/>
                <w:sz w:val="24"/>
              </w:rPr>
              <w:t>11</w:t>
            </w:r>
            <w:r w:rsidR="008F0F06" w:rsidRPr="0038019A">
              <w:rPr>
                <w:b/>
                <w:sz w:val="24"/>
              </w:rPr>
              <w:t xml:space="preserve">: </w:t>
            </w:r>
            <w:r w:rsidR="005F0B37" w:rsidRPr="0038019A">
              <w:rPr>
                <w:b/>
                <w:sz w:val="24"/>
              </w:rPr>
              <w:t>Außenwandflächen bekleiden</w:t>
            </w:r>
            <w:r w:rsidR="005F0B37" w:rsidRPr="0038019A">
              <w:rPr>
                <w:b/>
                <w:sz w:val="52"/>
                <w:szCs w:val="52"/>
              </w:rPr>
              <w:t xml:space="preserve"> </w:t>
            </w:r>
            <w:r w:rsidR="008F0F06" w:rsidRPr="0038019A">
              <w:rPr>
                <w:b/>
                <w:sz w:val="24"/>
              </w:rPr>
              <w:t>(</w:t>
            </w:r>
            <w:r w:rsidR="005F0B37" w:rsidRPr="0038019A">
              <w:rPr>
                <w:b/>
                <w:sz w:val="24"/>
              </w:rPr>
              <w:t>4</w:t>
            </w:r>
            <w:r w:rsidR="008F0F06" w:rsidRPr="0038019A">
              <w:rPr>
                <w:b/>
                <w:sz w:val="24"/>
              </w:rPr>
              <w:t>0 UStd.)</w:t>
            </w:r>
            <w:r w:rsidR="004D64DB">
              <w:rPr>
                <w:b/>
                <w:sz w:val="24"/>
              </w:rPr>
              <w:tab/>
              <w:t>2</w:t>
            </w:r>
            <w:r w:rsidR="008F0F06" w:rsidRPr="0038019A">
              <w:rPr>
                <w:b/>
                <w:sz w:val="24"/>
              </w:rPr>
              <w:t>. Ausbildungsjahr</w:t>
            </w:r>
          </w:p>
        </w:tc>
      </w:tr>
      <w:tr w:rsidR="008F0F06" w:rsidRPr="0038019A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38019A" w:rsidRDefault="008F0F06" w:rsidP="008F0F06">
            <w:pPr>
              <w:spacing w:before="60"/>
              <w:rPr>
                <w:b/>
              </w:rPr>
            </w:pPr>
            <w:r w:rsidRPr="0038019A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38019A" w:rsidRDefault="008F0F06" w:rsidP="008F0F06">
            <w:pPr>
              <w:spacing w:before="60"/>
              <w:rPr>
                <w:b/>
              </w:rPr>
            </w:pPr>
            <w:r w:rsidRPr="0038019A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38019A" w:rsidRDefault="008F0F06" w:rsidP="008F0F06">
            <w:pPr>
              <w:spacing w:before="60"/>
              <w:rPr>
                <w:b/>
              </w:rPr>
            </w:pPr>
            <w:r w:rsidRPr="0038019A">
              <w:rPr>
                <w:b/>
              </w:rPr>
              <w:t>Zeitrichtwert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38019A" w:rsidRDefault="008F0F06" w:rsidP="008F0F06">
            <w:pPr>
              <w:spacing w:before="60"/>
              <w:rPr>
                <w:b/>
              </w:rPr>
            </w:pPr>
            <w:r w:rsidRPr="0038019A">
              <w:rPr>
                <w:b/>
              </w:rPr>
              <w:t>Beiträge der Fächer zum Kompetenzerwerb in Abstimmung mit dem jeweiligen Fachlehrplan</w:t>
            </w:r>
          </w:p>
        </w:tc>
      </w:tr>
      <w:tr w:rsidR="008F0F06" w:rsidRPr="0038019A" w:rsidTr="00420F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06" w:rsidRPr="0038019A" w:rsidRDefault="005A2254" w:rsidP="00420F71">
            <w:pPr>
              <w:spacing w:before="60"/>
              <w:jc w:val="center"/>
            </w:pPr>
            <w:r w:rsidRPr="0038019A">
              <w:t>1</w:t>
            </w:r>
            <w:r w:rsidR="005F0B37" w:rsidRPr="0038019A">
              <w:t>1</w:t>
            </w:r>
            <w:r w:rsidR="008F0F06" w:rsidRPr="0038019A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06" w:rsidRPr="0038019A" w:rsidRDefault="00460E9A" w:rsidP="00B83C37">
            <w:pPr>
              <w:spacing w:before="60"/>
            </w:pPr>
            <w:r>
              <w:t>Funktionsschichten der Außenwandbekleidung erfassen</w:t>
            </w:r>
            <w:r w:rsidR="00B83C37">
              <w:t xml:space="preserve"> und Unterkonstruktionen herstellen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06" w:rsidRPr="0038019A" w:rsidRDefault="00B83C37" w:rsidP="00420F71">
            <w:pPr>
              <w:spacing w:before="60"/>
              <w:jc w:val="center"/>
            </w:pPr>
            <w:r>
              <w:t>16</w:t>
            </w:r>
            <w:r w:rsidR="00E93C46">
              <w:t xml:space="preserve"> </w:t>
            </w:r>
            <w:proofErr w:type="spellStart"/>
            <w:r w:rsidR="00E93C46">
              <w:t>UStd</w:t>
            </w:r>
            <w:proofErr w:type="spellEnd"/>
            <w:r w:rsidR="00E93C46"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F0F06" w:rsidRPr="00B83C37" w:rsidRDefault="00B83C37" w:rsidP="00B83C37">
            <w:pPr>
              <w:spacing w:before="60"/>
            </w:pPr>
            <w:r w:rsidRPr="00B83C37">
              <w:t>D/K : Internet-</w:t>
            </w:r>
            <w:r>
              <w:t xml:space="preserve">Recherche, Produktdatenblätter, </w:t>
            </w:r>
            <w:r w:rsidRPr="00B83C37">
              <w:t>Lesefähigkeit erweitern</w:t>
            </w:r>
          </w:p>
          <w:p w:rsidR="00B83C37" w:rsidRDefault="00B83C37" w:rsidP="00B83C37">
            <w:pPr>
              <w:spacing w:before="60"/>
            </w:pPr>
            <w:r w:rsidRPr="00B83C37">
              <w:t>WBL: Faktoren der</w:t>
            </w:r>
            <w:r>
              <w:t xml:space="preserve"> Wirtschaftlichkeit erfassen</w:t>
            </w:r>
          </w:p>
          <w:p w:rsidR="00B83C37" w:rsidRPr="00B83C37" w:rsidRDefault="00B83C37" w:rsidP="00B83C37">
            <w:pPr>
              <w:spacing w:before="60"/>
            </w:pPr>
            <w:r w:rsidRPr="00B83C37">
              <w:t>PGL: Globalisierung</w:t>
            </w:r>
          </w:p>
        </w:tc>
      </w:tr>
      <w:tr w:rsidR="00460E9A" w:rsidRPr="0038019A" w:rsidTr="00420F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9A" w:rsidRDefault="00460E9A" w:rsidP="00420F71">
            <w:pPr>
              <w:spacing w:before="60"/>
              <w:jc w:val="center"/>
            </w:pPr>
            <w:r>
              <w:t>11.</w:t>
            </w:r>
            <w:r w:rsidR="00B83C37"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9A" w:rsidRDefault="00E93C46" w:rsidP="00B83C37">
            <w:pPr>
              <w:spacing w:before="60"/>
            </w:pPr>
            <w:r>
              <w:t xml:space="preserve">Bekleidungsmöglichkeiten erfassen und </w:t>
            </w:r>
            <w:r w:rsidR="00B83C37">
              <w:t>kleinformatige Bekleidungen ausführen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9A" w:rsidRPr="0038019A" w:rsidRDefault="00B83C37" w:rsidP="00420F71">
            <w:pPr>
              <w:spacing w:before="60"/>
              <w:jc w:val="center"/>
            </w:pPr>
            <w:r>
              <w:t>2</w:t>
            </w:r>
            <w:r w:rsidR="00E93C46">
              <w:t xml:space="preserve">4 </w:t>
            </w:r>
            <w:proofErr w:type="spellStart"/>
            <w:r w:rsidR="00E93C46">
              <w:t>UStd</w:t>
            </w:r>
            <w:proofErr w:type="spellEnd"/>
            <w:r w:rsidR="00E93C46"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60E9A" w:rsidRPr="00B83C37" w:rsidRDefault="00B83C37" w:rsidP="00B83C37">
            <w:pPr>
              <w:spacing w:before="60"/>
            </w:pPr>
            <w:r>
              <w:t>WBL</w:t>
            </w:r>
            <w:r w:rsidR="00E93C46" w:rsidRPr="00B83C37">
              <w:t>: regionale Produkte,</w:t>
            </w:r>
          </w:p>
          <w:p w:rsidR="00E93C46" w:rsidRPr="00B83C37" w:rsidRDefault="00B83C37" w:rsidP="00B83C37">
            <w:pPr>
              <w:spacing w:before="60"/>
            </w:pPr>
            <w:r>
              <w:t>D/</w:t>
            </w:r>
            <w:r w:rsidR="00E93C46" w:rsidRPr="00B83C37">
              <w:t>K: Kundengespräche durchführen</w:t>
            </w:r>
            <w:r w:rsidRPr="00B83C37">
              <w:t>, Präsentationtechniken</w:t>
            </w:r>
          </w:p>
        </w:tc>
      </w:tr>
    </w:tbl>
    <w:p w:rsidR="009E534B" w:rsidRPr="0038019A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38019A">
        <w:rPr>
          <w:b/>
          <w:bCs/>
          <w:sz w:val="28"/>
          <w:szCs w:val="28"/>
        </w:rPr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8F0F06" w:rsidRPr="0038019A" w:rsidTr="004D64DB">
        <w:trPr>
          <w:trHeight w:val="1444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8F0F06" w:rsidRPr="0038019A" w:rsidRDefault="008F0F06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 w:rsidRPr="0038019A">
              <w:rPr>
                <w:b/>
              </w:rPr>
              <w:t>Nr. Ausbildungs</w:t>
            </w:r>
            <w:r w:rsidR="0019190A" w:rsidRPr="0038019A">
              <w:rPr>
                <w:b/>
              </w:rPr>
              <w:t>jahr:</w:t>
            </w:r>
            <w:r w:rsidR="0019190A" w:rsidRPr="0038019A">
              <w:rPr>
                <w:b/>
              </w:rPr>
              <w:tab/>
              <w:t>2</w:t>
            </w:r>
          </w:p>
          <w:p w:rsidR="008F0F06" w:rsidRPr="0038019A" w:rsidRDefault="008F0F06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 w:rsidRPr="0038019A">
              <w:rPr>
                <w:b/>
              </w:rPr>
              <w:t>Bündelungsfach:</w:t>
            </w:r>
            <w:r w:rsidRPr="0038019A">
              <w:tab/>
            </w:r>
            <w:r w:rsidR="005F0B37" w:rsidRPr="0038019A">
              <w:rPr>
                <w:b/>
              </w:rPr>
              <w:t>Bekleiden von Außenwänden</w:t>
            </w:r>
          </w:p>
          <w:p w:rsidR="005F0B37" w:rsidRPr="0038019A" w:rsidRDefault="008F0F06" w:rsidP="00F42B6E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  <w:rPr>
                <w:b/>
                <w:sz w:val="52"/>
                <w:szCs w:val="52"/>
              </w:rPr>
            </w:pPr>
            <w:r w:rsidRPr="0038019A">
              <w:rPr>
                <w:b/>
              </w:rPr>
              <w:t xml:space="preserve">Lernfeld Nr. </w:t>
            </w:r>
            <w:r w:rsidR="005B15DF" w:rsidRPr="0038019A">
              <w:rPr>
                <w:b/>
              </w:rPr>
              <w:t>1</w:t>
            </w:r>
            <w:r w:rsidR="004D64DB">
              <w:rPr>
                <w:b/>
              </w:rPr>
              <w:t>1</w:t>
            </w:r>
            <w:r w:rsidRPr="0038019A">
              <w:tab/>
            </w:r>
            <w:r w:rsidR="00E0404C" w:rsidRPr="0038019A">
              <w:rPr>
                <w:b/>
              </w:rPr>
              <w:t>(</w:t>
            </w:r>
            <w:r w:rsidR="005F0B37" w:rsidRPr="0038019A">
              <w:rPr>
                <w:b/>
              </w:rPr>
              <w:t>4</w:t>
            </w:r>
            <w:r w:rsidRPr="0038019A">
              <w:rPr>
                <w:b/>
              </w:rPr>
              <w:t>0 UStd.):</w:t>
            </w:r>
            <w:r w:rsidRPr="0038019A">
              <w:rPr>
                <w:b/>
              </w:rPr>
              <w:tab/>
            </w:r>
            <w:r w:rsidR="005F0B37" w:rsidRPr="0038019A">
              <w:rPr>
                <w:b/>
              </w:rPr>
              <w:t>Außenwandflächen bekleiden</w:t>
            </w:r>
            <w:r w:rsidR="005F0B37" w:rsidRPr="0038019A">
              <w:rPr>
                <w:b/>
                <w:sz w:val="52"/>
                <w:szCs w:val="52"/>
              </w:rPr>
              <w:t xml:space="preserve"> </w:t>
            </w:r>
          </w:p>
          <w:p w:rsidR="008F0F06" w:rsidRPr="0038019A" w:rsidRDefault="008F0F06" w:rsidP="004D64DB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</w:pPr>
            <w:r w:rsidRPr="0038019A">
              <w:rPr>
                <w:b/>
              </w:rPr>
              <w:t>Lernsituation Nr.</w:t>
            </w:r>
            <w:r w:rsidR="004D64DB">
              <w:rPr>
                <w:b/>
              </w:rPr>
              <w:t>11.2</w:t>
            </w:r>
            <w:r w:rsidRPr="0038019A">
              <w:tab/>
              <w:t>(</w:t>
            </w:r>
            <w:r w:rsidR="004D64DB">
              <w:t xml:space="preserve">6 </w:t>
            </w:r>
            <w:r w:rsidRPr="0038019A">
              <w:t>UStd.):</w:t>
            </w:r>
            <w:r w:rsidRPr="0038019A">
              <w:tab/>
            </w:r>
            <w:r w:rsidR="004D64DB">
              <w:t>Untergründe analysieren und geeignete Verankerungsmittel auswählen</w:t>
            </w:r>
          </w:p>
        </w:tc>
      </w:tr>
      <w:tr w:rsidR="008F0F06" w:rsidRPr="0038019A" w:rsidTr="004D64DB">
        <w:trPr>
          <w:trHeight w:val="984"/>
          <w:jc w:val="center"/>
        </w:trPr>
        <w:tc>
          <w:tcPr>
            <w:tcW w:w="7299" w:type="dxa"/>
            <w:shd w:val="clear" w:color="auto" w:fill="auto"/>
          </w:tcPr>
          <w:p w:rsidR="008F0F06" w:rsidRPr="0038019A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38019A">
              <w:t xml:space="preserve">Einstiegsszenario </w:t>
            </w:r>
          </w:p>
          <w:p w:rsidR="008F0F06" w:rsidRPr="0038019A" w:rsidRDefault="004D64DB" w:rsidP="00244C4A">
            <w:pPr>
              <w:pStyle w:val="Tabellentext"/>
              <w:spacing w:before="0"/>
            </w:pPr>
            <w:r>
              <w:t xml:space="preserve">Eine verputzte Giebelwand soll bekleidet werden. </w:t>
            </w:r>
            <w:r w:rsidR="007C5CE1">
              <w:t>Zur Verankerung der Unterkonstruktion müssen geeignete Schrauben-Dübelkombinationen ausgewählt werden.</w:t>
            </w:r>
          </w:p>
        </w:tc>
        <w:tc>
          <w:tcPr>
            <w:tcW w:w="7273" w:type="dxa"/>
            <w:shd w:val="clear" w:color="auto" w:fill="auto"/>
          </w:tcPr>
          <w:p w:rsidR="008F0F06" w:rsidRPr="0038019A" w:rsidRDefault="008F0F06" w:rsidP="008F0F06">
            <w:pPr>
              <w:pStyle w:val="Tabellenberschrift"/>
            </w:pPr>
            <w:r w:rsidRPr="0038019A">
              <w:t>Handlungsprodukt/Lernergebnis</w:t>
            </w:r>
          </w:p>
          <w:p w:rsidR="00420F71" w:rsidRDefault="00420F71" w:rsidP="00420F71">
            <w:pPr>
              <w:pStyle w:val="Tabellentext"/>
              <w:numPr>
                <w:ilvl w:val="0"/>
                <w:numId w:val="9"/>
              </w:numPr>
              <w:spacing w:before="0"/>
            </w:pPr>
            <w:r>
              <w:t xml:space="preserve">Eigenschaftskatalog zu Mauersteinarten </w:t>
            </w:r>
          </w:p>
          <w:p w:rsidR="008F0F06" w:rsidRDefault="00420F71" w:rsidP="00420F71">
            <w:pPr>
              <w:pStyle w:val="Tabellentext"/>
              <w:numPr>
                <w:ilvl w:val="0"/>
                <w:numId w:val="9"/>
              </w:numPr>
              <w:spacing w:before="0"/>
            </w:pPr>
            <w:r>
              <w:t>Übersicht auf den Untergrund abgestimmter</w:t>
            </w:r>
            <w:r w:rsidR="004D64DB">
              <w:t xml:space="preserve"> </w:t>
            </w:r>
            <w:r>
              <w:t xml:space="preserve">Verankerungsmittel </w:t>
            </w:r>
          </w:p>
          <w:p w:rsidR="00420F71" w:rsidRDefault="00420F71" w:rsidP="00420F71">
            <w:pPr>
              <w:pStyle w:val="Tabellentext"/>
              <w:numPr>
                <w:ilvl w:val="0"/>
                <w:numId w:val="9"/>
              </w:numPr>
              <w:spacing w:before="0"/>
            </w:pPr>
            <w:r>
              <w:t>Checkliste zur Bestimmung ei</w:t>
            </w:r>
            <w:r w:rsidR="007C5CE1">
              <w:t>ner g</w:t>
            </w:r>
            <w:r>
              <w:t>eeigneten Schrauben-Dübelkombination</w:t>
            </w:r>
          </w:p>
          <w:p w:rsidR="004D64DB" w:rsidRDefault="004D64DB" w:rsidP="00420F71">
            <w:pPr>
              <w:pStyle w:val="Tabellentext"/>
              <w:spacing w:before="0"/>
              <w:ind w:left="720"/>
            </w:pPr>
          </w:p>
          <w:p w:rsidR="004D64DB" w:rsidRPr="0038019A" w:rsidRDefault="004D64DB" w:rsidP="00F42B6E">
            <w:pPr>
              <w:pStyle w:val="Tabellentext"/>
              <w:spacing w:before="0"/>
            </w:pPr>
          </w:p>
          <w:p w:rsidR="008F0F06" w:rsidRDefault="008F0F06" w:rsidP="008F0F06">
            <w:pPr>
              <w:pStyle w:val="Tabellenberschrift"/>
            </w:pPr>
            <w:r w:rsidRPr="0038019A">
              <w:t>ggf. Hinweise zur Lernerfolgsüberprüfung und Leistungsbewertung</w:t>
            </w:r>
          </w:p>
          <w:p w:rsidR="00B83C37" w:rsidRPr="00B83C37" w:rsidRDefault="00B83C37" w:rsidP="00B83C37">
            <w:pPr>
              <w:pStyle w:val="Tabellenberschrift"/>
              <w:numPr>
                <w:ilvl w:val="0"/>
                <w:numId w:val="12"/>
              </w:numPr>
              <w:rPr>
                <w:b w:val="0"/>
                <w:sz w:val="32"/>
                <w:szCs w:val="32"/>
              </w:rPr>
            </w:pPr>
            <w:r w:rsidRPr="00B83C37">
              <w:rPr>
                <w:b w:val="0"/>
              </w:rPr>
              <w:t>Klassenarbeit</w:t>
            </w:r>
          </w:p>
        </w:tc>
      </w:tr>
      <w:tr w:rsidR="008F0F06" w:rsidRPr="0038019A" w:rsidTr="004D64DB">
        <w:trPr>
          <w:trHeight w:val="916"/>
          <w:jc w:val="center"/>
        </w:trPr>
        <w:tc>
          <w:tcPr>
            <w:tcW w:w="7299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38019A">
              <w:t>Wesentliche Kompetenzen</w:t>
            </w:r>
          </w:p>
          <w:p w:rsidR="00420F71" w:rsidRPr="00420F71" w:rsidRDefault="00420F71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 w:rsidRPr="00420F71">
              <w:rPr>
                <w:b w:val="0"/>
              </w:rPr>
              <w:t xml:space="preserve">Die Schülerinnen und Schüler </w:t>
            </w:r>
          </w:p>
          <w:p w:rsidR="00420F71" w:rsidRDefault="00420F71" w:rsidP="00F42B6E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erkennen </w:t>
            </w:r>
            <w:r w:rsidR="00B83C37">
              <w:rPr>
                <w:rFonts w:cs="Times New Roman"/>
              </w:rPr>
              <w:t xml:space="preserve">und analysieren </w:t>
            </w:r>
            <w:r>
              <w:rPr>
                <w:rFonts w:cs="Times New Roman"/>
              </w:rPr>
              <w:t xml:space="preserve">das </w:t>
            </w:r>
            <w:r w:rsidR="008B39E8">
              <w:rPr>
                <w:rFonts w:cs="Times New Roman"/>
              </w:rPr>
              <w:t>Untergrund</w:t>
            </w:r>
            <w:r>
              <w:rPr>
                <w:rFonts w:cs="Times New Roman"/>
              </w:rPr>
              <w:t>material</w:t>
            </w:r>
          </w:p>
          <w:p w:rsidR="00B83C37" w:rsidRDefault="00B83C37" w:rsidP="00F42B6E">
            <w:pPr>
              <w:pStyle w:val="Tabellenspiegelstrich"/>
              <w:jc w:val="left"/>
              <w:rPr>
                <w:rFonts w:cs="Times New Roman"/>
              </w:rPr>
            </w:pPr>
            <w:r>
              <w:t>berücksichtigen bauphysikalische, statische und ökonomische Aspekte</w:t>
            </w:r>
          </w:p>
          <w:p w:rsidR="008F0F06" w:rsidRPr="0038019A" w:rsidRDefault="00420F71" w:rsidP="00F42B6E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treffen eine materialgerechte Auswahl der Verankerungsmittel</w:t>
            </w:r>
          </w:p>
          <w:p w:rsidR="008F0F06" w:rsidRDefault="008B39E8" w:rsidP="00F42B6E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erfassen Gewährleistungsbestimmungen</w:t>
            </w:r>
          </w:p>
          <w:p w:rsidR="00993B14" w:rsidRDefault="00993B14" w:rsidP="00F42B6E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informieren sich über Bekleidungsarten, den Aufbau von Außenwandbekleidungen und deren Bestanteile</w:t>
            </w:r>
          </w:p>
          <w:p w:rsidR="00993B14" w:rsidRDefault="00993B14" w:rsidP="00F42B6E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erfassen technische Ausführungen, z. B. Unterkonstruktionen und deren ökologische und ökonomische Unterschiede</w:t>
            </w:r>
          </w:p>
          <w:p w:rsidR="00993B14" w:rsidRPr="0038019A" w:rsidRDefault="00993B14" w:rsidP="00F42B6E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erfassen verschiedene bauliche Gegebenheiten, z.B. Gebäudezustand, Gebäudelage, Vorgaben durch Gesetze und Verordnungen</w:t>
            </w:r>
          </w:p>
        </w:tc>
        <w:tc>
          <w:tcPr>
            <w:tcW w:w="7273" w:type="dxa"/>
            <w:shd w:val="clear" w:color="auto" w:fill="auto"/>
          </w:tcPr>
          <w:p w:rsidR="008F0F06" w:rsidRPr="0038019A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38019A">
              <w:lastRenderedPageBreak/>
              <w:t>Konkretisierung der Inhalte</w:t>
            </w:r>
          </w:p>
          <w:p w:rsidR="008B39E8" w:rsidRDefault="008B39E8" w:rsidP="00A23E48">
            <w:pPr>
              <w:pStyle w:val="Tabellenspiegelstrich"/>
            </w:pPr>
            <w:r>
              <w:t>Unterschiede diverser Mauersteine hinsichtlich ihrer Eigenschaften</w:t>
            </w:r>
            <w:r w:rsidR="00B83C37">
              <w:t xml:space="preserve">, </w:t>
            </w:r>
            <w:r w:rsidR="00993B14">
              <w:t xml:space="preserve">  </w:t>
            </w:r>
            <w:r w:rsidR="00B83C37">
              <w:t xml:space="preserve">z. B. </w:t>
            </w:r>
            <w:r>
              <w:t>Druckfestigke</w:t>
            </w:r>
            <w:r w:rsidR="00B83C37">
              <w:t>it, Tragfähigkeit, Rohdichte</w:t>
            </w:r>
          </w:p>
          <w:p w:rsidR="008B39E8" w:rsidRDefault="008B39E8" w:rsidP="00A23E48">
            <w:pPr>
              <w:pStyle w:val="Tabellenspiegelstrich"/>
            </w:pPr>
            <w:r>
              <w:t xml:space="preserve">Wirkungsweise verschiedener </w:t>
            </w:r>
            <w:proofErr w:type="spellStart"/>
            <w:r>
              <w:t>Dübelsysteme</w:t>
            </w:r>
            <w:proofErr w:type="spellEnd"/>
          </w:p>
          <w:p w:rsidR="00A23E48" w:rsidRDefault="00A23E48" w:rsidP="00A23E48">
            <w:pPr>
              <w:pStyle w:val="Tabellenspiegelstrich"/>
              <w:rPr>
                <w:b/>
              </w:rPr>
            </w:pPr>
            <w:r>
              <w:t>Gängige Schrauben-</w:t>
            </w:r>
            <w:proofErr w:type="spellStart"/>
            <w:r>
              <w:t>Dübelkombinationen</w:t>
            </w:r>
            <w:proofErr w:type="spellEnd"/>
          </w:p>
          <w:p w:rsidR="00A23E48" w:rsidRDefault="00993B14" w:rsidP="00A23E48">
            <w:pPr>
              <w:pStyle w:val="Tabellenspiegelstrich"/>
            </w:pPr>
            <w:r>
              <w:lastRenderedPageBreak/>
              <w:t>Bekleidungsarten</w:t>
            </w:r>
          </w:p>
          <w:p w:rsidR="00993B14" w:rsidRPr="0038019A" w:rsidRDefault="00993B14" w:rsidP="00993B14">
            <w:pPr>
              <w:pStyle w:val="Tabellenspiegelstrich"/>
            </w:pPr>
            <w:r>
              <w:t xml:space="preserve">Aufbau von Außenwandbekleidungen und deren Bestandteilen, z. B. Grundhölzer, Verankerung, Dämmung, </w:t>
            </w:r>
            <w:proofErr w:type="spellStart"/>
            <w:r>
              <w:t>Hinterlüftung</w:t>
            </w:r>
            <w:proofErr w:type="spellEnd"/>
            <w:r>
              <w:t xml:space="preserve">, </w:t>
            </w:r>
            <w:proofErr w:type="spellStart"/>
            <w:r>
              <w:t>Konterlattung</w:t>
            </w:r>
            <w:proofErr w:type="spellEnd"/>
            <w:r>
              <w:t xml:space="preserve">, </w:t>
            </w:r>
            <w:proofErr w:type="spellStart"/>
            <w:r>
              <w:t>Traglattung</w:t>
            </w:r>
            <w:proofErr w:type="spellEnd"/>
            <w:r>
              <w:t>, Verbindungsmittel, Schalung, Befestigungsmittel</w:t>
            </w:r>
          </w:p>
        </w:tc>
      </w:tr>
      <w:tr w:rsidR="008F0F06" w:rsidRPr="0038019A" w:rsidTr="004D64DB">
        <w:trPr>
          <w:trHeight w:val="572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38019A">
              <w:lastRenderedPageBreak/>
              <w:t>Lern- und Arbeitstechniken</w:t>
            </w:r>
          </w:p>
          <w:p w:rsidR="007C5CE1" w:rsidRDefault="007C5CE1" w:rsidP="007C5CE1">
            <w:pPr>
              <w:pStyle w:val="Tabellenberschrift"/>
              <w:numPr>
                <w:ilvl w:val="0"/>
                <w:numId w:val="10"/>
              </w:numPr>
              <w:tabs>
                <w:tab w:val="clear" w:pos="1985"/>
                <w:tab w:val="clear" w:pos="3402"/>
              </w:tabs>
              <w:rPr>
                <w:b w:val="0"/>
              </w:rPr>
            </w:pPr>
            <w:r w:rsidRPr="007C5CE1">
              <w:rPr>
                <w:b w:val="0"/>
              </w:rPr>
              <w:t>Auszugsversuche</w:t>
            </w:r>
            <w:r w:rsidR="001A17AA">
              <w:rPr>
                <w:b w:val="0"/>
              </w:rPr>
              <w:t xml:space="preserve"> durchführen (Hersteller einladen</w:t>
            </w:r>
            <w:r w:rsidR="00605488">
              <w:rPr>
                <w:b w:val="0"/>
              </w:rPr>
              <w:t xml:space="preserve"> </w:t>
            </w:r>
            <w:r w:rsidR="003B576F" w:rsidRPr="003B576F">
              <w:rPr>
                <w:b w:val="0"/>
              </w:rPr>
              <w:sym w:font="Wingdings" w:char="F0E0"/>
            </w:r>
            <w:r w:rsidR="003B576F">
              <w:rPr>
                <w:b w:val="0"/>
              </w:rPr>
              <w:t xml:space="preserve"> Zugversuche</w:t>
            </w:r>
            <w:r w:rsidR="001A17AA">
              <w:rPr>
                <w:b w:val="0"/>
              </w:rPr>
              <w:t>)</w:t>
            </w:r>
          </w:p>
          <w:p w:rsidR="007C5CE1" w:rsidRDefault="007C5CE1" w:rsidP="007C5CE1">
            <w:pPr>
              <w:pStyle w:val="Tabellenberschrift"/>
              <w:numPr>
                <w:ilvl w:val="0"/>
                <w:numId w:val="10"/>
              </w:numPr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>Informationsbeschaffung durch Internetrecherche zu den verschiedenen Schrauben-Dübelkombinationen</w:t>
            </w:r>
          </w:p>
          <w:p w:rsidR="007C5CE1" w:rsidRPr="007C5CE1" w:rsidRDefault="007C5CE1" w:rsidP="007C5CE1">
            <w:pPr>
              <w:pStyle w:val="Tabellenberschrift"/>
              <w:numPr>
                <w:ilvl w:val="0"/>
                <w:numId w:val="10"/>
              </w:numPr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 xml:space="preserve">Erstellen einer Checkliste zur Auswahl einer auf das Untergrundmaterial abgestimmten Schrauben-Dübelkombination in einem Textverarbeitungsprogramm </w:t>
            </w:r>
          </w:p>
        </w:tc>
      </w:tr>
      <w:tr w:rsidR="008F0F06" w:rsidRPr="0038019A" w:rsidTr="004D64DB">
        <w:trPr>
          <w:trHeight w:val="535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38019A">
              <w:t>Unterrichtsmaterialien/Fundstelle</w:t>
            </w:r>
          </w:p>
          <w:p w:rsidR="00496AAF" w:rsidRDefault="00496AAF" w:rsidP="00496AAF">
            <w:pPr>
              <w:pStyle w:val="Tabellenberschrift"/>
              <w:numPr>
                <w:ilvl w:val="0"/>
                <w:numId w:val="11"/>
              </w:numPr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>Fachbücher, Fachregeln, technische Informationsblätter, Produktdatenblätter, Tabellen</w:t>
            </w:r>
          </w:p>
          <w:p w:rsidR="00496AAF" w:rsidRDefault="00496AAF" w:rsidP="00496AAF">
            <w:pPr>
              <w:pStyle w:val="Tabellenberschrift"/>
              <w:numPr>
                <w:ilvl w:val="0"/>
                <w:numId w:val="11"/>
              </w:numPr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 xml:space="preserve">Elektronische Medien (EDV-Raum, Laptops, ...) </w:t>
            </w:r>
          </w:p>
          <w:p w:rsidR="00496AAF" w:rsidRDefault="00496AAF" w:rsidP="00496AAF">
            <w:pPr>
              <w:pStyle w:val="Tabellenberschrift"/>
              <w:numPr>
                <w:ilvl w:val="0"/>
                <w:numId w:val="11"/>
              </w:numPr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>Materialraum: diverse Steinarten</w:t>
            </w:r>
          </w:p>
          <w:p w:rsidR="003B576F" w:rsidRDefault="003B576F" w:rsidP="00496AAF">
            <w:pPr>
              <w:pStyle w:val="Tabellenberschrift"/>
              <w:numPr>
                <w:ilvl w:val="0"/>
                <w:numId w:val="11"/>
              </w:numPr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>Gängige Schrauben-Dübelkombinationen</w:t>
            </w:r>
          </w:p>
          <w:p w:rsidR="003B576F" w:rsidRPr="00A23E48" w:rsidRDefault="003B576F" w:rsidP="00A23E48">
            <w:pPr>
              <w:pStyle w:val="Tabellenberschrift"/>
              <w:numPr>
                <w:ilvl w:val="0"/>
                <w:numId w:val="11"/>
              </w:numPr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>Auszugsversuchsapparat</w:t>
            </w:r>
          </w:p>
        </w:tc>
      </w:tr>
      <w:tr w:rsidR="008F0F06" w:rsidRPr="0038019A" w:rsidTr="004D64DB">
        <w:trPr>
          <w:trHeight w:val="656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8F0F06" w:rsidRPr="0038019A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38019A">
              <w:t>Organisatorische Hinweise</w:t>
            </w:r>
          </w:p>
          <w:p w:rsidR="00605488" w:rsidRPr="00605488" w:rsidRDefault="008F0F06" w:rsidP="00F42B6E">
            <w:pPr>
              <w:pStyle w:val="Tabellentext"/>
              <w:spacing w:before="0"/>
            </w:pPr>
            <w:r w:rsidRPr="00605488">
              <w:t xml:space="preserve">z. B. </w:t>
            </w:r>
            <w:r w:rsidR="00605488" w:rsidRPr="00605488">
              <w:t xml:space="preserve">Termin für Herstellerbesuch oder Vortrag vereinbaren, EDV-Raum </w:t>
            </w:r>
            <w:r w:rsidR="00DA07D6" w:rsidRPr="00605488">
              <w:t>reservieren</w:t>
            </w:r>
            <w:r w:rsidR="00605488" w:rsidRPr="00605488">
              <w:t xml:space="preserve">, Laptop, Beamer, Materialraum ausstatten, Kataloge und </w:t>
            </w:r>
            <w:r w:rsidR="00DA07D6" w:rsidRPr="00605488">
              <w:t>Informationsmaterial</w:t>
            </w:r>
            <w:r w:rsidR="00605488" w:rsidRPr="00605488">
              <w:t xml:space="preserve"> vom Hersteller ordern, Referenten einladen, Informationsveranstaltungen besuchen, Stellwände und </w:t>
            </w:r>
            <w:r w:rsidR="00DA07D6" w:rsidRPr="00605488">
              <w:t>Arbeitsmaterial</w:t>
            </w:r>
            <w:r w:rsidR="00605488" w:rsidRPr="00605488">
              <w:t xml:space="preserve"> organisieren, Moderationskoffer bereitstellen</w:t>
            </w:r>
          </w:p>
          <w:p w:rsidR="008F0F06" w:rsidRPr="0038019A" w:rsidRDefault="008F0F06" w:rsidP="00F42B6E">
            <w:pPr>
              <w:pStyle w:val="Tabellentext"/>
              <w:spacing w:before="0"/>
            </w:pPr>
          </w:p>
        </w:tc>
      </w:tr>
    </w:tbl>
    <w:p w:rsidR="009E534B" w:rsidRPr="0038019A" w:rsidRDefault="009E534B">
      <w:pPr>
        <w:rPr>
          <w:sz w:val="6"/>
          <w:szCs w:val="6"/>
        </w:rPr>
      </w:pPr>
    </w:p>
    <w:sectPr w:rsidR="009E534B" w:rsidRPr="0038019A" w:rsidSect="009E534B">
      <w:pgSz w:w="16838" w:h="11906" w:orient="landscape"/>
      <w:pgMar w:top="360" w:right="1418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438D4"/>
    <w:multiLevelType w:val="hybridMultilevel"/>
    <w:tmpl w:val="DD8ABBA8"/>
    <w:lvl w:ilvl="0" w:tplc="536E04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84607"/>
    <w:multiLevelType w:val="hybridMultilevel"/>
    <w:tmpl w:val="9112C63E"/>
    <w:lvl w:ilvl="0" w:tplc="A1689AC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6A68B7"/>
    <w:multiLevelType w:val="hybridMultilevel"/>
    <w:tmpl w:val="E4704FB0"/>
    <w:lvl w:ilvl="0" w:tplc="4940879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467D9D"/>
    <w:multiLevelType w:val="hybridMultilevel"/>
    <w:tmpl w:val="6A98EAE2"/>
    <w:lvl w:ilvl="0" w:tplc="A1689AC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BC03A5"/>
    <w:multiLevelType w:val="hybridMultilevel"/>
    <w:tmpl w:val="675CBA5C"/>
    <w:lvl w:ilvl="0" w:tplc="A1689AC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11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A6A40"/>
    <w:rsid w:val="00134A28"/>
    <w:rsid w:val="00186B00"/>
    <w:rsid w:val="0019190A"/>
    <w:rsid w:val="001A17AA"/>
    <w:rsid w:val="001A74A4"/>
    <w:rsid w:val="00244C4A"/>
    <w:rsid w:val="00365771"/>
    <w:rsid w:val="0038019A"/>
    <w:rsid w:val="003B576F"/>
    <w:rsid w:val="00420F71"/>
    <w:rsid w:val="00460E9A"/>
    <w:rsid w:val="00496AAF"/>
    <w:rsid w:val="004D087B"/>
    <w:rsid w:val="004D64DB"/>
    <w:rsid w:val="00513232"/>
    <w:rsid w:val="005A2254"/>
    <w:rsid w:val="005B15DF"/>
    <w:rsid w:val="005B7DF7"/>
    <w:rsid w:val="005F0B37"/>
    <w:rsid w:val="00605488"/>
    <w:rsid w:val="006342AF"/>
    <w:rsid w:val="0079381D"/>
    <w:rsid w:val="007B08A5"/>
    <w:rsid w:val="007C5CE1"/>
    <w:rsid w:val="00877CFC"/>
    <w:rsid w:val="008949D5"/>
    <w:rsid w:val="008A764C"/>
    <w:rsid w:val="008B39E8"/>
    <w:rsid w:val="008F0F06"/>
    <w:rsid w:val="0098712D"/>
    <w:rsid w:val="00993B14"/>
    <w:rsid w:val="009B1C03"/>
    <w:rsid w:val="009E534B"/>
    <w:rsid w:val="009F4616"/>
    <w:rsid w:val="00A1600B"/>
    <w:rsid w:val="00A23E48"/>
    <w:rsid w:val="00A90D03"/>
    <w:rsid w:val="00B13349"/>
    <w:rsid w:val="00B65D99"/>
    <w:rsid w:val="00B83C37"/>
    <w:rsid w:val="00BA2307"/>
    <w:rsid w:val="00BA27C7"/>
    <w:rsid w:val="00BB090E"/>
    <w:rsid w:val="00C44045"/>
    <w:rsid w:val="00C97EBE"/>
    <w:rsid w:val="00D20790"/>
    <w:rsid w:val="00D354FB"/>
    <w:rsid w:val="00D52B30"/>
    <w:rsid w:val="00DA07D6"/>
    <w:rsid w:val="00E0404C"/>
    <w:rsid w:val="00E0575D"/>
    <w:rsid w:val="00E93C46"/>
    <w:rsid w:val="00EA5C86"/>
    <w:rsid w:val="00EB4F73"/>
    <w:rsid w:val="00EE3731"/>
    <w:rsid w:val="00F42B6E"/>
    <w:rsid w:val="00F61AA1"/>
    <w:rsid w:val="00F80C38"/>
    <w:rsid w:val="00F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Gethmann, Henrike</cp:lastModifiedBy>
  <cp:revision>9</cp:revision>
  <cp:lastPrinted>2013-05-27T08:53:00Z</cp:lastPrinted>
  <dcterms:created xsi:type="dcterms:W3CDTF">2016-04-25T05:28:00Z</dcterms:created>
  <dcterms:modified xsi:type="dcterms:W3CDTF">2016-06-21T12:03:00Z</dcterms:modified>
</cp:coreProperties>
</file>