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14:paraId="041866C4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34283E" w14:textId="2296D685" w:rsidR="00401D77" w:rsidRPr="00651E17" w:rsidRDefault="008D022B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 xml:space="preserve">3. </w:t>
            </w:r>
            <w:r w:rsidR="00401D77" w:rsidRPr="00651E17">
              <w:rPr>
                <w:b/>
              </w:rPr>
              <w:t>Ausbildungsjahr</w:t>
            </w:r>
          </w:p>
          <w:p w14:paraId="20F8AE50" w14:textId="0DCCD0E6"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860AFC" w:rsidRPr="00860AFC">
              <w:t>Herstellung und Sanierung von feuerfesten Konstruktionen</w:t>
            </w:r>
          </w:p>
          <w:p w14:paraId="7F43FA17" w14:textId="1CE73340"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8D022B">
              <w:rPr>
                <w:b/>
              </w:rPr>
              <w:t>14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C80455" w:rsidRPr="005A5E46">
              <w:t>Deckenkonstruktionen aus feuerfestem Mauerwerk herstellen</w:t>
            </w:r>
            <w:r w:rsidR="000F799E">
              <w:t xml:space="preserve"> </w:t>
            </w:r>
            <w:r w:rsidR="00C80455">
              <w:t>(80</w:t>
            </w:r>
            <w:r w:rsidR="000F799E" w:rsidRPr="000333BB">
              <w:t xml:space="preserve"> UStd.)</w:t>
            </w:r>
          </w:p>
          <w:p w14:paraId="6DDE4C0C" w14:textId="52742E02" w:rsidR="00401D77" w:rsidRPr="007D06CC" w:rsidRDefault="00401D77" w:rsidP="000F799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8D022B">
              <w:rPr>
                <w:b/>
              </w:rPr>
              <w:t>14.2</w:t>
            </w:r>
            <w:r w:rsidR="00D6108B">
              <w:rPr>
                <w:b/>
              </w:rPr>
              <w:t>:</w:t>
            </w:r>
            <w:r w:rsidRPr="000333BB">
              <w:tab/>
            </w:r>
            <w:bookmarkStart w:id="0" w:name="_GoBack"/>
            <w:r w:rsidR="00C80455">
              <w:t>Herstellen einer Hängedecke aus feuerfesten Formsteinen</w:t>
            </w:r>
            <w:bookmarkEnd w:id="0"/>
            <w:r w:rsidR="000F799E">
              <w:t xml:space="preserve"> </w:t>
            </w:r>
            <w:r w:rsidR="000F799E" w:rsidRPr="000333BB">
              <w:t>(</w:t>
            </w:r>
            <w:r w:rsidR="00C80455">
              <w:t>40</w:t>
            </w:r>
            <w:r w:rsidR="000F799E" w:rsidRPr="000333BB">
              <w:t xml:space="preserve"> UStd.)</w:t>
            </w:r>
          </w:p>
        </w:tc>
      </w:tr>
      <w:tr w:rsidR="00401D77" w:rsidRPr="007D06CC" w14:paraId="386E7D82" w14:textId="77777777" w:rsidTr="00AB6F86">
        <w:trPr>
          <w:trHeight w:val="2958"/>
        </w:trPr>
        <w:tc>
          <w:tcPr>
            <w:tcW w:w="7299" w:type="dxa"/>
          </w:tcPr>
          <w:p w14:paraId="372B312A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0F09E86F" w14:textId="5B4DC31B" w:rsidR="00401D77" w:rsidRPr="007D06CC" w:rsidRDefault="00860AFC" w:rsidP="00CE1653">
            <w:pPr>
              <w:pStyle w:val="Tabellentext"/>
              <w:spacing w:before="0"/>
            </w:pPr>
            <w:r>
              <w:t xml:space="preserve">Nachdem die Entscheidung für die neu zu erstellende Decke des Tunnelofens der Firma Steinzeugrohre Schnippenbach GmbH auf </w:t>
            </w:r>
            <w:r w:rsidR="00921A79">
              <w:t>ein</w:t>
            </w:r>
            <w:r>
              <w:t xml:space="preserve"> Hängedeckensystem aus Formsteinen gefallen ist, ist </w:t>
            </w:r>
            <w:r w:rsidR="004154D2">
              <w:t>I</w:t>
            </w:r>
            <w:r>
              <w:t xml:space="preserve">hre Firma mit der Planung und der Ausführung der Neuzustellung beauftragt. Um die Arbeiten zeitnah umsetzen zu können, müssen bisherige Entscheidungen zur Werkstoffauswahl überprüft sowie Konstruktionsdetails und Herstellungsabläufe </w:t>
            </w:r>
            <w:r w:rsidR="008D022B">
              <w:t xml:space="preserve">der neu zu erstellenden Hängedecke </w:t>
            </w:r>
            <w:r>
              <w:t xml:space="preserve">mit den betrieblichen </w:t>
            </w:r>
            <w:r w:rsidR="00CE1653">
              <w:t xml:space="preserve">Mitarbeiterinnen und </w:t>
            </w:r>
            <w:r>
              <w:t xml:space="preserve">Mitarbeitern abgestimmt werden. </w:t>
            </w:r>
          </w:p>
        </w:tc>
        <w:tc>
          <w:tcPr>
            <w:tcW w:w="7273" w:type="dxa"/>
          </w:tcPr>
          <w:p w14:paraId="0A26AB71" w14:textId="77777777"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14:paraId="30EC42B7" w14:textId="67F0157C" w:rsidR="00280E30" w:rsidRDefault="00280E30" w:rsidP="000A0AC5">
            <w:pPr>
              <w:pStyle w:val="Tabellenspiegelstrich"/>
            </w:pPr>
            <w:r w:rsidRPr="005A5E46">
              <w:t xml:space="preserve">CAD-Schnittzeichnungen </w:t>
            </w:r>
            <w:r>
              <w:t>durch ein Hängedeckenfeld (Längs- und Querschnitt)</w:t>
            </w:r>
            <w:r w:rsidR="001C0ECE">
              <w:t xml:space="preserve"> sowie Detailzeichnung des Anschlusses Decke-Wand</w:t>
            </w:r>
          </w:p>
          <w:p w14:paraId="1F2BF66C" w14:textId="4A2F9365" w:rsidR="00280E30" w:rsidRDefault="00280E30" w:rsidP="000A0AC5">
            <w:pPr>
              <w:pStyle w:val="Tabellenspiegelstrich"/>
            </w:pPr>
            <w:r>
              <w:t>Material</w:t>
            </w:r>
            <w:r w:rsidR="001C0ECE">
              <w:t>liste</w:t>
            </w:r>
            <w:r>
              <w:t xml:space="preserve"> (Art und Anzahl der Formsteine, Art des Werkstoffs)</w:t>
            </w:r>
          </w:p>
          <w:p w14:paraId="3422E1C2" w14:textId="4EC7AE2D" w:rsidR="001C7C05" w:rsidRDefault="00E7721D" w:rsidP="00E7721D">
            <w:pPr>
              <w:pStyle w:val="Tabellenspiegelstrich"/>
            </w:pPr>
            <w:r>
              <w:t>Arbeitsablaufplan</w:t>
            </w:r>
          </w:p>
          <w:p w14:paraId="6979A1EB" w14:textId="4CDF78FC" w:rsidR="003C6BA0" w:rsidRPr="00280E30" w:rsidRDefault="001C7C05" w:rsidP="003C7BDE">
            <w:pPr>
              <w:pStyle w:val="Tabellenspiegelstrich"/>
            </w:pPr>
            <w:r>
              <w:t>Gefährdungsanalyse</w:t>
            </w:r>
          </w:p>
          <w:p w14:paraId="36A20523" w14:textId="77777777" w:rsidR="00280E30" w:rsidRDefault="00280E30" w:rsidP="00280E30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sz w:val="32"/>
                <w:szCs w:val="32"/>
              </w:rPr>
            </w:pPr>
          </w:p>
          <w:p w14:paraId="76C1BAA2" w14:textId="77777777" w:rsidR="00280E30" w:rsidRPr="00280E30" w:rsidRDefault="00280E30" w:rsidP="00280E30">
            <w:pPr>
              <w:pStyle w:val="Tabellenberschrift"/>
              <w:rPr>
                <w:b w:val="0"/>
                <w:bCs/>
              </w:rPr>
            </w:pPr>
            <w:r>
              <w:t>Hinweise zur Lernerfolgsüberprüfung und Leistungsbewertung</w:t>
            </w:r>
          </w:p>
          <w:p w14:paraId="65F2DB2B" w14:textId="208CBD81" w:rsidR="00280E30" w:rsidRDefault="00280E30" w:rsidP="00280E30">
            <w:pPr>
              <w:pStyle w:val="Tabellenspiegelstrich"/>
            </w:pPr>
            <w:r>
              <w:t>Bewertung der Planungsunterlagen</w:t>
            </w:r>
            <w:r w:rsidR="0030324B">
              <w:t xml:space="preserve"> und der Ergebnispräsentation</w:t>
            </w:r>
          </w:p>
          <w:p w14:paraId="73A913EE" w14:textId="5AED79D4" w:rsidR="00280E30" w:rsidRPr="00280E30" w:rsidRDefault="001C0ECE" w:rsidP="00E761EE">
            <w:pPr>
              <w:pStyle w:val="Tabellenspiegelstrich"/>
            </w:pPr>
            <w:r>
              <w:t>Klassenarbeit zum Thema „Hängedecke“</w:t>
            </w:r>
          </w:p>
        </w:tc>
      </w:tr>
      <w:tr w:rsidR="00401D77" w:rsidRPr="007D06CC" w14:paraId="5FFCD8B8" w14:textId="77777777" w:rsidTr="008234F4">
        <w:trPr>
          <w:trHeight w:val="1814"/>
        </w:trPr>
        <w:tc>
          <w:tcPr>
            <w:tcW w:w="7299" w:type="dxa"/>
          </w:tcPr>
          <w:p w14:paraId="01D1BB5F" w14:textId="77777777"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65382ED7" w14:textId="6CE98E32" w:rsidR="00860AFC" w:rsidRPr="005A5E46" w:rsidRDefault="00860AFC" w:rsidP="003C7BDE">
            <w:r w:rsidRPr="005A5E46">
              <w:t>Die Schülerinnen und Schüler</w:t>
            </w:r>
          </w:p>
          <w:p w14:paraId="07B5C76B" w14:textId="41E1F2C1" w:rsidR="006449A9" w:rsidRPr="003C7BDE" w:rsidRDefault="001E2768" w:rsidP="003C7BDE">
            <w:pPr>
              <w:pStyle w:val="Tabellenspiegelstrich"/>
              <w:rPr>
                <w:rStyle w:val="LSblau"/>
              </w:rPr>
            </w:pPr>
            <w:r w:rsidRPr="003C7BDE">
              <w:rPr>
                <w:rStyle w:val="LSblau"/>
              </w:rPr>
              <w:t>analysieren</w:t>
            </w:r>
            <w:r w:rsidR="006449A9" w:rsidRPr="003C7BDE">
              <w:rPr>
                <w:rStyle w:val="LSblau"/>
              </w:rPr>
              <w:t xml:space="preserve"> fremdsprachliche </w:t>
            </w:r>
            <w:r w:rsidR="008D022B" w:rsidRPr="003C7BDE">
              <w:rPr>
                <w:rStyle w:val="LSblau"/>
              </w:rPr>
              <w:t>Planungs</w:t>
            </w:r>
            <w:r w:rsidRPr="003C7BDE">
              <w:rPr>
                <w:rStyle w:val="LSblau"/>
              </w:rPr>
              <w:t>unterlagen</w:t>
            </w:r>
            <w:r w:rsidR="00D83F0F" w:rsidRPr="003C7BDE">
              <w:rPr>
                <w:rStyle w:val="LSblau"/>
              </w:rPr>
              <w:t xml:space="preserve"> hinsicht</w:t>
            </w:r>
            <w:r w:rsidR="0076439E" w:rsidRPr="003C7BDE">
              <w:rPr>
                <w:rStyle w:val="LSblau"/>
              </w:rPr>
              <w:t>l</w:t>
            </w:r>
            <w:r w:rsidR="00D83F0F" w:rsidRPr="003C7BDE">
              <w:rPr>
                <w:rStyle w:val="LSblau"/>
              </w:rPr>
              <w:t>ich benötigter Informationen</w:t>
            </w:r>
            <w:r w:rsidRPr="003C7BDE">
              <w:rPr>
                <w:rStyle w:val="LSblau"/>
              </w:rPr>
              <w:t xml:space="preserve"> (CAD-Zeichnungen</w:t>
            </w:r>
            <w:r w:rsidR="008D022B" w:rsidRPr="003C7BDE">
              <w:rPr>
                <w:rStyle w:val="LSblau"/>
              </w:rPr>
              <w:t xml:space="preserve"> und </w:t>
            </w:r>
            <w:r w:rsidR="006449A9" w:rsidRPr="003C7BDE">
              <w:rPr>
                <w:rStyle w:val="LSblau"/>
              </w:rPr>
              <w:t>Herstellerunterlagen</w:t>
            </w:r>
            <w:r w:rsidRPr="003C7BDE">
              <w:rPr>
                <w:rStyle w:val="LSblau"/>
              </w:rPr>
              <w:t>)</w:t>
            </w:r>
            <w:r w:rsidR="006449A9" w:rsidRPr="003C7BDE">
              <w:rPr>
                <w:rStyle w:val="LSblau"/>
              </w:rPr>
              <w:t xml:space="preserve"> (E)</w:t>
            </w:r>
          </w:p>
          <w:p w14:paraId="74F7085D" w14:textId="649B1C4F" w:rsidR="00AD467F" w:rsidRPr="003C7BDE" w:rsidRDefault="008D022B" w:rsidP="003C7BDE">
            <w:pPr>
              <w:pStyle w:val="Tabellenspiegelstrich"/>
            </w:pPr>
            <w:r w:rsidRPr="003C7BDE">
              <w:t xml:space="preserve">wählen </w:t>
            </w:r>
            <w:r w:rsidR="0076439E" w:rsidRPr="003C7BDE">
              <w:t xml:space="preserve">feuerfeste </w:t>
            </w:r>
            <w:r w:rsidR="00860AFC" w:rsidRPr="003C7BDE">
              <w:t>Werkstoff</w:t>
            </w:r>
            <w:r w:rsidR="006449A9" w:rsidRPr="003C7BDE">
              <w:t xml:space="preserve">e </w:t>
            </w:r>
            <w:r w:rsidR="00860AFC" w:rsidRPr="003C7BDE">
              <w:t xml:space="preserve">für </w:t>
            </w:r>
            <w:r w:rsidR="006449A9" w:rsidRPr="003C7BDE">
              <w:t>Hängedeckenformsteine</w:t>
            </w:r>
            <w:r w:rsidR="00860AFC" w:rsidRPr="003C7BDE">
              <w:t xml:space="preserve"> </w:t>
            </w:r>
            <w:r w:rsidR="001C7C05" w:rsidRPr="003C7BDE">
              <w:t>anhand der auftretenden Belastungen</w:t>
            </w:r>
            <w:r w:rsidR="00860AFC" w:rsidRPr="003C7BDE">
              <w:t xml:space="preserve"> aus</w:t>
            </w:r>
            <w:r w:rsidR="006449A9" w:rsidRPr="003C7BDE">
              <w:t xml:space="preserve"> </w:t>
            </w:r>
          </w:p>
          <w:p w14:paraId="659DA428" w14:textId="591ABDC2" w:rsidR="008D022B" w:rsidRPr="003C7BDE" w:rsidRDefault="008D022B" w:rsidP="003C7BDE">
            <w:pPr>
              <w:pStyle w:val="Tabellenspiegelstrich"/>
              <w:rPr>
                <w:rStyle w:val="LSgrn"/>
              </w:rPr>
            </w:pPr>
            <w:r w:rsidRPr="003C7BDE">
              <w:rPr>
                <w:rStyle w:val="LSgrn"/>
              </w:rPr>
              <w:t xml:space="preserve">berechnen thermische Längenänderungen </w:t>
            </w:r>
            <w:r w:rsidR="001E2768" w:rsidRPr="003C7BDE">
              <w:rPr>
                <w:rStyle w:val="LSgrn"/>
              </w:rPr>
              <w:t>mit</w:t>
            </w:r>
            <w:r w:rsidR="003C7BDE">
              <w:rPr>
                <w:rStyle w:val="LSgrn"/>
              </w:rPr>
              <w:t>h</w:t>
            </w:r>
            <w:r w:rsidR="001E2768" w:rsidRPr="003C7BDE">
              <w:rPr>
                <w:rStyle w:val="LSgrn"/>
              </w:rPr>
              <w:t xml:space="preserve">ilfe geeigneter Software </w:t>
            </w:r>
          </w:p>
          <w:p w14:paraId="4DADD379" w14:textId="452800EF" w:rsidR="00860AFC" w:rsidRPr="003C7BDE" w:rsidRDefault="008D022B" w:rsidP="003C7BDE">
            <w:pPr>
              <w:pStyle w:val="Tabellenspiegelstrich"/>
            </w:pPr>
            <w:r w:rsidRPr="003C7BDE">
              <w:t xml:space="preserve">zeichnen </w:t>
            </w:r>
            <w:r w:rsidR="006449A9" w:rsidRPr="003C7BDE">
              <w:t xml:space="preserve">Details von Hängedeckenfeldern sowie </w:t>
            </w:r>
            <w:r w:rsidRPr="003C7BDE">
              <w:t>Wand-Decken-Anschlüssen</w:t>
            </w:r>
            <w:r w:rsidR="001E2768" w:rsidRPr="003C7BDE">
              <w:t xml:space="preserve"> </w:t>
            </w:r>
            <w:r w:rsidR="001E2768" w:rsidRPr="003C7BDE">
              <w:rPr>
                <w:rStyle w:val="LSblau"/>
              </w:rPr>
              <w:t>auch in digitaler Form (CAD)</w:t>
            </w:r>
          </w:p>
          <w:p w14:paraId="7D7F07FB" w14:textId="670CD123" w:rsidR="0076439E" w:rsidRPr="003C7BDE" w:rsidRDefault="0076439E" w:rsidP="003C7BDE">
            <w:pPr>
              <w:pStyle w:val="Tabellenspiegelstrich"/>
            </w:pPr>
            <w:r w:rsidRPr="003C7BDE">
              <w:t xml:space="preserve">ermitteln </w:t>
            </w:r>
            <w:r w:rsidR="00B5398A" w:rsidRPr="003C7BDE">
              <w:t xml:space="preserve">die </w:t>
            </w:r>
            <w:r w:rsidRPr="003C7BDE">
              <w:t xml:space="preserve">Anzahl und </w:t>
            </w:r>
            <w:r w:rsidR="00B5398A" w:rsidRPr="003C7BDE">
              <w:t xml:space="preserve">die </w:t>
            </w:r>
            <w:r w:rsidRPr="003C7BDE">
              <w:t xml:space="preserve">Art </w:t>
            </w:r>
            <w:r w:rsidR="00B5398A" w:rsidRPr="003C7BDE">
              <w:t>der</w:t>
            </w:r>
            <w:r w:rsidRPr="003C7BDE">
              <w:t xml:space="preserve"> Hängedeckenformsteine</w:t>
            </w:r>
          </w:p>
          <w:p w14:paraId="56D74D77" w14:textId="5A630705" w:rsidR="00D83F0F" w:rsidRPr="003C7BDE" w:rsidRDefault="00D83F0F" w:rsidP="003C7BDE">
            <w:pPr>
              <w:pStyle w:val="Tabellenspiegelstrich"/>
            </w:pPr>
            <w:r w:rsidRPr="003C7BDE">
              <w:t>beschreiben den Herstellungsprozess von Hängedecken aus feuerfesten Formsteinen (D</w:t>
            </w:r>
            <w:r w:rsidR="00607F76" w:rsidRPr="003C7BDE">
              <w:t>/</w:t>
            </w:r>
            <w:r w:rsidRPr="003C7BDE">
              <w:t>K)</w:t>
            </w:r>
            <w:r w:rsidR="00423D15" w:rsidRPr="003C7BDE">
              <w:t xml:space="preserve"> </w:t>
            </w:r>
          </w:p>
          <w:p w14:paraId="390B09A3" w14:textId="14AA1D00" w:rsidR="00423D15" w:rsidRPr="007D06CC" w:rsidRDefault="001E2768" w:rsidP="003C7BDE">
            <w:pPr>
              <w:pStyle w:val="Tabellenspiegelstrich"/>
            </w:pPr>
            <w:r w:rsidRPr="003C7BDE">
              <w:t xml:space="preserve">reflektieren ihre Arbeitsergebnisse hinsichtlich </w:t>
            </w:r>
            <w:r w:rsidR="00D83F0F" w:rsidRPr="003C7BDE">
              <w:t xml:space="preserve">möglicher </w:t>
            </w:r>
            <w:r w:rsidRPr="003C7BDE">
              <w:t>Optimierungsmöglichkeiten unter Beachtung wirtschaftlicher und umweltschutztechnischer Konseq</w:t>
            </w:r>
            <w:r w:rsidR="003C7BDE">
              <w:t>uenzen.</w:t>
            </w:r>
          </w:p>
        </w:tc>
        <w:tc>
          <w:tcPr>
            <w:tcW w:w="7273" w:type="dxa"/>
          </w:tcPr>
          <w:p w14:paraId="777D8096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14:paraId="24BAFA8C" w14:textId="380DDAB5" w:rsidR="00401D77" w:rsidRDefault="0076439E" w:rsidP="00401D77">
            <w:pPr>
              <w:pStyle w:val="Tabellenspiegelstrich"/>
            </w:pPr>
            <w:r>
              <w:t>Bauzeichnungen</w:t>
            </w:r>
            <w:r w:rsidR="0030324B">
              <w:t xml:space="preserve"> (Schnitt-/Detailzeichnungen</w:t>
            </w:r>
            <w:r w:rsidR="00644D17">
              <w:t xml:space="preserve"> von </w:t>
            </w:r>
            <w:r w:rsidR="00A5007D">
              <w:t xml:space="preserve">einem </w:t>
            </w:r>
            <w:r w:rsidR="00644D17">
              <w:t xml:space="preserve">Hängedeckenfeld, </w:t>
            </w:r>
            <w:r w:rsidR="00A5007D">
              <w:t xml:space="preserve">den </w:t>
            </w:r>
            <w:r w:rsidR="00644D17">
              <w:t xml:space="preserve">Dehnfugen und </w:t>
            </w:r>
            <w:r w:rsidR="00A5007D">
              <w:t xml:space="preserve">dem </w:t>
            </w:r>
            <w:r w:rsidR="00644D17">
              <w:t>Wandanschluss</w:t>
            </w:r>
            <w:r w:rsidR="0030324B">
              <w:t>)</w:t>
            </w:r>
          </w:p>
          <w:p w14:paraId="2D26FF2B" w14:textId="2F592E67" w:rsidR="0076439E" w:rsidRDefault="003C7BDE" w:rsidP="0076439E">
            <w:pPr>
              <w:pStyle w:val="Tabellenspiegelstrich"/>
            </w:pPr>
            <w:r>
              <w:t>C</w:t>
            </w:r>
            <w:r w:rsidR="00D91BDB">
              <w:t xml:space="preserve">hemische, thermische und mechanische </w:t>
            </w:r>
            <w:r w:rsidR="0076439E">
              <w:t xml:space="preserve">Belastungen </w:t>
            </w:r>
            <w:r w:rsidR="000C790D">
              <w:t>einer</w:t>
            </w:r>
            <w:r w:rsidR="0076439E">
              <w:t xml:space="preserve"> Tunnelofendecke</w:t>
            </w:r>
          </w:p>
          <w:p w14:paraId="1336B1F8" w14:textId="1E4BDB6D" w:rsidR="00280E30" w:rsidRDefault="00280E30" w:rsidP="0076439E">
            <w:pPr>
              <w:pStyle w:val="Tabellenspiegelstrich"/>
            </w:pPr>
            <w:r>
              <w:t>Feuerfeste Werkstoffe für Hängedeckensysteme</w:t>
            </w:r>
          </w:p>
          <w:p w14:paraId="78124C18" w14:textId="3284D688" w:rsidR="0076439E" w:rsidRDefault="0076439E" w:rsidP="0076439E">
            <w:pPr>
              <w:pStyle w:val="Tabellenspiegelstrich"/>
            </w:pPr>
            <w:r>
              <w:t>Lastabtragung von Hängedeckensystemen</w:t>
            </w:r>
          </w:p>
          <w:p w14:paraId="6CD5CE6C" w14:textId="4516D810" w:rsidR="0076439E" w:rsidRDefault="0076439E" w:rsidP="00401D77">
            <w:pPr>
              <w:pStyle w:val="Tabellenspiegelstrich"/>
            </w:pPr>
            <w:r w:rsidRPr="0076439E">
              <w:t>Hängedeckenformsteine</w:t>
            </w:r>
          </w:p>
          <w:p w14:paraId="788E4CDE" w14:textId="4DDACC94" w:rsidR="0076439E" w:rsidRPr="0076439E" w:rsidRDefault="0076439E" w:rsidP="00401D77">
            <w:pPr>
              <w:pStyle w:val="Tabellenspiegelstrich"/>
            </w:pPr>
            <w:r>
              <w:t xml:space="preserve">Ankersysteme </w:t>
            </w:r>
            <w:r w:rsidR="000C790D">
              <w:t>für</w:t>
            </w:r>
            <w:r>
              <w:t xml:space="preserve"> Hängedecken</w:t>
            </w:r>
          </w:p>
          <w:p w14:paraId="253D8B05" w14:textId="5EC1D264" w:rsidR="00644D17" w:rsidRDefault="0076439E" w:rsidP="00644D17">
            <w:pPr>
              <w:pStyle w:val="Tabellenspiegelstrich"/>
            </w:pPr>
            <w:r>
              <w:t xml:space="preserve">Aufbau von </w:t>
            </w:r>
            <w:r w:rsidRPr="0076439E">
              <w:t>Hängedeckenfelder</w:t>
            </w:r>
            <w:r w:rsidR="00644D17">
              <w:t>n</w:t>
            </w:r>
          </w:p>
          <w:p w14:paraId="771B1570" w14:textId="0468B185" w:rsidR="00280E30" w:rsidRDefault="00280E30" w:rsidP="00401D77">
            <w:pPr>
              <w:pStyle w:val="Tabellenspiegelstrich"/>
            </w:pPr>
            <w:r>
              <w:t>Montage von Hängedecken</w:t>
            </w:r>
            <w:r w:rsidR="001C7C05">
              <w:t xml:space="preserve"> (Arbeitsschritte und Gefährdungsanalyse)</w:t>
            </w:r>
          </w:p>
          <w:p w14:paraId="2E1C79DC" w14:textId="20044D89" w:rsidR="0076439E" w:rsidRPr="00A453F0" w:rsidRDefault="0076439E" w:rsidP="00401D77">
            <w:pPr>
              <w:pStyle w:val="Tabellenspiegelstrich"/>
            </w:pPr>
            <w:r>
              <w:t xml:space="preserve">Berechnung thermischer Längenänderungen </w:t>
            </w:r>
            <w:r w:rsidRPr="005A5E46">
              <w:t>mittels einer Tabellenkalkulationssoftware</w:t>
            </w:r>
          </w:p>
          <w:p w14:paraId="342A90AC" w14:textId="7CF65022" w:rsidR="00401D77" w:rsidRPr="007D06CC" w:rsidRDefault="0030324B" w:rsidP="003C7BDE">
            <w:pPr>
              <w:pStyle w:val="Tabellenspiegelstrich"/>
            </w:pPr>
            <w:r>
              <w:t xml:space="preserve">Möglichkeiten der </w:t>
            </w:r>
            <w:r w:rsidR="00280E30">
              <w:t>Aufnahme thermischer Längenänderung innerhalb von</w:t>
            </w:r>
            <w:r w:rsidR="0076439E">
              <w:t xml:space="preserve"> Hängedeckensysteme</w:t>
            </w:r>
            <w:r>
              <w:t>n</w:t>
            </w:r>
            <w:r w:rsidR="00644D17">
              <w:t xml:space="preserve"> </w:t>
            </w:r>
            <w:r w:rsidR="00644D17" w:rsidRPr="00644D17">
              <w:t xml:space="preserve">(Dehnfugen, </w:t>
            </w:r>
            <w:r w:rsidR="003C7BDE">
              <w:noBreakHyphen/>
            </w:r>
            <w:r w:rsidR="00644D17">
              <w:t>formsteine, Trockenlegung</w:t>
            </w:r>
            <w:r w:rsidR="00644D17" w:rsidRPr="00644D17">
              <w:t>)</w:t>
            </w:r>
          </w:p>
        </w:tc>
      </w:tr>
      <w:tr w:rsidR="00401D77" w:rsidRPr="007D06CC" w14:paraId="3B61155A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212FA91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04D4AA9B" w14:textId="10A26957" w:rsidR="0065136A" w:rsidRDefault="000C790D" w:rsidP="0065136A">
            <w:pPr>
              <w:pStyle w:val="Tabellenspiegelstrich"/>
            </w:pPr>
            <w:r>
              <w:t xml:space="preserve">Beschaffung und </w:t>
            </w:r>
            <w:r w:rsidR="00E71D89">
              <w:t>Auswertung</w:t>
            </w:r>
            <w:r w:rsidR="0065136A">
              <w:t xml:space="preserve"> </w:t>
            </w:r>
            <w:r w:rsidR="00E71D89">
              <w:t>von</w:t>
            </w:r>
            <w:r w:rsidR="0065136A">
              <w:t xml:space="preserve"> </w:t>
            </w:r>
            <w:r w:rsidR="00E71D89">
              <w:t>Hersteller</w:t>
            </w:r>
            <w:r w:rsidR="0065136A">
              <w:t>unterlagen hinsichtlich benötigter Informationen</w:t>
            </w:r>
            <w:r>
              <w:t xml:space="preserve"> (</w:t>
            </w:r>
            <w:r w:rsidRPr="0076207D">
              <w:t>Internetrecherche</w:t>
            </w:r>
            <w:r>
              <w:t>)</w:t>
            </w:r>
          </w:p>
          <w:p w14:paraId="09D765C2" w14:textId="454E5471" w:rsidR="006514E2" w:rsidRDefault="0065136A" w:rsidP="00E71D89">
            <w:pPr>
              <w:pStyle w:val="Tabellenspiegelstrich"/>
            </w:pPr>
            <w:r w:rsidRPr="00E71D89">
              <w:t>Erstellung und Präsentation von Planungsunterlagen in Partnerarbeit</w:t>
            </w:r>
            <w:r w:rsidR="000C790D">
              <w:t xml:space="preserve"> (</w:t>
            </w:r>
            <w:r w:rsidR="000C790D" w:rsidRPr="0076207D">
              <w:t>Präsentationtechniken</w:t>
            </w:r>
            <w:r w:rsidR="000C790D">
              <w:t>)</w:t>
            </w:r>
          </w:p>
          <w:p w14:paraId="2D23397C" w14:textId="1EDC0970" w:rsidR="000C790D" w:rsidRPr="007D06CC" w:rsidRDefault="000C790D" w:rsidP="003C7BDE">
            <w:pPr>
              <w:pStyle w:val="Tabellenspiegelstrich"/>
            </w:pPr>
            <w:r>
              <w:t>Reflexion von Arbeitsergebnissen</w:t>
            </w:r>
            <w:r w:rsidR="002078E7">
              <w:t xml:space="preserve"> und </w:t>
            </w:r>
            <w:r w:rsidR="003C7BDE">
              <w:noBreakHyphen/>
            </w:r>
            <w:r w:rsidR="002078E7">
              <w:t>prozessen</w:t>
            </w:r>
            <w:r>
              <w:t xml:space="preserve"> </w:t>
            </w:r>
            <w:r w:rsidR="002078E7">
              <w:t>zur</w:t>
            </w:r>
            <w:r>
              <w:t xml:space="preserve"> Entscheidungsfindung</w:t>
            </w:r>
          </w:p>
        </w:tc>
      </w:tr>
      <w:tr w:rsidR="00401D77" w:rsidRPr="007D06CC" w14:paraId="59D17C21" w14:textId="77777777" w:rsidTr="00E761EE">
        <w:trPr>
          <w:trHeight w:val="502"/>
        </w:trPr>
        <w:tc>
          <w:tcPr>
            <w:tcW w:w="14572" w:type="dxa"/>
            <w:gridSpan w:val="2"/>
          </w:tcPr>
          <w:p w14:paraId="167CFD3B" w14:textId="7777777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540B8A9D" w14:textId="36976364" w:rsidR="006514E2" w:rsidRPr="007D06CC" w:rsidRDefault="0065136A" w:rsidP="00E761EE">
            <w:pPr>
              <w:pStyle w:val="Tabellenspiegelstrich"/>
            </w:pPr>
            <w:r w:rsidRPr="0065136A">
              <w:t xml:space="preserve">DGFS Fachbuch Teil 1: Feuerfestbau, Firmenunterlagen, </w:t>
            </w:r>
            <w:r w:rsidRPr="005A5E46">
              <w:t>Internet</w:t>
            </w:r>
          </w:p>
        </w:tc>
      </w:tr>
      <w:tr w:rsidR="00401D77" w:rsidRPr="007D06CC" w14:paraId="377C905D" w14:textId="77777777" w:rsidTr="00C271A8">
        <w:trPr>
          <w:trHeight w:val="546"/>
        </w:trPr>
        <w:tc>
          <w:tcPr>
            <w:tcW w:w="14572" w:type="dxa"/>
            <w:gridSpan w:val="2"/>
          </w:tcPr>
          <w:p w14:paraId="155A92D9" w14:textId="77777777" w:rsidR="0030324B" w:rsidRPr="0030324B" w:rsidRDefault="0030324B" w:rsidP="00E81806">
            <w:pPr>
              <w:pStyle w:val="Tabellentext"/>
              <w:spacing w:before="0"/>
              <w:rPr>
                <w:b/>
                <w:bCs/>
              </w:rPr>
            </w:pPr>
            <w:r w:rsidRPr="0030324B">
              <w:rPr>
                <w:b/>
                <w:bCs/>
              </w:rPr>
              <w:t>Organisatorische Hinweise</w:t>
            </w:r>
          </w:p>
          <w:p w14:paraId="7B4F97B9" w14:textId="27ED7CDD" w:rsidR="00B94DE7" w:rsidRPr="00B94DE7" w:rsidRDefault="003C7BDE" w:rsidP="0030324B">
            <w:pPr>
              <w:pStyle w:val="Tabellenspiegelstrich"/>
            </w:pPr>
            <w:r>
              <w:t>Tablets bzw. PC-Räume bereit</w:t>
            </w:r>
            <w:r w:rsidR="00E81806">
              <w:t>stellen</w:t>
            </w:r>
          </w:p>
        </w:tc>
      </w:tr>
    </w:tbl>
    <w:p w14:paraId="40BB18E0" w14:textId="77777777"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2A5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90ABEC" w16cid:durableId="297870A2"/>
  <w16cid:commentId w16cid:paraId="2DA1C33A" w16cid:durableId="297870A3"/>
  <w16cid:commentId w16cid:paraId="2BE1F3F0" w16cid:durableId="297DD4AF"/>
  <w16cid:commentId w16cid:paraId="20011699" w16cid:durableId="297870A4"/>
  <w16cid:commentId w16cid:paraId="68FC2D4A" w16cid:durableId="297870A7"/>
  <w16cid:commentId w16cid:paraId="5643C4ED" w16cid:durableId="297870A5"/>
  <w16cid:commentId w16cid:paraId="3D702091" w16cid:durableId="29787129"/>
  <w16cid:commentId w16cid:paraId="2864A269" w16cid:durableId="297870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43876" w14:textId="77777777" w:rsidR="008031E6" w:rsidRDefault="008031E6">
      <w:r>
        <w:separator/>
      </w:r>
    </w:p>
    <w:p w14:paraId="0B16F936" w14:textId="77777777" w:rsidR="008031E6" w:rsidRDefault="008031E6"/>
    <w:p w14:paraId="0B634724" w14:textId="77777777" w:rsidR="008031E6" w:rsidRDefault="008031E6"/>
  </w:endnote>
  <w:endnote w:type="continuationSeparator" w:id="0">
    <w:p w14:paraId="54D67970" w14:textId="77777777" w:rsidR="008031E6" w:rsidRDefault="008031E6">
      <w:r>
        <w:continuationSeparator/>
      </w:r>
    </w:p>
    <w:p w14:paraId="42FDAF34" w14:textId="77777777" w:rsidR="008031E6" w:rsidRDefault="008031E6"/>
    <w:p w14:paraId="19373EDA" w14:textId="77777777" w:rsidR="008031E6" w:rsidRDefault="00803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69F80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03DD" w14:textId="77F42F38" w:rsidR="00607C63" w:rsidRPr="00817652" w:rsidRDefault="00817652" w:rsidP="000348A1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3C7BDE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3C7BDE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34359" w14:textId="77777777" w:rsidR="00C509D6" w:rsidRDefault="00C509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804D3" w14:textId="77777777" w:rsidR="008031E6" w:rsidRDefault="008031E6">
      <w:r>
        <w:separator/>
      </w:r>
    </w:p>
  </w:footnote>
  <w:footnote w:type="continuationSeparator" w:id="0">
    <w:p w14:paraId="5D8EC283" w14:textId="77777777" w:rsidR="008031E6" w:rsidRDefault="008031E6">
      <w:r>
        <w:continuationSeparator/>
      </w:r>
    </w:p>
    <w:p w14:paraId="48C913A0" w14:textId="77777777" w:rsidR="008031E6" w:rsidRDefault="008031E6"/>
    <w:p w14:paraId="6502BA83" w14:textId="77777777" w:rsidR="008031E6" w:rsidRDefault="00803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6D758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6F14B2C" wp14:editId="51DDCBA6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7B04F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14B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6047B04F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4DA7207" wp14:editId="0B553E67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F2CD9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6221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DA7207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76DF2CD9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622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78869" w14:textId="7056DCEE" w:rsidR="008234F4" w:rsidRPr="000348A1" w:rsidRDefault="00506E22" w:rsidP="000348A1">
    <w:pPr>
      <w:pStyle w:val="berschrift2"/>
      <w:numPr>
        <w:ilvl w:val="0"/>
        <w:numId w:val="0"/>
      </w:numPr>
      <w:spacing w:before="0" w:after="0"/>
      <w:rPr>
        <w:sz w:val="24"/>
      </w:rPr>
    </w:pPr>
    <w:r>
      <w:rPr>
        <w:sz w:val="24"/>
      </w:rPr>
      <w:t>Feuerungs- und Schornsteinbauerin und Feuerungs- und Schornsteinbauer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B66E4" w14:textId="77777777" w:rsidR="00C509D6" w:rsidRDefault="00C509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E3A04"/>
    <w:multiLevelType w:val="hybridMultilevel"/>
    <w:tmpl w:val="0278FA5E"/>
    <w:lvl w:ilvl="0" w:tplc="665077F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A417C"/>
    <w:multiLevelType w:val="hybridMultilevel"/>
    <w:tmpl w:val="4366ECB0"/>
    <w:lvl w:ilvl="0" w:tplc="841238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E0D5F"/>
    <w:multiLevelType w:val="hybridMultilevel"/>
    <w:tmpl w:val="71240FDC"/>
    <w:lvl w:ilvl="0" w:tplc="0C543A5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59D1"/>
    <w:multiLevelType w:val="hybridMultilevel"/>
    <w:tmpl w:val="D8CC9BF0"/>
    <w:lvl w:ilvl="0" w:tplc="4C523F8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490328B"/>
    <w:multiLevelType w:val="hybridMultilevel"/>
    <w:tmpl w:val="7B5AA33E"/>
    <w:lvl w:ilvl="0" w:tplc="4C523F8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CB90C3E"/>
    <w:multiLevelType w:val="hybridMultilevel"/>
    <w:tmpl w:val="B4F80460"/>
    <w:lvl w:ilvl="0" w:tplc="4C523F8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F224C"/>
    <w:multiLevelType w:val="hybridMultilevel"/>
    <w:tmpl w:val="0A968BC2"/>
    <w:lvl w:ilvl="0" w:tplc="03345D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D4A19B3"/>
    <w:multiLevelType w:val="hybridMultilevel"/>
    <w:tmpl w:val="9D60D834"/>
    <w:lvl w:ilvl="0" w:tplc="43AEC2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84473"/>
    <w:multiLevelType w:val="hybridMultilevel"/>
    <w:tmpl w:val="090ED710"/>
    <w:lvl w:ilvl="0" w:tplc="16F034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C08B8"/>
    <w:multiLevelType w:val="hybridMultilevel"/>
    <w:tmpl w:val="C700EACA"/>
    <w:lvl w:ilvl="0" w:tplc="EA6CF33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30398"/>
    <w:multiLevelType w:val="hybridMultilevel"/>
    <w:tmpl w:val="05922AE2"/>
    <w:lvl w:ilvl="0" w:tplc="4C523F8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242A4"/>
    <w:multiLevelType w:val="hybridMultilevel"/>
    <w:tmpl w:val="EA80B672"/>
    <w:lvl w:ilvl="0" w:tplc="4BF67C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19"/>
  </w:num>
  <w:num w:numId="13">
    <w:abstractNumId w:val="15"/>
  </w:num>
  <w:num w:numId="14">
    <w:abstractNumId w:val="22"/>
  </w:num>
  <w:num w:numId="15">
    <w:abstractNumId w:val="18"/>
  </w:num>
  <w:num w:numId="16">
    <w:abstractNumId w:val="25"/>
  </w:num>
  <w:num w:numId="17">
    <w:abstractNumId w:val="10"/>
  </w:num>
  <w:num w:numId="18">
    <w:abstractNumId w:val="22"/>
  </w:num>
  <w:num w:numId="19">
    <w:abstractNumId w:val="21"/>
  </w:num>
  <w:num w:numId="20">
    <w:abstractNumId w:val="24"/>
  </w:num>
  <w:num w:numId="21">
    <w:abstractNumId w:val="13"/>
  </w:num>
  <w:num w:numId="22">
    <w:abstractNumId w:val="28"/>
  </w:num>
  <w:num w:numId="23">
    <w:abstractNumId w:val="11"/>
  </w:num>
  <w:num w:numId="24">
    <w:abstractNumId w:val="26"/>
  </w:num>
  <w:num w:numId="25">
    <w:abstractNumId w:val="23"/>
  </w:num>
  <w:num w:numId="26">
    <w:abstractNumId w:val="16"/>
  </w:num>
  <w:num w:numId="27">
    <w:abstractNumId w:val="20"/>
  </w:num>
  <w:num w:numId="28">
    <w:abstractNumId w:val="27"/>
  </w:num>
  <w:num w:numId="29">
    <w:abstractNumId w:val="14"/>
  </w:num>
  <w:num w:numId="3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524F"/>
    <w:rsid w:val="00031C21"/>
    <w:rsid w:val="00032A8E"/>
    <w:rsid w:val="000348A1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C790D"/>
    <w:rsid w:val="000D1E7D"/>
    <w:rsid w:val="000D502F"/>
    <w:rsid w:val="000D6ABA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2619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2908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0ECE"/>
    <w:rsid w:val="001C4B15"/>
    <w:rsid w:val="001C68F1"/>
    <w:rsid w:val="001C7C05"/>
    <w:rsid w:val="001D0CEA"/>
    <w:rsid w:val="001D2A52"/>
    <w:rsid w:val="001D71C5"/>
    <w:rsid w:val="001E01A7"/>
    <w:rsid w:val="001E2768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78E7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808"/>
    <w:rsid w:val="00266CE0"/>
    <w:rsid w:val="0027406F"/>
    <w:rsid w:val="00280E30"/>
    <w:rsid w:val="00282545"/>
    <w:rsid w:val="00283ACF"/>
    <w:rsid w:val="00283D57"/>
    <w:rsid w:val="00285DE3"/>
    <w:rsid w:val="002911D5"/>
    <w:rsid w:val="00293219"/>
    <w:rsid w:val="002A538D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593D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24B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767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BA0"/>
    <w:rsid w:val="003C6D85"/>
    <w:rsid w:val="003C7BDE"/>
    <w:rsid w:val="003D4A80"/>
    <w:rsid w:val="003D55A3"/>
    <w:rsid w:val="003D690D"/>
    <w:rsid w:val="003E5DC3"/>
    <w:rsid w:val="003E6812"/>
    <w:rsid w:val="003E69BF"/>
    <w:rsid w:val="003F2710"/>
    <w:rsid w:val="003F3787"/>
    <w:rsid w:val="00401D77"/>
    <w:rsid w:val="004070AD"/>
    <w:rsid w:val="004103CE"/>
    <w:rsid w:val="00413319"/>
    <w:rsid w:val="004154D2"/>
    <w:rsid w:val="004159E4"/>
    <w:rsid w:val="004173A0"/>
    <w:rsid w:val="00421D4C"/>
    <w:rsid w:val="00423880"/>
    <w:rsid w:val="00423D15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6E22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3A0A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5CF8"/>
    <w:rsid w:val="00586D29"/>
    <w:rsid w:val="00590033"/>
    <w:rsid w:val="00591DC9"/>
    <w:rsid w:val="0059236D"/>
    <w:rsid w:val="00592C6A"/>
    <w:rsid w:val="005937BC"/>
    <w:rsid w:val="00594096"/>
    <w:rsid w:val="00594D23"/>
    <w:rsid w:val="005A10C2"/>
    <w:rsid w:val="005A1EA9"/>
    <w:rsid w:val="005A40FB"/>
    <w:rsid w:val="005A4BC0"/>
    <w:rsid w:val="005A5E46"/>
    <w:rsid w:val="005A670C"/>
    <w:rsid w:val="005A78A4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0659"/>
    <w:rsid w:val="005F1790"/>
    <w:rsid w:val="005F4ED1"/>
    <w:rsid w:val="005F6716"/>
    <w:rsid w:val="005F6E44"/>
    <w:rsid w:val="00601B3C"/>
    <w:rsid w:val="00601E28"/>
    <w:rsid w:val="00604777"/>
    <w:rsid w:val="006056B5"/>
    <w:rsid w:val="0060740F"/>
    <w:rsid w:val="00607B27"/>
    <w:rsid w:val="00607C63"/>
    <w:rsid w:val="00607F76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165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49A9"/>
    <w:rsid w:val="00644D17"/>
    <w:rsid w:val="006465E4"/>
    <w:rsid w:val="0065026B"/>
    <w:rsid w:val="0065136A"/>
    <w:rsid w:val="006514E2"/>
    <w:rsid w:val="00651B09"/>
    <w:rsid w:val="00651DBC"/>
    <w:rsid w:val="00651E17"/>
    <w:rsid w:val="006523A2"/>
    <w:rsid w:val="0065396F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07D"/>
    <w:rsid w:val="00762217"/>
    <w:rsid w:val="007630E2"/>
    <w:rsid w:val="007633C5"/>
    <w:rsid w:val="0076439E"/>
    <w:rsid w:val="00765CCF"/>
    <w:rsid w:val="00766693"/>
    <w:rsid w:val="00771429"/>
    <w:rsid w:val="00772637"/>
    <w:rsid w:val="007779B5"/>
    <w:rsid w:val="007779D2"/>
    <w:rsid w:val="0078316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6B18"/>
    <w:rsid w:val="007B7AF5"/>
    <w:rsid w:val="007C28EE"/>
    <w:rsid w:val="007C2E5C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4697"/>
    <w:rsid w:val="007F7ABD"/>
    <w:rsid w:val="008000C7"/>
    <w:rsid w:val="008015B0"/>
    <w:rsid w:val="008031E6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3B2F"/>
    <w:rsid w:val="00844715"/>
    <w:rsid w:val="008450B4"/>
    <w:rsid w:val="008450F3"/>
    <w:rsid w:val="00850069"/>
    <w:rsid w:val="00850A45"/>
    <w:rsid w:val="00860AFC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0F31"/>
    <w:rsid w:val="008C1200"/>
    <w:rsid w:val="008C184A"/>
    <w:rsid w:val="008C1CDE"/>
    <w:rsid w:val="008C2520"/>
    <w:rsid w:val="008C343A"/>
    <w:rsid w:val="008C7D4C"/>
    <w:rsid w:val="008D0022"/>
    <w:rsid w:val="008D022B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A79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0E1A"/>
    <w:rsid w:val="00A325B9"/>
    <w:rsid w:val="00A35CB3"/>
    <w:rsid w:val="00A35CF7"/>
    <w:rsid w:val="00A37BFB"/>
    <w:rsid w:val="00A40456"/>
    <w:rsid w:val="00A4329D"/>
    <w:rsid w:val="00A453F0"/>
    <w:rsid w:val="00A5007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6D8"/>
    <w:rsid w:val="00AA7781"/>
    <w:rsid w:val="00AA7FB0"/>
    <w:rsid w:val="00AB1B52"/>
    <w:rsid w:val="00AB1F1B"/>
    <w:rsid w:val="00AB67AB"/>
    <w:rsid w:val="00AB6F34"/>
    <w:rsid w:val="00AB6F86"/>
    <w:rsid w:val="00AB750E"/>
    <w:rsid w:val="00AB7FAD"/>
    <w:rsid w:val="00AC6B52"/>
    <w:rsid w:val="00AD0744"/>
    <w:rsid w:val="00AD1963"/>
    <w:rsid w:val="00AD305F"/>
    <w:rsid w:val="00AD32BD"/>
    <w:rsid w:val="00AD3A8A"/>
    <w:rsid w:val="00AD4548"/>
    <w:rsid w:val="00AD467F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2DFF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398A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2F36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3EB0"/>
    <w:rsid w:val="00C16A8E"/>
    <w:rsid w:val="00C17AC3"/>
    <w:rsid w:val="00C200E1"/>
    <w:rsid w:val="00C25163"/>
    <w:rsid w:val="00C271A8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09D6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455"/>
    <w:rsid w:val="00C80E19"/>
    <w:rsid w:val="00C853EB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653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3F0F"/>
    <w:rsid w:val="00D8756C"/>
    <w:rsid w:val="00D8769E"/>
    <w:rsid w:val="00D910A1"/>
    <w:rsid w:val="00D9137B"/>
    <w:rsid w:val="00D91BD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D89"/>
    <w:rsid w:val="00E71F2C"/>
    <w:rsid w:val="00E72E5A"/>
    <w:rsid w:val="00E761EE"/>
    <w:rsid w:val="00E7721D"/>
    <w:rsid w:val="00E774D2"/>
    <w:rsid w:val="00E77FC5"/>
    <w:rsid w:val="00E81806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105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0EC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52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7BDE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2C593D"/>
    <w:rPr>
      <w:bCs/>
      <w:color w:val="007EC5"/>
    </w:rPr>
  </w:style>
  <w:style w:type="character" w:customStyle="1" w:styleId="LSgrn">
    <w:name w:val="LS grün"/>
    <w:uiPriority w:val="1"/>
    <w:rsid w:val="002C593D"/>
    <w:rPr>
      <w:bCs/>
      <w:color w:val="4CB848"/>
    </w:rPr>
  </w:style>
  <w:style w:type="character" w:customStyle="1" w:styleId="LSorange">
    <w:name w:val="LS orange"/>
    <w:uiPriority w:val="1"/>
    <w:rsid w:val="002C593D"/>
    <w:rPr>
      <w:bCs/>
      <w:color w:val="ED7D31"/>
    </w:rPr>
  </w:style>
  <w:style w:type="paragraph" w:styleId="Listenabsatz">
    <w:name w:val="List Paragraph"/>
    <w:basedOn w:val="Standard"/>
    <w:uiPriority w:val="34"/>
    <w:rsid w:val="00860AFC"/>
    <w:pPr>
      <w:spacing w:before="0" w:after="0" w:line="288" w:lineRule="auto"/>
      <w:ind w:left="720"/>
      <w:contextualSpacing/>
      <w:jc w:val="left"/>
    </w:pPr>
    <w:rPr>
      <w:rFonts w:ascii="Arial" w:eastAsiaTheme="minorHAnsi" w:hAnsi="Arial" w:cs="Arial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122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2024-02-23T14:29:00Z</dcterms:created>
  <dcterms:modified xsi:type="dcterms:W3CDTF">2024-02-23T14:51:00Z</dcterms:modified>
</cp:coreProperties>
</file>