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4B" w:rsidRPr="008F0F06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31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1589"/>
        <w:gridCol w:w="5528"/>
      </w:tblGrid>
      <w:tr w:rsidR="008F0F06" w:rsidRPr="006F3731" w:rsidTr="00BA27C7"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F0F06" w:rsidRPr="00122549" w:rsidRDefault="00FB7415" w:rsidP="00EB14D0">
            <w:pPr>
              <w:rPr>
                <w:b/>
              </w:rPr>
            </w:pPr>
            <w:r>
              <w:rPr>
                <w:b/>
              </w:rPr>
              <w:t xml:space="preserve">Lernfeld </w:t>
            </w:r>
            <w:r w:rsidR="00867001">
              <w:rPr>
                <w:b/>
              </w:rPr>
              <w:t>12</w:t>
            </w:r>
            <w:r w:rsidR="008F0F06" w:rsidRPr="00223166">
              <w:rPr>
                <w:b/>
              </w:rPr>
              <w:t xml:space="preserve">: </w:t>
            </w:r>
            <w:r w:rsidR="00867001" w:rsidRPr="002E3F36">
              <w:rPr>
                <w:b/>
                <w:szCs w:val="24"/>
              </w:rPr>
              <w:t>Ress</w:t>
            </w:r>
            <w:r w:rsidR="00F750E3">
              <w:rPr>
                <w:b/>
                <w:szCs w:val="24"/>
              </w:rPr>
              <w:t xml:space="preserve">ourcenschonende </w:t>
            </w:r>
            <w:r w:rsidR="00EB14D0">
              <w:rPr>
                <w:b/>
                <w:szCs w:val="24"/>
              </w:rPr>
              <w:t>A</w:t>
            </w:r>
            <w:r w:rsidR="00867001">
              <w:rPr>
                <w:b/>
                <w:szCs w:val="24"/>
              </w:rPr>
              <w:t>nlagen</w:t>
            </w:r>
            <w:r w:rsidR="00A13C80" w:rsidRPr="002E3F36">
              <w:rPr>
                <w:b/>
              </w:rPr>
              <w:t xml:space="preserve"> installieren</w:t>
            </w:r>
            <w:r w:rsidR="00A13C80">
              <w:rPr>
                <w:b/>
              </w:rPr>
              <w:t xml:space="preserve"> </w:t>
            </w:r>
            <w:r w:rsidR="008F0F06">
              <w:rPr>
                <w:b/>
              </w:rPr>
              <w:t>(</w:t>
            </w:r>
            <w:r w:rsidR="00867001">
              <w:rPr>
                <w:b/>
              </w:rPr>
              <w:t>4</w:t>
            </w:r>
            <w:r w:rsidR="008F0F06" w:rsidRPr="00223166">
              <w:rPr>
                <w:b/>
              </w:rPr>
              <w:t>0 UStd.)</w:t>
            </w:r>
            <w:r w:rsidR="00867001">
              <w:rPr>
                <w:b/>
              </w:rPr>
              <w:tab/>
            </w:r>
            <w:r>
              <w:rPr>
                <w:b/>
              </w:rPr>
              <w:tab/>
            </w:r>
            <w:r w:rsidR="00F750E3">
              <w:rPr>
                <w:b/>
              </w:rPr>
              <w:tab/>
            </w:r>
            <w:r w:rsidR="00F750E3">
              <w:rPr>
                <w:b/>
              </w:rPr>
              <w:tab/>
            </w:r>
            <w:r w:rsidR="008929FE">
              <w:rPr>
                <w:b/>
              </w:rPr>
              <w:tab/>
            </w:r>
            <w:r w:rsidR="008929FE">
              <w:rPr>
                <w:b/>
              </w:rPr>
              <w:tab/>
            </w:r>
            <w:r w:rsidR="00F750E3">
              <w:rPr>
                <w:b/>
              </w:rPr>
              <w:tab/>
            </w:r>
            <w:r w:rsidR="00F750E3">
              <w:rPr>
                <w:b/>
              </w:rPr>
              <w:tab/>
            </w:r>
            <w:r w:rsidR="00867001">
              <w:rPr>
                <w:b/>
              </w:rPr>
              <w:t>3</w:t>
            </w:r>
            <w:r w:rsidR="008F0F06">
              <w:rPr>
                <w:b/>
              </w:rPr>
              <w:t>. Ausbildungsjahr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929FE">
            <w:pPr>
              <w:spacing w:before="18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929FE">
            <w:pPr>
              <w:spacing w:before="18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FB7415">
            <w:pPr>
              <w:spacing w:before="60"/>
              <w:jc w:val="center"/>
              <w:rPr>
                <w:b/>
              </w:rPr>
            </w:pPr>
            <w:r w:rsidRPr="006F3731">
              <w:rPr>
                <w:b/>
              </w:rPr>
              <w:t>Zeitrichtwert</w:t>
            </w:r>
            <w:r w:rsidR="008929FE">
              <w:rPr>
                <w:b/>
              </w:rPr>
              <w:t xml:space="preserve"> (UStd.)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Beiträge der Fächer zum Kompetenzerwerb in Abstimmung mit dem jeweiligen Fachlehrplan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6B3A2D" w:rsidP="00FB21B5">
            <w:pPr>
              <w:spacing w:before="60"/>
            </w:pPr>
            <w:r>
              <w:t>1</w:t>
            </w:r>
            <w:r w:rsidR="00A90D03">
              <w:t>2</w:t>
            </w:r>
            <w:r w:rsidR="008F0F06"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F0" w:rsidRPr="006F3731" w:rsidRDefault="003D2A4E" w:rsidP="008F0F06">
            <w:pPr>
              <w:spacing w:before="60"/>
            </w:pPr>
            <w:r>
              <w:t xml:space="preserve">Beratung </w:t>
            </w:r>
            <w:r w:rsidR="00FB21B5">
              <w:t xml:space="preserve">eines Kunden </w:t>
            </w:r>
            <w:r>
              <w:t>zur Auswahl einer</w:t>
            </w:r>
            <w:r w:rsidR="00443DF0">
              <w:t xml:space="preserve"> </w:t>
            </w:r>
            <w:r>
              <w:t>Wärmepumpe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443DF0" w:rsidP="00FB7415">
            <w:pPr>
              <w:spacing w:before="60"/>
              <w:jc w:val="center"/>
            </w:pPr>
            <w: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F0F06" w:rsidRPr="006F3731" w:rsidRDefault="008F0F06" w:rsidP="008F0F06">
            <w:pPr>
              <w:spacing w:before="60"/>
            </w:pP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6B3A2D" w:rsidP="008F0F06">
            <w:pPr>
              <w:spacing w:before="60"/>
            </w:pPr>
            <w:r>
              <w:t>1</w:t>
            </w:r>
            <w:r w:rsidR="00A90D03">
              <w:t>2</w:t>
            </w:r>
            <w:r w:rsidR="008F0F06" w:rsidRPr="006F3731">
              <w:t>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6F3731" w:rsidRDefault="003D2A4E" w:rsidP="008F0F06">
            <w:pPr>
              <w:spacing w:before="60"/>
            </w:pPr>
            <w:r>
              <w:t>Aufstellen</w:t>
            </w:r>
            <w:r w:rsidR="00443DF0">
              <w:t xml:space="preserve"> und Inbetriebnahme</w:t>
            </w:r>
            <w:r>
              <w:t xml:space="preserve"> </w:t>
            </w:r>
            <w:r w:rsidR="00443DF0">
              <w:t>einer Wärmepumpe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443DF0" w:rsidP="00FB7415">
            <w:pPr>
              <w:spacing w:before="60"/>
              <w:jc w:val="center"/>
            </w:pPr>
            <w: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</w:tbl>
    <w:p w:rsidR="009E534B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t>Gestaltung von Lernsituationen</w:t>
      </w:r>
    </w:p>
    <w:tbl>
      <w:tblPr>
        <w:tblW w:w="14429" w:type="dxa"/>
        <w:jc w:val="center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156"/>
        <w:gridCol w:w="7273"/>
      </w:tblGrid>
      <w:tr w:rsidR="008F0F06" w:rsidRPr="00F42B6E" w:rsidTr="00FB7415">
        <w:trPr>
          <w:trHeight w:val="1444"/>
          <w:jc w:val="center"/>
        </w:trPr>
        <w:tc>
          <w:tcPr>
            <w:tcW w:w="14429" w:type="dxa"/>
            <w:gridSpan w:val="2"/>
            <w:shd w:val="clear" w:color="auto" w:fill="auto"/>
          </w:tcPr>
          <w:p w:rsidR="008F0F06" w:rsidRPr="00F42B6E" w:rsidRDefault="00FB7415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b/>
              </w:rPr>
              <w:t>3.</w:t>
            </w:r>
            <w:r w:rsidR="008F0F06" w:rsidRPr="00F42B6E">
              <w:rPr>
                <w:b/>
              </w:rPr>
              <w:t xml:space="preserve"> Ausbildungs</w:t>
            </w:r>
            <w:r w:rsidR="00867001">
              <w:rPr>
                <w:b/>
              </w:rPr>
              <w:t>jahr</w:t>
            </w:r>
          </w:p>
          <w:p w:rsidR="008F0F06" w:rsidRPr="00FB7415" w:rsidRDefault="008F0F06" w:rsidP="00F42B6E">
            <w:pPr>
              <w:pStyle w:val="Tabellentext"/>
              <w:tabs>
                <w:tab w:val="left" w:pos="2354"/>
              </w:tabs>
              <w:spacing w:before="60" w:after="60"/>
            </w:pPr>
            <w:r w:rsidRPr="00F42B6E">
              <w:rPr>
                <w:b/>
              </w:rPr>
              <w:t>Bündelungsfach:</w:t>
            </w:r>
            <w:r w:rsidR="00FB7415">
              <w:rPr>
                <w:b/>
              </w:rPr>
              <w:tab/>
            </w:r>
            <w:r>
              <w:tab/>
            </w:r>
            <w:r w:rsidR="00115A4D" w:rsidRPr="00FB7415">
              <w:t>Planung und Fertigung von Anlagen</w:t>
            </w:r>
          </w:p>
          <w:p w:rsidR="00FB7415" w:rsidRDefault="00FB7415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b/>
              </w:rPr>
              <w:t>Lernfeld 12</w:t>
            </w:r>
            <w:r w:rsidR="00B57904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FB7415">
              <w:t>(40 UStd.) Ressourcenschonende Anlagen installieren</w:t>
            </w:r>
          </w:p>
          <w:p w:rsidR="008F0F06" w:rsidRPr="00FB7415" w:rsidRDefault="00FB7415" w:rsidP="00FB7415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b/>
              </w:rPr>
              <w:t>Lernsituation 12.1</w:t>
            </w:r>
            <w:r w:rsidR="00B57904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FB7415">
              <w:t>(20 UStd.) Beratung eines Kunden zur Auswahl einer Wärmepumpe</w:t>
            </w:r>
          </w:p>
        </w:tc>
      </w:tr>
      <w:tr w:rsidR="008F0F06" w:rsidRPr="00F42B6E" w:rsidTr="00FB7415">
        <w:trPr>
          <w:trHeight w:val="984"/>
          <w:jc w:val="center"/>
        </w:trPr>
        <w:tc>
          <w:tcPr>
            <w:tcW w:w="7156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1F0B1B" w:rsidRPr="007D06CC" w:rsidRDefault="00BA266B" w:rsidP="00FB21B5">
            <w:pPr>
              <w:pStyle w:val="Tabellentext"/>
              <w:spacing w:before="0"/>
            </w:pPr>
            <w:r>
              <w:t>Für die Modernisieru</w:t>
            </w:r>
            <w:r w:rsidR="00FB21B5">
              <w:t>ng ihres EFH aus dem Jahre 1998</w:t>
            </w:r>
            <w:r>
              <w:t xml:space="preserve"> wünscht sich Familie </w:t>
            </w:r>
            <w:proofErr w:type="spellStart"/>
            <w:r>
              <w:t>Paschulke</w:t>
            </w:r>
            <w:proofErr w:type="spellEnd"/>
            <w:r>
              <w:t xml:space="preserve"> eine Beratung zum Einsatz einer</w:t>
            </w:r>
            <w:r w:rsidR="001F0B1B">
              <w:t xml:space="preserve"> alternativen Energiequelle. </w:t>
            </w:r>
            <w:r w:rsidR="00FB21B5">
              <w:t xml:space="preserve">Die Familie hat schon eigene </w:t>
            </w:r>
            <w:r w:rsidR="001F0B1B">
              <w:t xml:space="preserve">Recherchen </w:t>
            </w:r>
            <w:r w:rsidR="00FB21B5">
              <w:t xml:space="preserve">durchgeführt und </w:t>
            </w:r>
            <w:r w:rsidR="001F0B1B">
              <w:t>interessiert sich für den Einsatz einer Wärmepumpe.</w:t>
            </w:r>
            <w:r w:rsidR="00FB21B5">
              <w:t xml:space="preserve"> </w:t>
            </w:r>
            <w:r w:rsidR="001F0B1B">
              <w:t>Ihr Meister beauftragt Sie mit einer qualifizierten Beratung über den mög</w:t>
            </w:r>
            <w:r w:rsidR="00FB21B5">
              <w:t xml:space="preserve">lichen Einsatz einer Wärmepumpe. </w:t>
            </w:r>
            <w:r w:rsidR="001F0B1B">
              <w:t xml:space="preserve">In einem Kundengespräch vor Ort sollen Sie die technischen Gegebenheiten </w:t>
            </w:r>
            <w:r w:rsidR="00B84C5B">
              <w:t xml:space="preserve">von Ihnen </w:t>
            </w:r>
            <w:r w:rsidR="001F0B1B">
              <w:t>aufgenommen</w:t>
            </w:r>
            <w:r w:rsidR="00B84C5B">
              <w:t xml:space="preserve"> werden.</w:t>
            </w:r>
          </w:p>
        </w:tc>
        <w:tc>
          <w:tcPr>
            <w:tcW w:w="7273" w:type="dxa"/>
            <w:shd w:val="clear" w:color="auto" w:fill="auto"/>
          </w:tcPr>
          <w:p w:rsidR="008F0F06" w:rsidRDefault="008F0F06" w:rsidP="008F0F06">
            <w:pPr>
              <w:pStyle w:val="Tabellenberschrift"/>
            </w:pPr>
            <w:r w:rsidRPr="007D06CC">
              <w:t>Handlungsprodukt/Lernergebnis</w:t>
            </w:r>
          </w:p>
          <w:p w:rsidR="008D0E57" w:rsidRDefault="008D0E57" w:rsidP="008F0F06">
            <w:pPr>
              <w:pStyle w:val="Tabellenberschrift"/>
              <w:rPr>
                <w:b w:val="0"/>
              </w:rPr>
            </w:pPr>
            <w:r w:rsidRPr="008D0E57">
              <w:rPr>
                <w:b w:val="0"/>
              </w:rPr>
              <w:t>PowerPoint-Präsentation</w:t>
            </w:r>
            <w:r>
              <w:rPr>
                <w:b w:val="0"/>
              </w:rPr>
              <w:t xml:space="preserve"> zur Funktionsweise von Wärmepumpe</w:t>
            </w:r>
            <w:r w:rsidR="00E171B9">
              <w:rPr>
                <w:b w:val="0"/>
              </w:rPr>
              <w:t>n</w:t>
            </w:r>
            <w:r>
              <w:rPr>
                <w:b w:val="0"/>
              </w:rPr>
              <w:t xml:space="preserve"> mit einer begründeten Auswahl einer möglichen Wärmequelle</w:t>
            </w:r>
          </w:p>
          <w:p w:rsidR="008D0E57" w:rsidRPr="008D0E57" w:rsidRDefault="00DF5627" w:rsidP="008F0F06">
            <w:pPr>
              <w:pStyle w:val="Tabellenberschrift"/>
              <w:rPr>
                <w:b w:val="0"/>
              </w:rPr>
            </w:pPr>
            <w:r>
              <w:rPr>
                <w:b w:val="0"/>
              </w:rPr>
              <w:t>Alternativ zur PowerPoint Präsentation die Erstellung einer Beratungsmappe</w:t>
            </w:r>
          </w:p>
          <w:p w:rsidR="008F0F06" w:rsidRDefault="008F0F06" w:rsidP="008F0F06">
            <w:pPr>
              <w:pStyle w:val="Tabellenberschrift"/>
            </w:pPr>
            <w:r>
              <w:t>ggf. Hinweise zur Lernerfolgsüberprüfung und Leistungsbewertung</w:t>
            </w:r>
          </w:p>
          <w:p w:rsidR="00DF5627" w:rsidRPr="00DF5627" w:rsidRDefault="00DF5627" w:rsidP="008F0F06">
            <w:pPr>
              <w:pStyle w:val="Tabellenberschrift"/>
              <w:rPr>
                <w:b w:val="0"/>
              </w:rPr>
            </w:pPr>
            <w:r w:rsidRPr="00DF5627">
              <w:rPr>
                <w:b w:val="0"/>
              </w:rPr>
              <w:t>Klassenarbeit zum Thema „Wärmepumpen“</w:t>
            </w:r>
          </w:p>
          <w:p w:rsidR="00D868D1" w:rsidRPr="00DF5627" w:rsidRDefault="00DF5627" w:rsidP="00DF5627">
            <w:pPr>
              <w:pStyle w:val="Tabellenberschrift"/>
            </w:pPr>
            <w:r w:rsidRPr="00DF5627">
              <w:rPr>
                <w:b w:val="0"/>
              </w:rPr>
              <w:t>Bewertung der Gruppenpräsentation bzw. der Beratungsmappe</w:t>
            </w:r>
          </w:p>
        </w:tc>
      </w:tr>
      <w:tr w:rsidR="008F0F06" w:rsidRPr="00F42B6E" w:rsidTr="00FB7415">
        <w:trPr>
          <w:trHeight w:val="916"/>
          <w:jc w:val="center"/>
        </w:trPr>
        <w:tc>
          <w:tcPr>
            <w:tcW w:w="7156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FB21B5" w:rsidRDefault="00FB21B5" w:rsidP="00FB21B5">
            <w:pPr>
              <w:pStyle w:val="Tabellenspiegelstrich"/>
              <w:numPr>
                <w:ilvl w:val="0"/>
                <w:numId w:val="0"/>
              </w:numPr>
              <w:ind w:left="340"/>
              <w:jc w:val="left"/>
            </w:pPr>
            <w:r>
              <w:t>Die Schülerinnen und Schüler</w:t>
            </w:r>
          </w:p>
          <w:p w:rsidR="00E15074" w:rsidRDefault="00D868D1" w:rsidP="00F42B6E">
            <w:pPr>
              <w:pStyle w:val="Tabellenspiegelstrich"/>
              <w:jc w:val="left"/>
            </w:pPr>
            <w:r>
              <w:t>i</w:t>
            </w:r>
            <w:r w:rsidR="00E15074">
              <w:t xml:space="preserve">nformieren sich über </w:t>
            </w:r>
            <w:r w:rsidR="00FB21B5">
              <w:t xml:space="preserve">die </w:t>
            </w:r>
            <w:r w:rsidR="00E15074">
              <w:t>verschiedene</w:t>
            </w:r>
            <w:r w:rsidR="00FB21B5">
              <w:t>n</w:t>
            </w:r>
            <w:r w:rsidR="00E15074">
              <w:t xml:space="preserve"> Wärmepumpenarten</w:t>
            </w:r>
            <w:r w:rsidR="00FB21B5">
              <w:t>.</w:t>
            </w:r>
          </w:p>
          <w:p w:rsidR="008F0F06" w:rsidRDefault="00D868D1" w:rsidP="00F42B6E">
            <w:pPr>
              <w:pStyle w:val="Tabellenspiegelstrich"/>
              <w:jc w:val="left"/>
            </w:pPr>
            <w:r>
              <w:t>a</w:t>
            </w:r>
            <w:r w:rsidR="00E15074">
              <w:t xml:space="preserve">nalysieren </w:t>
            </w:r>
            <w:r w:rsidR="00FB21B5">
              <w:t xml:space="preserve">den Auftrag im Hinblick auf kundenspezifische </w:t>
            </w:r>
            <w:r w:rsidR="00E15074">
              <w:t>Wünsche, Nutzerverhalten und bauliche Gegebenheiten</w:t>
            </w:r>
            <w:r w:rsidR="00FB21B5">
              <w:t>.</w:t>
            </w:r>
          </w:p>
          <w:p w:rsidR="008F0F06" w:rsidRPr="007D06CC" w:rsidRDefault="00D868D1" w:rsidP="00F42B6E">
            <w:pPr>
              <w:pStyle w:val="Tabellenspiegelstrich"/>
              <w:jc w:val="left"/>
            </w:pPr>
            <w:r>
              <w:t>b</w:t>
            </w:r>
            <w:r w:rsidR="00CE450C">
              <w:t>eurteilen un</w:t>
            </w:r>
            <w:r w:rsidR="00FB21B5">
              <w:t>d bewerten die Energieeffizienz</w:t>
            </w:r>
            <w:r w:rsidR="00CE450C">
              <w:t xml:space="preserve"> der Wärmepumpe</w:t>
            </w:r>
            <w:r w:rsidR="00FB21B5">
              <w:t>.</w:t>
            </w:r>
          </w:p>
        </w:tc>
        <w:tc>
          <w:tcPr>
            <w:tcW w:w="7273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Konkretisierung der Inhalte</w:t>
            </w:r>
          </w:p>
          <w:p w:rsidR="00E15074" w:rsidRDefault="00DF5627" w:rsidP="00F42B6E">
            <w:pPr>
              <w:pStyle w:val="Tabellenspiegelstrich"/>
              <w:jc w:val="left"/>
            </w:pPr>
            <w:r>
              <w:t>Unterscheidung der verschiedenen</w:t>
            </w:r>
            <w:r w:rsidR="00E15074">
              <w:t xml:space="preserve"> Wärmepumpen</w:t>
            </w:r>
            <w:r>
              <w:t>arten</w:t>
            </w:r>
          </w:p>
          <w:p w:rsidR="008F0F06" w:rsidRDefault="00DF5627" w:rsidP="00F42B6E">
            <w:pPr>
              <w:pStyle w:val="Tabellenspiegelstrich"/>
              <w:jc w:val="left"/>
            </w:pPr>
            <w:r>
              <w:t xml:space="preserve">Beschreibung von Aufbau und </w:t>
            </w:r>
            <w:r w:rsidR="00E15074">
              <w:t>Funktionsweise</w:t>
            </w:r>
            <w:r>
              <w:t xml:space="preserve"> von Wärmepumpen</w:t>
            </w:r>
          </w:p>
          <w:p w:rsidR="008F0F06" w:rsidRDefault="00DF5627" w:rsidP="00E15074">
            <w:pPr>
              <w:pStyle w:val="Tabellenspiegelstrich"/>
              <w:jc w:val="left"/>
            </w:pPr>
            <w:r>
              <w:t xml:space="preserve">Klassifizierung der </w:t>
            </w:r>
            <w:r w:rsidR="00E15074">
              <w:t>Wärmequellen</w:t>
            </w:r>
          </w:p>
          <w:p w:rsidR="00E15074" w:rsidRDefault="00DF5627" w:rsidP="00E15074">
            <w:pPr>
              <w:pStyle w:val="Tabellenspiegelstrich"/>
              <w:jc w:val="left"/>
            </w:pPr>
            <w:r>
              <w:t xml:space="preserve">Berechnung der Leistungszahl und des </w:t>
            </w:r>
            <w:r w:rsidR="00CE450C">
              <w:t>COP</w:t>
            </w:r>
            <w:r>
              <w:t>-Werts</w:t>
            </w:r>
          </w:p>
          <w:p w:rsidR="00CE450C" w:rsidRPr="007D06CC" w:rsidRDefault="00DF5627" w:rsidP="00DF5627">
            <w:pPr>
              <w:pStyle w:val="Tabellenspiegelstrich"/>
              <w:jc w:val="left"/>
            </w:pPr>
            <w:r>
              <w:t xml:space="preserve">Begründung der </w:t>
            </w:r>
            <w:r w:rsidR="00CE450C">
              <w:t>Auswahl einer Wärmepumpe</w:t>
            </w:r>
          </w:p>
        </w:tc>
      </w:tr>
      <w:tr w:rsidR="008F0F06" w:rsidRPr="00F42B6E" w:rsidTr="00FB7415">
        <w:trPr>
          <w:trHeight w:val="572"/>
          <w:jc w:val="center"/>
        </w:trPr>
        <w:tc>
          <w:tcPr>
            <w:tcW w:w="14429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:rsidR="00B84C5B" w:rsidRPr="00B84C5B" w:rsidRDefault="00DF5627" w:rsidP="001F0B1B">
            <w:pPr>
              <w:pStyle w:val="Tabellenspiegelstrich"/>
              <w:jc w:val="left"/>
            </w:pPr>
            <w:r>
              <w:t xml:space="preserve">Erstellung einer </w:t>
            </w:r>
            <w:r w:rsidR="000527E6">
              <w:t>M</w:t>
            </w:r>
            <w:r w:rsidR="00B84C5B" w:rsidRPr="00B84C5B">
              <w:t>ind</w:t>
            </w:r>
            <w:r w:rsidR="00DA693B">
              <w:t>m</w:t>
            </w:r>
            <w:r w:rsidR="00B84C5B">
              <w:t>a</w:t>
            </w:r>
            <w:r w:rsidR="00B84C5B" w:rsidRPr="00B84C5B">
              <w:t>p</w:t>
            </w:r>
          </w:p>
          <w:p w:rsidR="001F0B1B" w:rsidRPr="00B84C5B" w:rsidRDefault="00DF5627" w:rsidP="001F0B1B">
            <w:pPr>
              <w:pStyle w:val="Tabellenspiegelstrich"/>
              <w:jc w:val="left"/>
              <w:rPr>
                <w:b/>
              </w:rPr>
            </w:pPr>
            <w:r>
              <w:t xml:space="preserve">Durchführung eines </w:t>
            </w:r>
            <w:r w:rsidR="001F0B1B" w:rsidRPr="001F0B1B">
              <w:t>Kundengespräch</w:t>
            </w:r>
            <w:r>
              <w:t>s</w:t>
            </w:r>
          </w:p>
          <w:p w:rsidR="00B84C5B" w:rsidRPr="00B84C5B" w:rsidRDefault="00DF5627" w:rsidP="001F0B1B">
            <w:pPr>
              <w:pStyle w:val="Tabellenspiegelstrich"/>
              <w:jc w:val="left"/>
              <w:rPr>
                <w:b/>
              </w:rPr>
            </w:pPr>
            <w:r>
              <w:t>Erstellung einer PowerPoint</w:t>
            </w:r>
            <w:r w:rsidR="00DA693B">
              <w:t>-</w:t>
            </w:r>
            <w:bookmarkStart w:id="0" w:name="_GoBack"/>
            <w:bookmarkEnd w:id="0"/>
            <w:r>
              <w:t xml:space="preserve">Präsentation bzw. einer </w:t>
            </w:r>
            <w:r w:rsidR="000527E6">
              <w:t>Beratungsmappe in a</w:t>
            </w:r>
            <w:r w:rsidR="00B84C5B">
              <w:t>rbeitsteilige Gruppenarbeit</w:t>
            </w:r>
          </w:p>
          <w:p w:rsidR="00B84C5B" w:rsidRPr="001F0B1B" w:rsidRDefault="000527E6" w:rsidP="001F0B1B">
            <w:pPr>
              <w:pStyle w:val="Tabellenspiegelstrich"/>
              <w:jc w:val="left"/>
              <w:rPr>
                <w:b/>
              </w:rPr>
            </w:pPr>
            <w:r>
              <w:t xml:space="preserve">Verwendung der </w:t>
            </w:r>
            <w:r w:rsidR="00B84C5B" w:rsidRPr="00B84C5B">
              <w:t xml:space="preserve">Geothermische </w:t>
            </w:r>
            <w:r w:rsidR="00B84C5B">
              <w:t>Karte NRW</w:t>
            </w:r>
            <w:r>
              <w:t xml:space="preserve"> zur Planung von Wärmepumpen</w:t>
            </w:r>
          </w:p>
        </w:tc>
      </w:tr>
      <w:tr w:rsidR="008F0F06" w:rsidRPr="00F42B6E" w:rsidTr="00FB7415">
        <w:trPr>
          <w:trHeight w:val="535"/>
          <w:jc w:val="center"/>
        </w:trPr>
        <w:tc>
          <w:tcPr>
            <w:tcW w:w="14429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lastRenderedPageBreak/>
              <w:t>Unterrichtsm</w:t>
            </w:r>
            <w:r w:rsidRPr="007D06CC">
              <w:t>aterialien/Fundstelle</w:t>
            </w:r>
          </w:p>
          <w:p w:rsidR="00B84C5B" w:rsidRPr="000527E6" w:rsidRDefault="000527E6" w:rsidP="000527E6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 w:rsidRPr="000527E6">
              <w:rPr>
                <w:b w:val="0"/>
              </w:rPr>
              <w:t xml:space="preserve">Modell einer Wärmepumpe, Grundrisszeichnung des Einfamilienhauses der Familie </w:t>
            </w:r>
            <w:proofErr w:type="spellStart"/>
            <w:r w:rsidRPr="000527E6">
              <w:rPr>
                <w:b w:val="0"/>
              </w:rPr>
              <w:t>Paschulke</w:t>
            </w:r>
            <w:proofErr w:type="spellEnd"/>
          </w:p>
        </w:tc>
      </w:tr>
      <w:tr w:rsidR="008F0F06" w:rsidRPr="00F42B6E" w:rsidTr="00FB7415">
        <w:trPr>
          <w:trHeight w:val="656"/>
          <w:jc w:val="center"/>
        </w:trPr>
        <w:tc>
          <w:tcPr>
            <w:tcW w:w="14429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8F0F06" w:rsidRPr="000527E6" w:rsidRDefault="000527E6" w:rsidP="000527E6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>Computer</w:t>
            </w:r>
            <w:r w:rsidRPr="000527E6">
              <w:rPr>
                <w:b w:val="0"/>
              </w:rPr>
              <w:t xml:space="preserve"> oder Laptops für die Erstellung der Präsentation bereitstellen, Besichtigung einer im Betrieb befindliche Wärmepumpe</w:t>
            </w:r>
          </w:p>
        </w:tc>
      </w:tr>
    </w:tbl>
    <w:p w:rsidR="009E534B" w:rsidRPr="009E534B" w:rsidRDefault="009E534B">
      <w:pPr>
        <w:rPr>
          <w:sz w:val="6"/>
          <w:szCs w:val="6"/>
        </w:rPr>
      </w:pPr>
    </w:p>
    <w:sectPr w:rsidR="009E534B" w:rsidRPr="009E534B" w:rsidSect="009E534B">
      <w:pgSz w:w="16838" w:h="11906" w:orient="landscape"/>
      <w:pgMar w:top="360" w:right="1418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F747A4"/>
    <w:multiLevelType w:val="hybridMultilevel"/>
    <w:tmpl w:val="6CCAEFF6"/>
    <w:lvl w:ilvl="0" w:tplc="81D2B7D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4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4AA6"/>
    <w:rsid w:val="000527E6"/>
    <w:rsid w:val="00074720"/>
    <w:rsid w:val="000A6A40"/>
    <w:rsid w:val="00115A4D"/>
    <w:rsid w:val="00186B00"/>
    <w:rsid w:val="00194033"/>
    <w:rsid w:val="001A74A4"/>
    <w:rsid w:val="001F0B1B"/>
    <w:rsid w:val="00213FF0"/>
    <w:rsid w:val="00325DA0"/>
    <w:rsid w:val="00365771"/>
    <w:rsid w:val="00386410"/>
    <w:rsid w:val="003D2A4E"/>
    <w:rsid w:val="003D7CC4"/>
    <w:rsid w:val="00443DF0"/>
    <w:rsid w:val="004D087B"/>
    <w:rsid w:val="00513232"/>
    <w:rsid w:val="005B060C"/>
    <w:rsid w:val="005B7DF7"/>
    <w:rsid w:val="0060243E"/>
    <w:rsid w:val="006342AF"/>
    <w:rsid w:val="006B3A2D"/>
    <w:rsid w:val="0079381D"/>
    <w:rsid w:val="007B08A5"/>
    <w:rsid w:val="008072FE"/>
    <w:rsid w:val="00867001"/>
    <w:rsid w:val="008705F0"/>
    <w:rsid w:val="00877CFC"/>
    <w:rsid w:val="008929FE"/>
    <w:rsid w:val="008949D5"/>
    <w:rsid w:val="008A764C"/>
    <w:rsid w:val="008D0E57"/>
    <w:rsid w:val="008F0F06"/>
    <w:rsid w:val="0098712D"/>
    <w:rsid w:val="009B1C03"/>
    <w:rsid w:val="009E534B"/>
    <w:rsid w:val="009F4616"/>
    <w:rsid w:val="00A13C80"/>
    <w:rsid w:val="00A1600B"/>
    <w:rsid w:val="00A90D03"/>
    <w:rsid w:val="00AB2FE4"/>
    <w:rsid w:val="00AE35E5"/>
    <w:rsid w:val="00B13349"/>
    <w:rsid w:val="00B57904"/>
    <w:rsid w:val="00B601F7"/>
    <w:rsid w:val="00B65D99"/>
    <w:rsid w:val="00B84C5B"/>
    <w:rsid w:val="00BA2307"/>
    <w:rsid w:val="00BA266B"/>
    <w:rsid w:val="00BA27C7"/>
    <w:rsid w:val="00BB090E"/>
    <w:rsid w:val="00C9035C"/>
    <w:rsid w:val="00C97EBE"/>
    <w:rsid w:val="00CE450C"/>
    <w:rsid w:val="00CF0EC6"/>
    <w:rsid w:val="00D20790"/>
    <w:rsid w:val="00D35070"/>
    <w:rsid w:val="00D354FB"/>
    <w:rsid w:val="00D52B30"/>
    <w:rsid w:val="00D868D1"/>
    <w:rsid w:val="00DA693B"/>
    <w:rsid w:val="00DF5627"/>
    <w:rsid w:val="00E0575D"/>
    <w:rsid w:val="00E15074"/>
    <w:rsid w:val="00E171B9"/>
    <w:rsid w:val="00E854A9"/>
    <w:rsid w:val="00EB14D0"/>
    <w:rsid w:val="00EB4F73"/>
    <w:rsid w:val="00F17BE8"/>
    <w:rsid w:val="00F42B6E"/>
    <w:rsid w:val="00F61AA1"/>
    <w:rsid w:val="00F750E3"/>
    <w:rsid w:val="00F80C38"/>
    <w:rsid w:val="00FB21B5"/>
    <w:rsid w:val="00FB7415"/>
    <w:rsid w:val="00F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D405A4CB.dotm</Template>
  <TotalTime>0</TotalTime>
  <Pages>2</Pages>
  <Words>304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Vera Hoffmann</cp:lastModifiedBy>
  <cp:revision>10</cp:revision>
  <cp:lastPrinted>2013-05-27T08:53:00Z</cp:lastPrinted>
  <dcterms:created xsi:type="dcterms:W3CDTF">2016-06-21T06:23:00Z</dcterms:created>
  <dcterms:modified xsi:type="dcterms:W3CDTF">2016-09-13T11:37:00Z</dcterms:modified>
</cp:coreProperties>
</file>