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Look w:val="04A0" w:firstRow="1" w:lastRow="0" w:firstColumn="1" w:lastColumn="0" w:noHBand="0" w:noVBand="1"/>
      </w:tblPr>
      <w:tblGrid>
        <w:gridCol w:w="8329"/>
        <w:gridCol w:w="6231"/>
      </w:tblGrid>
      <w:tr w:rsidR="005A6BDF" w:rsidRPr="00E034B4" w14:paraId="428B48BE" w14:textId="77777777" w:rsidTr="00262FF7">
        <w:trPr>
          <w:trHeight w:val="1014"/>
        </w:trPr>
        <w:tc>
          <w:tcPr>
            <w:tcW w:w="14828" w:type="dxa"/>
            <w:gridSpan w:val="2"/>
          </w:tcPr>
          <w:p w14:paraId="43E29A35" w14:textId="7D1D2E6E" w:rsidR="00966B9E" w:rsidRPr="00262FF7" w:rsidRDefault="00966B9E" w:rsidP="00966B9E">
            <w:pPr>
              <w:rPr>
                <w:rFonts w:cs="Arial"/>
              </w:rPr>
            </w:pPr>
            <w:r w:rsidRPr="00262FF7">
              <w:rPr>
                <w:rFonts w:cs="Arial"/>
                <w:b/>
              </w:rPr>
              <w:t xml:space="preserve">Bildungsgang: </w:t>
            </w:r>
            <w:r w:rsidRPr="00262FF7">
              <w:rPr>
                <w:rFonts w:cs="Arial"/>
              </w:rPr>
              <w:t>Berufsfachschule Anlage B, Fachbereich Wirtschaft und Verwaltung</w:t>
            </w:r>
          </w:p>
          <w:p w14:paraId="6742AF87" w14:textId="77777777" w:rsidR="00966B9E" w:rsidRPr="00262FF7" w:rsidRDefault="00966B9E" w:rsidP="00966B9E">
            <w:pPr>
              <w:rPr>
                <w:rFonts w:cs="Arial"/>
                <w:b/>
              </w:rPr>
            </w:pPr>
            <w:r w:rsidRPr="00262FF7">
              <w:rPr>
                <w:rFonts w:cs="Arial"/>
                <w:b/>
              </w:rPr>
              <w:t xml:space="preserve">Fach: </w:t>
            </w:r>
            <w:r w:rsidRPr="00262FF7">
              <w:rPr>
                <w:rFonts w:cs="Arial"/>
              </w:rPr>
              <w:t>Islamische Religionslehre</w:t>
            </w:r>
          </w:p>
          <w:p w14:paraId="0454CACD" w14:textId="3C1D02BC" w:rsidR="00966B9E" w:rsidRPr="00262FF7" w:rsidRDefault="00966B9E" w:rsidP="00966B9E">
            <w:pPr>
              <w:rPr>
                <w:rFonts w:cs="Arial"/>
              </w:rPr>
            </w:pPr>
            <w:r w:rsidRPr="00262FF7">
              <w:rPr>
                <w:rFonts w:cs="Arial"/>
                <w:b/>
              </w:rPr>
              <w:t xml:space="preserve">Anforderungssituation: </w:t>
            </w:r>
            <w:r w:rsidRPr="00262FF7">
              <w:rPr>
                <w:rFonts w:cs="Arial"/>
              </w:rPr>
              <w:t>2</w:t>
            </w:r>
            <w:r w:rsidR="00262FF7">
              <w:rPr>
                <w:rFonts w:cs="Arial"/>
              </w:rPr>
              <w:t xml:space="preserve"> </w:t>
            </w:r>
            <w:r w:rsidRPr="00262FF7">
              <w:rPr>
                <w:rFonts w:cs="Arial"/>
              </w:rPr>
              <w:t xml:space="preserve">Quellen des Islams </w:t>
            </w:r>
          </w:p>
          <w:p w14:paraId="5E4AB039" w14:textId="5A2EBD44" w:rsidR="00966B9E" w:rsidRPr="00262FF7" w:rsidRDefault="00966B9E" w:rsidP="00966B9E">
            <w:pPr>
              <w:rPr>
                <w:rFonts w:cs="Arial"/>
              </w:rPr>
            </w:pPr>
            <w:r w:rsidRPr="00262FF7">
              <w:rPr>
                <w:rFonts w:cs="Arial"/>
                <w:b/>
              </w:rPr>
              <w:t xml:space="preserve">Handlungsfeld/Arbeits- und Geschäftsprozesse: </w:t>
            </w:r>
            <w:r w:rsidRPr="00262FF7">
              <w:rPr>
                <w:rFonts w:cs="Arial"/>
              </w:rPr>
              <w:t>HF 1 - 6</w:t>
            </w:r>
          </w:p>
          <w:p w14:paraId="75D33453" w14:textId="3CDCCE28" w:rsidR="006F15E0" w:rsidRPr="00262FF7" w:rsidRDefault="00966B9E" w:rsidP="00262FF7">
            <w:pPr>
              <w:rPr>
                <w:rFonts w:cs="Arial"/>
                <w:b/>
              </w:rPr>
            </w:pPr>
            <w:r w:rsidRPr="00262FF7">
              <w:rPr>
                <w:rFonts w:cs="Arial"/>
                <w:b/>
              </w:rPr>
              <w:t>Lernsituation</w:t>
            </w:r>
            <w:r w:rsidR="00262FF7">
              <w:rPr>
                <w:rFonts w:cs="Arial"/>
                <w:b/>
              </w:rPr>
              <w:t xml:space="preserve"> </w:t>
            </w:r>
            <w:r w:rsidRPr="00262FF7">
              <w:rPr>
                <w:rFonts w:cs="Arial"/>
                <w:b/>
              </w:rPr>
              <w:t xml:space="preserve">Nr.: </w:t>
            </w:r>
            <w:r w:rsidRPr="00262FF7">
              <w:rPr>
                <w:rFonts w:cs="Arial"/>
              </w:rPr>
              <w:t>2.1 Islamische Textquellen und deren Bedeutung für das private und berufliche Leben</w:t>
            </w:r>
            <w:r w:rsidR="00D73B90" w:rsidRPr="00262FF7">
              <w:rPr>
                <w:rFonts w:cs="Arial"/>
              </w:rPr>
              <w:t xml:space="preserve"> (6 </w:t>
            </w:r>
            <w:proofErr w:type="spellStart"/>
            <w:r w:rsidR="00D73B90" w:rsidRPr="00262FF7">
              <w:rPr>
                <w:rFonts w:cs="Arial"/>
              </w:rPr>
              <w:t>UStd</w:t>
            </w:r>
            <w:proofErr w:type="spellEnd"/>
            <w:r w:rsidR="00D73B90" w:rsidRPr="00262FF7">
              <w:rPr>
                <w:rFonts w:cs="Arial"/>
              </w:rPr>
              <w:t xml:space="preserve">.) </w:t>
            </w:r>
          </w:p>
        </w:tc>
      </w:tr>
      <w:tr w:rsidR="005A6BDF" w:rsidRPr="00E034B4" w14:paraId="38477D99" w14:textId="77777777" w:rsidTr="00262FF7">
        <w:trPr>
          <w:trHeight w:val="1620"/>
        </w:trPr>
        <w:tc>
          <w:tcPr>
            <w:tcW w:w="8500" w:type="dxa"/>
          </w:tcPr>
          <w:p w14:paraId="74726CC6" w14:textId="77777777" w:rsidR="005A6BDF" w:rsidRPr="00262FF7" w:rsidRDefault="005A6BDF">
            <w:pPr>
              <w:rPr>
                <w:rFonts w:cs="Arial"/>
                <w:b/>
              </w:rPr>
            </w:pPr>
            <w:r w:rsidRPr="00262FF7">
              <w:rPr>
                <w:rFonts w:cs="Arial"/>
                <w:b/>
                <w:bCs/>
              </w:rPr>
              <w:t xml:space="preserve">Einstiegsszenario (Handlungsrahmen): </w:t>
            </w:r>
          </w:p>
          <w:p w14:paraId="48996A19" w14:textId="5E4BD373" w:rsidR="00BC443E" w:rsidRPr="00262FF7" w:rsidRDefault="002D1EB8" w:rsidP="002D1EB8">
            <w:pPr>
              <w:rPr>
                <w:rFonts w:cs="Arial"/>
              </w:rPr>
            </w:pPr>
            <w:r w:rsidRPr="00262FF7">
              <w:rPr>
                <w:rFonts w:cs="Arial"/>
              </w:rPr>
              <w:t>Zwei muslimische Jugendliche</w:t>
            </w:r>
            <w:r w:rsidR="00A8319C" w:rsidRPr="00262FF7">
              <w:rPr>
                <w:rFonts w:cs="Arial"/>
              </w:rPr>
              <w:t xml:space="preserve"> möchten eine Firma gründen und benötigen hierfür einen Kredit. Bei der Bank wird ihnen mitgeteilt, dass die Kreditzusage vorbehaltlich </w:t>
            </w:r>
            <w:r w:rsidR="003A6697" w:rsidRPr="00262FF7">
              <w:rPr>
                <w:rFonts w:cs="Arial"/>
              </w:rPr>
              <w:t>unter Nennung eines Bürgen besteht. Ihre Familie und ihre Freunde sind sehr kritisch was ihre Kreditüberlegungen angeht und versuchen sie mit Verweis auf den Islam und seinen Quellen vom Kredit bei einer Bank abzubringen.</w:t>
            </w:r>
          </w:p>
        </w:tc>
        <w:tc>
          <w:tcPr>
            <w:tcW w:w="6328" w:type="dxa"/>
          </w:tcPr>
          <w:p w14:paraId="4088238A" w14:textId="77777777" w:rsidR="003D6B2D" w:rsidRPr="00262FF7" w:rsidRDefault="005A6BDF">
            <w:pPr>
              <w:rPr>
                <w:rFonts w:cs="Arial"/>
                <w:b/>
              </w:rPr>
            </w:pPr>
            <w:r w:rsidRPr="00262FF7">
              <w:rPr>
                <w:rFonts w:cs="Arial"/>
                <w:b/>
              </w:rPr>
              <w:t>Handlungsprodukt/Lernergebnis:</w:t>
            </w:r>
          </w:p>
          <w:p w14:paraId="5E2C4C93" w14:textId="6608B71C" w:rsidR="0023546A" w:rsidRPr="00262FF7" w:rsidRDefault="009F193E" w:rsidP="00262FF7">
            <w:pPr>
              <w:pStyle w:val="Listenabsatz"/>
              <w:numPr>
                <w:ilvl w:val="0"/>
                <w:numId w:val="21"/>
              </w:numPr>
              <w:rPr>
                <w:rFonts w:cs="Arial"/>
              </w:rPr>
            </w:pPr>
            <w:r w:rsidRPr="00262FF7">
              <w:rPr>
                <w:rFonts w:cs="Arial"/>
              </w:rPr>
              <w:t>Dokumentation eines</w:t>
            </w:r>
            <w:r w:rsidR="00A0093A" w:rsidRPr="00262FF7">
              <w:rPr>
                <w:rFonts w:cs="Arial"/>
              </w:rPr>
              <w:t xml:space="preserve"> </w:t>
            </w:r>
            <w:r w:rsidR="00506E9D" w:rsidRPr="00262FF7">
              <w:rPr>
                <w:rFonts w:cs="Arial"/>
              </w:rPr>
              <w:t>Brainstorming</w:t>
            </w:r>
            <w:r w:rsidR="00A0093A" w:rsidRPr="00262FF7">
              <w:rPr>
                <w:rFonts w:cs="Arial"/>
              </w:rPr>
              <w:t>s</w:t>
            </w:r>
            <w:r w:rsidRPr="00262FF7">
              <w:rPr>
                <w:rFonts w:cs="Arial"/>
              </w:rPr>
              <w:t xml:space="preserve"> zum Islamischen Finanzsystem</w:t>
            </w:r>
          </w:p>
          <w:p w14:paraId="178D0B8C" w14:textId="6C296CDC" w:rsidR="009F193E" w:rsidRPr="00262FF7" w:rsidRDefault="00F70D98" w:rsidP="00262FF7">
            <w:pPr>
              <w:pStyle w:val="Listenabsatz"/>
              <w:numPr>
                <w:ilvl w:val="0"/>
                <w:numId w:val="21"/>
              </w:numPr>
              <w:rPr>
                <w:rFonts w:cs="Arial"/>
              </w:rPr>
            </w:pPr>
            <w:r w:rsidRPr="00262FF7">
              <w:rPr>
                <w:rFonts w:cs="Arial"/>
              </w:rPr>
              <w:t xml:space="preserve">Plakat </w:t>
            </w:r>
            <w:r w:rsidR="009F193E" w:rsidRPr="00262FF7">
              <w:rPr>
                <w:rFonts w:cs="Arial"/>
              </w:rPr>
              <w:t>oder Präsentation</w:t>
            </w:r>
          </w:p>
          <w:p w14:paraId="469611D3" w14:textId="77777777" w:rsidR="00F70D98" w:rsidRPr="00262FF7" w:rsidRDefault="00F70D98" w:rsidP="00262FF7">
            <w:pPr>
              <w:pStyle w:val="Listenabsatz"/>
              <w:numPr>
                <w:ilvl w:val="0"/>
                <w:numId w:val="21"/>
              </w:numPr>
              <w:rPr>
                <w:rFonts w:cs="Arial"/>
              </w:rPr>
            </w:pPr>
            <w:r w:rsidRPr="00262FF7">
              <w:rPr>
                <w:rFonts w:cs="Arial"/>
              </w:rPr>
              <w:t>Karten</w:t>
            </w:r>
            <w:r w:rsidR="00104728" w:rsidRPr="00262FF7">
              <w:rPr>
                <w:rFonts w:cs="Arial"/>
              </w:rPr>
              <w:t>abfrage</w:t>
            </w:r>
            <w:bookmarkStart w:id="0" w:name="_GoBack"/>
            <w:bookmarkEnd w:id="0"/>
          </w:p>
          <w:p w14:paraId="41C83289" w14:textId="7FFF04A6" w:rsidR="00A644B0" w:rsidRPr="00262FF7" w:rsidRDefault="000239F9" w:rsidP="000239F9">
            <w:pPr>
              <w:pStyle w:val="Listenabsatz"/>
              <w:numPr>
                <w:ilvl w:val="0"/>
                <w:numId w:val="21"/>
              </w:numPr>
              <w:rPr>
                <w:rFonts w:cs="Arial"/>
              </w:rPr>
            </w:pPr>
            <w:r>
              <w:rPr>
                <w:rFonts w:cs="Arial"/>
              </w:rPr>
              <w:t>Begründete Entscheidung der Jugendlichen</w:t>
            </w:r>
          </w:p>
        </w:tc>
      </w:tr>
      <w:tr w:rsidR="005A6BDF" w:rsidRPr="00E034B4" w14:paraId="50DE1B68" w14:textId="77777777" w:rsidTr="00262FF7">
        <w:trPr>
          <w:trHeight w:val="671"/>
        </w:trPr>
        <w:tc>
          <w:tcPr>
            <w:tcW w:w="8500" w:type="dxa"/>
          </w:tcPr>
          <w:p w14:paraId="29AA2988" w14:textId="77777777" w:rsidR="00AA2734" w:rsidRPr="00262FF7" w:rsidRDefault="005A6BDF">
            <w:pPr>
              <w:rPr>
                <w:rFonts w:cs="Arial"/>
                <w:b/>
              </w:rPr>
            </w:pPr>
            <w:r w:rsidRPr="00262FF7">
              <w:rPr>
                <w:rFonts w:cs="Arial"/>
                <w:b/>
              </w:rPr>
              <w:t>Wesentliche Kompetenzen</w:t>
            </w:r>
            <w:r w:rsidR="0027182B" w:rsidRPr="00262FF7">
              <w:rPr>
                <w:rFonts w:cs="Arial"/>
                <w:b/>
              </w:rPr>
              <w:t xml:space="preserve"> </w:t>
            </w:r>
          </w:p>
          <w:p w14:paraId="5D07C799" w14:textId="313A3C25" w:rsidR="00A8319C" w:rsidRPr="00262FF7" w:rsidRDefault="00E55497" w:rsidP="00E55497">
            <w:pPr>
              <w:rPr>
                <w:rFonts w:cs="Arial"/>
                <w:bCs/>
              </w:rPr>
            </w:pPr>
            <w:r w:rsidRPr="00262FF7">
              <w:rPr>
                <w:rFonts w:cs="Arial"/>
                <w:bCs/>
              </w:rPr>
              <w:t xml:space="preserve">Die Schülerinnen und Schüler </w:t>
            </w:r>
          </w:p>
          <w:p w14:paraId="4B0E1D6A" w14:textId="16432945" w:rsidR="00E55497" w:rsidRPr="00262FF7" w:rsidRDefault="00E55497" w:rsidP="00262FF7">
            <w:pPr>
              <w:pStyle w:val="Listenabsatz"/>
              <w:numPr>
                <w:ilvl w:val="0"/>
                <w:numId w:val="20"/>
              </w:numPr>
              <w:rPr>
                <w:rFonts w:cs="Arial"/>
                <w:bCs/>
              </w:rPr>
            </w:pPr>
            <w:r w:rsidRPr="00262FF7">
              <w:rPr>
                <w:rFonts w:cs="Arial"/>
                <w:bCs/>
              </w:rPr>
              <w:t>bes</w:t>
            </w:r>
            <w:r w:rsidR="000A6057" w:rsidRPr="00262FF7">
              <w:rPr>
                <w:rFonts w:cs="Arial"/>
                <w:bCs/>
              </w:rPr>
              <w:t>chreiben die Kapitalbeschaffungsmöglichkeiten für die Unternehmu</w:t>
            </w:r>
            <w:r w:rsidR="00A8319C" w:rsidRPr="00262FF7">
              <w:rPr>
                <w:rFonts w:cs="Arial"/>
                <w:bCs/>
              </w:rPr>
              <w:t>ngsgründung (Z</w:t>
            </w:r>
            <w:r w:rsidR="00DA48CE" w:rsidRPr="00262FF7">
              <w:rPr>
                <w:rFonts w:cs="Arial"/>
                <w:bCs/>
              </w:rPr>
              <w:t xml:space="preserve"> </w:t>
            </w:r>
            <w:r w:rsidR="00A8319C" w:rsidRPr="00262FF7">
              <w:rPr>
                <w:rFonts w:cs="Arial"/>
                <w:bCs/>
              </w:rPr>
              <w:t>1)</w:t>
            </w:r>
          </w:p>
          <w:p w14:paraId="778B4352" w14:textId="2E23EFD8" w:rsidR="00E55497" w:rsidRPr="00262FF7" w:rsidRDefault="00E55497" w:rsidP="00262FF7">
            <w:pPr>
              <w:pStyle w:val="Listenabsatz"/>
              <w:numPr>
                <w:ilvl w:val="0"/>
                <w:numId w:val="20"/>
              </w:numPr>
              <w:rPr>
                <w:rFonts w:cs="Arial"/>
                <w:bCs/>
              </w:rPr>
            </w:pPr>
            <w:r w:rsidRPr="00262FF7">
              <w:rPr>
                <w:rFonts w:cs="Arial"/>
                <w:bCs/>
              </w:rPr>
              <w:t>erarbeiten zunehmend selbstständig mit Hilfe ausgewählter Texte</w:t>
            </w:r>
            <w:r w:rsidR="00E87F3C" w:rsidRPr="00262FF7">
              <w:rPr>
                <w:rFonts w:cs="Arial"/>
                <w:bCs/>
              </w:rPr>
              <w:t xml:space="preserve"> </w:t>
            </w:r>
            <w:r w:rsidRPr="00262FF7">
              <w:rPr>
                <w:rFonts w:cs="Arial"/>
                <w:bCs/>
              </w:rPr>
              <w:t>der Hauptquellen des Islams Entscheidungskriterien</w:t>
            </w:r>
            <w:r w:rsidR="00E87F3C" w:rsidRPr="00262FF7">
              <w:rPr>
                <w:rFonts w:cs="Arial"/>
                <w:bCs/>
              </w:rPr>
              <w:t xml:space="preserve"> (Koran und Hadith). </w:t>
            </w:r>
            <w:r w:rsidRPr="00262FF7">
              <w:rPr>
                <w:rFonts w:cs="Arial"/>
                <w:bCs/>
              </w:rPr>
              <w:t>Dabei verwenden sie auch info</w:t>
            </w:r>
            <w:r w:rsidR="00A8319C" w:rsidRPr="00262FF7">
              <w:rPr>
                <w:rFonts w:cs="Arial"/>
                <w:bCs/>
              </w:rPr>
              <w:t>rmationstechnische Systeme (Z</w:t>
            </w:r>
            <w:r w:rsidR="00DA48CE" w:rsidRPr="00262FF7">
              <w:rPr>
                <w:rFonts w:cs="Arial"/>
                <w:bCs/>
              </w:rPr>
              <w:t xml:space="preserve"> </w:t>
            </w:r>
            <w:r w:rsidR="00A8319C" w:rsidRPr="00262FF7">
              <w:rPr>
                <w:rFonts w:cs="Arial"/>
                <w:bCs/>
              </w:rPr>
              <w:t>2)</w:t>
            </w:r>
          </w:p>
          <w:p w14:paraId="34A29C7F" w14:textId="451ABF26" w:rsidR="00E55497" w:rsidRPr="00262FF7" w:rsidRDefault="00E55497" w:rsidP="00262FF7">
            <w:pPr>
              <w:pStyle w:val="Listenabsatz"/>
              <w:numPr>
                <w:ilvl w:val="0"/>
                <w:numId w:val="20"/>
              </w:numPr>
              <w:rPr>
                <w:rFonts w:cs="Arial"/>
                <w:bCs/>
              </w:rPr>
            </w:pPr>
            <w:r w:rsidRPr="00262FF7">
              <w:rPr>
                <w:rFonts w:cs="Arial"/>
                <w:bCs/>
              </w:rPr>
              <w:t xml:space="preserve">setzen weitgehend eigenständig diese Entscheidungskriterien mit ihren persönlichen Entscheidungssituationen und Handlungssituationen im Fachbereich Wirtschaft und Verwaltung in Beziehung </w:t>
            </w:r>
            <w:r w:rsidR="00A8319C" w:rsidRPr="00262FF7">
              <w:rPr>
                <w:rFonts w:cs="Arial"/>
                <w:bCs/>
              </w:rPr>
              <w:t>(Zinsverbot und Zinsrecht) (Z</w:t>
            </w:r>
            <w:r w:rsidR="00DA48CE" w:rsidRPr="00262FF7">
              <w:rPr>
                <w:rFonts w:cs="Arial"/>
                <w:bCs/>
              </w:rPr>
              <w:t xml:space="preserve"> </w:t>
            </w:r>
            <w:r w:rsidR="00A8319C" w:rsidRPr="00262FF7">
              <w:rPr>
                <w:rFonts w:cs="Arial"/>
                <w:bCs/>
              </w:rPr>
              <w:t>3)</w:t>
            </w:r>
          </w:p>
          <w:p w14:paraId="677FBCAE" w14:textId="112B4C4C" w:rsidR="00427555" w:rsidRPr="00262FF7" w:rsidRDefault="00E55497" w:rsidP="00262FF7">
            <w:pPr>
              <w:pStyle w:val="Listenabsatz"/>
              <w:numPr>
                <w:ilvl w:val="0"/>
                <w:numId w:val="20"/>
              </w:numPr>
              <w:rPr>
                <w:rFonts w:cs="Arial"/>
              </w:rPr>
            </w:pPr>
            <w:r w:rsidRPr="00262FF7">
              <w:rPr>
                <w:rFonts w:cs="Arial"/>
                <w:bCs/>
              </w:rPr>
              <w:t xml:space="preserve">beurteilen die Bedeutung der ausgewählten Texte aus den Hauptquellen des Islams </w:t>
            </w:r>
            <w:r w:rsidR="00E87F3C" w:rsidRPr="00262FF7">
              <w:rPr>
                <w:rFonts w:cs="Arial"/>
                <w:bCs/>
              </w:rPr>
              <w:t xml:space="preserve">(Koran und Hadith) </w:t>
            </w:r>
            <w:r w:rsidRPr="00262FF7">
              <w:rPr>
                <w:rFonts w:cs="Arial"/>
                <w:bCs/>
              </w:rPr>
              <w:t>für</w:t>
            </w:r>
            <w:r w:rsidR="00A8319C" w:rsidRPr="00262FF7">
              <w:rPr>
                <w:rFonts w:cs="Arial"/>
                <w:bCs/>
              </w:rPr>
              <w:t xml:space="preserve"> ihre Entscheidungsfindung (Z</w:t>
            </w:r>
            <w:r w:rsidR="00DA48CE" w:rsidRPr="00262FF7">
              <w:rPr>
                <w:rFonts w:cs="Arial"/>
                <w:bCs/>
              </w:rPr>
              <w:t xml:space="preserve"> </w:t>
            </w:r>
            <w:r w:rsidR="00A8319C" w:rsidRPr="00262FF7">
              <w:rPr>
                <w:rFonts w:cs="Arial"/>
                <w:bCs/>
              </w:rPr>
              <w:t>4)</w:t>
            </w:r>
          </w:p>
        </w:tc>
        <w:tc>
          <w:tcPr>
            <w:tcW w:w="6328" w:type="dxa"/>
          </w:tcPr>
          <w:p w14:paraId="366DFE8B" w14:textId="6032ACA2" w:rsidR="003A6697" w:rsidRPr="00262FF7" w:rsidRDefault="00BD7003" w:rsidP="003A6697">
            <w:pPr>
              <w:rPr>
                <w:rFonts w:cs="Arial"/>
                <w:b/>
              </w:rPr>
            </w:pPr>
            <w:r w:rsidRPr="00262FF7">
              <w:rPr>
                <w:rFonts w:cs="Arial"/>
                <w:b/>
              </w:rPr>
              <w:t xml:space="preserve">Konkretisierung der Inhalte: </w:t>
            </w:r>
          </w:p>
          <w:p w14:paraId="1315A28A" w14:textId="77777777" w:rsidR="003A6697" w:rsidRPr="00262FF7" w:rsidRDefault="003A6697" w:rsidP="003A6697">
            <w:pPr>
              <w:rPr>
                <w:rFonts w:cs="Arial"/>
                <w:b/>
              </w:rPr>
            </w:pPr>
          </w:p>
          <w:p w14:paraId="5F585776" w14:textId="77777777" w:rsidR="003A6697" w:rsidRPr="00262FF7" w:rsidRDefault="003A6697" w:rsidP="00262FF7">
            <w:pPr>
              <w:pStyle w:val="Listenabsatz"/>
              <w:numPr>
                <w:ilvl w:val="0"/>
                <w:numId w:val="22"/>
              </w:numPr>
              <w:rPr>
                <w:rFonts w:cs="Arial"/>
              </w:rPr>
            </w:pPr>
            <w:r w:rsidRPr="00262FF7">
              <w:rPr>
                <w:rFonts w:cs="Arial"/>
              </w:rPr>
              <w:t>Möglichkeiten der Kapitalbeschaffung</w:t>
            </w:r>
          </w:p>
          <w:p w14:paraId="292AF899" w14:textId="77777777" w:rsidR="003A6697" w:rsidRPr="00262FF7" w:rsidRDefault="003A6697" w:rsidP="00262FF7">
            <w:pPr>
              <w:pStyle w:val="Listenabsatz"/>
              <w:numPr>
                <w:ilvl w:val="0"/>
                <w:numId w:val="22"/>
              </w:numPr>
              <w:rPr>
                <w:rFonts w:cs="Arial"/>
              </w:rPr>
            </w:pPr>
            <w:r w:rsidRPr="00262FF7">
              <w:rPr>
                <w:rFonts w:cs="Arial"/>
              </w:rPr>
              <w:t xml:space="preserve">Islamisches Finanzsystem (Zinsverbot und Zinsrecht) </w:t>
            </w:r>
          </w:p>
          <w:p w14:paraId="1939F9D9" w14:textId="77777777" w:rsidR="003A6697" w:rsidRPr="00262FF7" w:rsidRDefault="00104728" w:rsidP="00262FF7">
            <w:pPr>
              <w:pStyle w:val="Listenabsatz"/>
              <w:numPr>
                <w:ilvl w:val="0"/>
                <w:numId w:val="22"/>
              </w:numPr>
              <w:rPr>
                <w:rFonts w:cs="Arial"/>
              </w:rPr>
            </w:pPr>
            <w:proofErr w:type="spellStart"/>
            <w:r w:rsidRPr="00262FF7">
              <w:rPr>
                <w:rFonts w:cs="Arial"/>
                <w:bCs/>
              </w:rPr>
              <w:t>Hadithe</w:t>
            </w:r>
            <w:proofErr w:type="spellEnd"/>
            <w:r w:rsidR="004962A9" w:rsidRPr="00262FF7">
              <w:rPr>
                <w:rFonts w:cs="Arial"/>
                <w:bCs/>
              </w:rPr>
              <w:t xml:space="preserve">, </w:t>
            </w:r>
            <w:proofErr w:type="spellStart"/>
            <w:r w:rsidR="003A6697" w:rsidRPr="00262FF7">
              <w:rPr>
                <w:rFonts w:cs="Arial"/>
                <w:bCs/>
              </w:rPr>
              <w:t>Fatwa’s</w:t>
            </w:r>
            <w:proofErr w:type="spellEnd"/>
            <w:r w:rsidR="003A6697" w:rsidRPr="00262FF7">
              <w:rPr>
                <w:rFonts w:cs="Arial"/>
                <w:bCs/>
              </w:rPr>
              <w:t xml:space="preserve">, Suren </w:t>
            </w:r>
            <w:r w:rsidR="00C44377" w:rsidRPr="00262FF7">
              <w:rPr>
                <w:rFonts w:cs="Arial"/>
                <w:bCs/>
              </w:rPr>
              <w:t xml:space="preserve">und </w:t>
            </w:r>
            <w:r w:rsidRPr="00262FF7">
              <w:rPr>
                <w:rFonts w:cs="Arial"/>
                <w:bCs/>
              </w:rPr>
              <w:t>Koran Verse zu Zinsen (</w:t>
            </w:r>
            <w:proofErr w:type="spellStart"/>
            <w:r w:rsidRPr="00262FF7">
              <w:rPr>
                <w:rFonts w:cs="Arial"/>
                <w:bCs/>
              </w:rPr>
              <w:t>riba</w:t>
            </w:r>
            <w:proofErr w:type="spellEnd"/>
            <w:r w:rsidRPr="00262FF7">
              <w:rPr>
                <w:rFonts w:cs="Arial"/>
                <w:bCs/>
              </w:rPr>
              <w:t>)</w:t>
            </w:r>
          </w:p>
          <w:p w14:paraId="5C62AEF0" w14:textId="40EC69EB" w:rsidR="00BC443E" w:rsidRPr="00262FF7" w:rsidRDefault="003A6697" w:rsidP="00262FF7">
            <w:pPr>
              <w:pStyle w:val="Listenabsatz"/>
              <w:numPr>
                <w:ilvl w:val="0"/>
                <w:numId w:val="22"/>
              </w:numPr>
              <w:rPr>
                <w:rFonts w:cs="Arial"/>
                <w:b/>
              </w:rPr>
            </w:pPr>
            <w:r w:rsidRPr="00262FF7">
              <w:rPr>
                <w:rFonts w:cs="Arial"/>
              </w:rPr>
              <w:t>Wie gehen andere</w:t>
            </w:r>
            <w:r w:rsidR="7DD9E1D4" w:rsidRPr="00262FF7">
              <w:rPr>
                <w:rFonts w:cs="Arial"/>
              </w:rPr>
              <w:t xml:space="preserve"> Religionsgemeinschaften mit </w:t>
            </w:r>
            <w:r w:rsidR="00CF3BCA">
              <w:rPr>
                <w:rFonts w:cs="Arial"/>
              </w:rPr>
              <w:t xml:space="preserve">der </w:t>
            </w:r>
            <w:r w:rsidR="7DD9E1D4" w:rsidRPr="00262FF7">
              <w:rPr>
                <w:rFonts w:cs="Arial"/>
              </w:rPr>
              <w:t>Frage Kredit/Zins um?</w:t>
            </w:r>
          </w:p>
        </w:tc>
      </w:tr>
      <w:tr w:rsidR="00E401FD" w:rsidRPr="00E034B4" w14:paraId="7FDB0DF6" w14:textId="77777777" w:rsidTr="00262FF7">
        <w:trPr>
          <w:trHeight w:val="925"/>
        </w:trPr>
        <w:tc>
          <w:tcPr>
            <w:tcW w:w="14828" w:type="dxa"/>
            <w:gridSpan w:val="2"/>
          </w:tcPr>
          <w:p w14:paraId="6175FF77" w14:textId="77777777" w:rsidR="00DB176B" w:rsidRPr="00262FF7" w:rsidRDefault="00E401FD" w:rsidP="00577A0C">
            <w:pPr>
              <w:rPr>
                <w:rFonts w:cs="Arial"/>
                <w:b/>
              </w:rPr>
            </w:pPr>
            <w:r w:rsidRPr="00262FF7">
              <w:rPr>
                <w:rFonts w:cs="Arial"/>
                <w:b/>
              </w:rPr>
              <w:t>Lern- und Arbeitstechniken:</w:t>
            </w:r>
          </w:p>
          <w:p w14:paraId="4B61BEA1" w14:textId="507D31E1" w:rsidR="00A0093A" w:rsidRPr="00262FF7" w:rsidRDefault="00E87F3C" w:rsidP="00577A0C">
            <w:pPr>
              <w:rPr>
                <w:rFonts w:cs="Arial"/>
                <w:b/>
              </w:rPr>
            </w:pPr>
            <w:r w:rsidRPr="00262FF7">
              <w:rPr>
                <w:rFonts w:cs="Arial"/>
              </w:rPr>
              <w:t>kooperative Arbeitstechnik</w:t>
            </w:r>
            <w:r w:rsidR="00DB176B" w:rsidRPr="00262FF7">
              <w:rPr>
                <w:rFonts w:cs="Arial"/>
              </w:rPr>
              <w:t>en</w:t>
            </w:r>
            <w:r w:rsidRPr="00262FF7">
              <w:rPr>
                <w:rFonts w:cs="Arial"/>
              </w:rPr>
              <w:t xml:space="preserve"> (</w:t>
            </w:r>
            <w:r w:rsidR="00DB176B" w:rsidRPr="00262FF7">
              <w:rPr>
                <w:rFonts w:cs="Arial"/>
              </w:rPr>
              <w:t xml:space="preserve">z. B. </w:t>
            </w:r>
            <w:r w:rsidRPr="00262FF7">
              <w:rPr>
                <w:rFonts w:cs="Arial"/>
              </w:rPr>
              <w:t>Think-Pair-Share</w:t>
            </w:r>
            <w:r w:rsidR="00DB176B" w:rsidRPr="00262FF7">
              <w:rPr>
                <w:rFonts w:cs="Arial"/>
              </w:rPr>
              <w:t>, Gruppenarbeit, etc.)</w:t>
            </w:r>
            <w:r w:rsidR="00577A0C" w:rsidRPr="00262FF7">
              <w:rPr>
                <w:rFonts w:cs="Arial"/>
                <w:b/>
              </w:rPr>
              <w:t xml:space="preserve">; </w:t>
            </w:r>
            <w:r w:rsidR="00A0093A" w:rsidRPr="00262FF7">
              <w:rPr>
                <w:rFonts w:cs="Arial"/>
              </w:rPr>
              <w:t>Informationen recherchieren</w:t>
            </w:r>
            <w:r w:rsidR="00577A0C" w:rsidRPr="00262FF7">
              <w:rPr>
                <w:rFonts w:cs="Arial"/>
                <w:b/>
              </w:rPr>
              <w:t xml:space="preserve">; </w:t>
            </w:r>
            <w:proofErr w:type="spellStart"/>
            <w:r w:rsidR="00A0093A" w:rsidRPr="00262FF7">
              <w:rPr>
                <w:rFonts w:cs="Arial"/>
              </w:rPr>
              <w:t>oncoo</w:t>
            </w:r>
            <w:proofErr w:type="spellEnd"/>
            <w:r w:rsidR="00A0093A" w:rsidRPr="00262FF7">
              <w:rPr>
                <w:rFonts w:cs="Arial"/>
              </w:rPr>
              <w:t xml:space="preserve">, </w:t>
            </w:r>
            <w:proofErr w:type="spellStart"/>
            <w:r w:rsidR="00A0093A" w:rsidRPr="00262FF7">
              <w:rPr>
                <w:rFonts w:cs="Arial"/>
              </w:rPr>
              <w:t>Mentimeter</w:t>
            </w:r>
            <w:proofErr w:type="spellEnd"/>
            <w:r w:rsidR="00A0093A" w:rsidRPr="00262FF7">
              <w:rPr>
                <w:rFonts w:cs="Arial"/>
              </w:rPr>
              <w:t xml:space="preserve">, </w:t>
            </w:r>
            <w:proofErr w:type="spellStart"/>
            <w:r w:rsidR="00A0093A" w:rsidRPr="00262FF7">
              <w:rPr>
                <w:rFonts w:cs="Arial"/>
              </w:rPr>
              <w:t>answergarden</w:t>
            </w:r>
            <w:proofErr w:type="spellEnd"/>
          </w:p>
        </w:tc>
      </w:tr>
      <w:tr w:rsidR="0040246D" w:rsidRPr="00E034B4" w14:paraId="3D9888A9" w14:textId="77777777" w:rsidTr="00262FF7">
        <w:trPr>
          <w:trHeight w:val="885"/>
        </w:trPr>
        <w:tc>
          <w:tcPr>
            <w:tcW w:w="8500" w:type="dxa"/>
          </w:tcPr>
          <w:p w14:paraId="11B390A7" w14:textId="77777777" w:rsidR="0040246D" w:rsidRPr="00262FF7" w:rsidRDefault="0040246D">
            <w:pPr>
              <w:rPr>
                <w:rFonts w:cs="Arial"/>
                <w:b/>
              </w:rPr>
            </w:pPr>
            <w:r w:rsidRPr="00262FF7">
              <w:rPr>
                <w:rFonts w:cs="Arial"/>
                <w:b/>
              </w:rPr>
              <w:t>Unterrichtsmaterialien/Fundstelle:</w:t>
            </w:r>
          </w:p>
          <w:p w14:paraId="30C11AEE" w14:textId="1CA4D93B" w:rsidR="0040246D" w:rsidRPr="00262FF7" w:rsidRDefault="00E55497" w:rsidP="007D42E6">
            <w:pPr>
              <w:rPr>
                <w:rFonts w:eastAsia="Calibri" w:cs="Arial"/>
              </w:rPr>
            </w:pPr>
            <w:r w:rsidRPr="00262FF7">
              <w:rPr>
                <w:rFonts w:cs="Arial"/>
              </w:rPr>
              <w:t>Koran, Tradition (</w:t>
            </w:r>
            <w:proofErr w:type="spellStart"/>
            <w:r w:rsidRPr="00262FF7">
              <w:rPr>
                <w:rFonts w:cs="Arial"/>
              </w:rPr>
              <w:t>sunna</w:t>
            </w:r>
            <w:proofErr w:type="spellEnd"/>
            <w:r w:rsidRPr="00262FF7">
              <w:rPr>
                <w:rFonts w:cs="Arial"/>
              </w:rPr>
              <w:t>)</w:t>
            </w:r>
            <w:r w:rsidR="3F34FCA3" w:rsidRPr="00262FF7">
              <w:rPr>
                <w:rFonts w:cs="Arial"/>
              </w:rPr>
              <w:t xml:space="preserve">, </w:t>
            </w:r>
            <w:r w:rsidRPr="00262FF7">
              <w:rPr>
                <w:rFonts w:cs="Arial"/>
              </w:rPr>
              <w:t>Auslegung (</w:t>
            </w:r>
            <w:proofErr w:type="spellStart"/>
            <w:r w:rsidRPr="00262FF7">
              <w:rPr>
                <w:rFonts w:cs="Arial"/>
              </w:rPr>
              <w:t>ta’wil</w:t>
            </w:r>
            <w:proofErr w:type="spellEnd"/>
            <w:r w:rsidRPr="00262FF7">
              <w:rPr>
                <w:rFonts w:cs="Arial"/>
              </w:rPr>
              <w:t>)</w:t>
            </w:r>
            <w:r w:rsidR="0B9B87AF" w:rsidRPr="00262FF7">
              <w:rPr>
                <w:rFonts w:cs="Arial"/>
              </w:rPr>
              <w:t xml:space="preserve">, </w:t>
            </w:r>
            <w:r w:rsidRPr="00262FF7">
              <w:rPr>
                <w:rFonts w:cs="Arial"/>
              </w:rPr>
              <w:t>Exegese (</w:t>
            </w:r>
            <w:proofErr w:type="spellStart"/>
            <w:r w:rsidRPr="00262FF7">
              <w:rPr>
                <w:rFonts w:cs="Arial"/>
              </w:rPr>
              <w:t>tafsir</w:t>
            </w:r>
            <w:proofErr w:type="spellEnd"/>
            <w:r w:rsidRPr="00262FF7">
              <w:rPr>
                <w:rFonts w:cs="Arial"/>
              </w:rPr>
              <w:t>)</w:t>
            </w:r>
            <w:r w:rsidR="4C796CB0" w:rsidRPr="00262FF7">
              <w:rPr>
                <w:rFonts w:cs="Arial"/>
              </w:rPr>
              <w:t xml:space="preserve">, </w:t>
            </w:r>
            <w:r w:rsidR="007D42E6">
              <w:rPr>
                <w:rFonts w:cs="Arial"/>
              </w:rPr>
              <w:br/>
            </w:r>
            <w:r w:rsidRPr="00262FF7">
              <w:rPr>
                <w:rFonts w:cs="Arial"/>
              </w:rPr>
              <w:t>Erläuterung (</w:t>
            </w:r>
            <w:proofErr w:type="spellStart"/>
            <w:r w:rsidRPr="00262FF7">
              <w:rPr>
                <w:rFonts w:cs="Arial"/>
              </w:rPr>
              <w:t>scharh</w:t>
            </w:r>
            <w:proofErr w:type="spellEnd"/>
            <w:r w:rsidRPr="00262FF7">
              <w:rPr>
                <w:rFonts w:cs="Arial"/>
              </w:rPr>
              <w:t>)</w:t>
            </w:r>
            <w:r w:rsidR="007D42E6">
              <w:rPr>
                <w:rFonts w:cs="Arial"/>
              </w:rPr>
              <w:t xml:space="preserve"> </w:t>
            </w:r>
            <w:r w:rsidR="369C62C4" w:rsidRPr="00262FF7">
              <w:rPr>
                <w:rFonts w:eastAsia="Calibri" w:cs="Arial"/>
              </w:rPr>
              <w:t xml:space="preserve">/ </w:t>
            </w:r>
            <w:proofErr w:type="spellStart"/>
            <w:r w:rsidR="369C62C4" w:rsidRPr="00262FF7">
              <w:rPr>
                <w:rFonts w:eastAsia="Calibri" w:cs="Arial"/>
              </w:rPr>
              <w:t>Hadithe</w:t>
            </w:r>
            <w:proofErr w:type="spellEnd"/>
            <w:r w:rsidR="369C62C4" w:rsidRPr="00262FF7">
              <w:rPr>
                <w:rFonts w:eastAsia="Calibri" w:cs="Arial"/>
              </w:rPr>
              <w:t xml:space="preserve"> / Thora / Bibel / Historische Informationstexte</w:t>
            </w:r>
          </w:p>
        </w:tc>
        <w:tc>
          <w:tcPr>
            <w:tcW w:w="6328" w:type="dxa"/>
          </w:tcPr>
          <w:p w14:paraId="7B32E224" w14:textId="77777777" w:rsidR="0040246D" w:rsidRPr="00262FF7" w:rsidRDefault="0040246D" w:rsidP="00262FF7">
            <w:pPr>
              <w:rPr>
                <w:rFonts w:cs="Arial"/>
                <w:b/>
              </w:rPr>
            </w:pPr>
            <w:r w:rsidRPr="00262FF7">
              <w:rPr>
                <w:rFonts w:cs="Arial"/>
                <w:b/>
              </w:rPr>
              <w:t>Mögliche Anknüpfungspunkte:</w:t>
            </w:r>
          </w:p>
          <w:p w14:paraId="332D9F3D" w14:textId="4CF254AE" w:rsidR="009337DB" w:rsidRPr="00262FF7" w:rsidRDefault="00B95037" w:rsidP="00262FF7">
            <w:pPr>
              <w:pStyle w:val="Listenabsatz"/>
              <w:numPr>
                <w:ilvl w:val="0"/>
                <w:numId w:val="1"/>
              </w:numPr>
              <w:rPr>
                <w:rFonts w:cs="Arial"/>
              </w:rPr>
            </w:pPr>
            <w:r w:rsidRPr="00262FF7">
              <w:rPr>
                <w:rFonts w:cs="Arial"/>
              </w:rPr>
              <w:t>Bankensystem (Finanzwesen heute)</w:t>
            </w:r>
          </w:p>
          <w:p w14:paraId="74B3B62A" w14:textId="5BA57949" w:rsidR="009337DB" w:rsidRPr="00262FF7" w:rsidRDefault="2237D003" w:rsidP="00262FF7">
            <w:pPr>
              <w:pStyle w:val="Listenabsatz"/>
              <w:numPr>
                <w:ilvl w:val="0"/>
                <w:numId w:val="1"/>
              </w:numPr>
              <w:rPr>
                <w:rFonts w:cs="Arial"/>
              </w:rPr>
            </w:pPr>
            <w:r w:rsidRPr="00262FF7">
              <w:rPr>
                <w:rFonts w:cs="Arial"/>
              </w:rPr>
              <w:t>Kredit/Zinsen im Christentum und Judentum</w:t>
            </w:r>
          </w:p>
          <w:p w14:paraId="7A13B031" w14:textId="20CEDA97" w:rsidR="009337DB" w:rsidRPr="00262FF7" w:rsidRDefault="2237D003" w:rsidP="00262FF7">
            <w:pPr>
              <w:pStyle w:val="Listenabsatz"/>
              <w:numPr>
                <w:ilvl w:val="0"/>
                <w:numId w:val="1"/>
              </w:numPr>
              <w:rPr>
                <w:rFonts w:cs="Arial"/>
              </w:rPr>
            </w:pPr>
            <w:r w:rsidRPr="00262FF7">
              <w:rPr>
                <w:rFonts w:cs="Arial"/>
              </w:rPr>
              <w:t>Besuch einer Bank (Umgebung oder Islamische Bank)</w:t>
            </w:r>
          </w:p>
          <w:p w14:paraId="556C7A31" w14:textId="5704CAAE" w:rsidR="009337DB" w:rsidRPr="00262FF7" w:rsidRDefault="2237D003" w:rsidP="00262FF7">
            <w:pPr>
              <w:pStyle w:val="Listenabsatz"/>
              <w:numPr>
                <w:ilvl w:val="0"/>
                <w:numId w:val="1"/>
              </w:numPr>
              <w:rPr>
                <w:rFonts w:cs="Arial"/>
              </w:rPr>
            </w:pPr>
            <w:r w:rsidRPr="00262FF7">
              <w:rPr>
                <w:rFonts w:cs="Arial"/>
              </w:rPr>
              <w:t xml:space="preserve">Einladung von Experten zum Finanzwesen oder </w:t>
            </w:r>
            <w:proofErr w:type="spellStart"/>
            <w:r w:rsidRPr="00262FF7">
              <w:rPr>
                <w:rFonts w:cs="Arial"/>
              </w:rPr>
              <w:t>Videocall</w:t>
            </w:r>
            <w:proofErr w:type="spellEnd"/>
            <w:r w:rsidRPr="00262FF7">
              <w:rPr>
                <w:rFonts w:cs="Arial"/>
              </w:rPr>
              <w:t xml:space="preserve"> oder Seminar zum Thema Islamisches Finanzsyst</w:t>
            </w:r>
            <w:r w:rsidR="4C782273" w:rsidRPr="00262FF7">
              <w:rPr>
                <w:rFonts w:cs="Arial"/>
              </w:rPr>
              <w:t>em / Finanzsystem in Deutschland</w:t>
            </w:r>
          </w:p>
        </w:tc>
      </w:tr>
      <w:tr w:rsidR="00E401FD" w:rsidRPr="00E034B4" w14:paraId="3E24EB64" w14:textId="77777777" w:rsidTr="00262FF7">
        <w:trPr>
          <w:trHeight w:val="708"/>
        </w:trPr>
        <w:tc>
          <w:tcPr>
            <w:tcW w:w="14828" w:type="dxa"/>
            <w:gridSpan w:val="2"/>
          </w:tcPr>
          <w:p w14:paraId="2144AE53" w14:textId="1009863E" w:rsidR="00E401FD" w:rsidRPr="00262FF7" w:rsidRDefault="6B0D50D2" w:rsidP="26920E74">
            <w:pPr>
              <w:rPr>
                <w:rFonts w:eastAsia="Calibri" w:cs="Arial"/>
              </w:rPr>
            </w:pPr>
            <w:r w:rsidRPr="00262FF7">
              <w:rPr>
                <w:rFonts w:eastAsia="Calibri" w:cs="Arial"/>
                <w:b/>
                <w:bCs/>
              </w:rPr>
              <w:t>Organisatorische Hinweise:</w:t>
            </w:r>
          </w:p>
          <w:p w14:paraId="138DB351" w14:textId="487FF3C1" w:rsidR="00E401FD" w:rsidRPr="00262FF7" w:rsidRDefault="6B0D50D2" w:rsidP="26920E74">
            <w:pPr>
              <w:rPr>
                <w:rFonts w:eastAsia="Calibri" w:cs="Arial"/>
              </w:rPr>
            </w:pPr>
            <w:r w:rsidRPr="00262FF7">
              <w:rPr>
                <w:rFonts w:eastAsia="Calibri" w:cs="Arial"/>
              </w:rPr>
              <w:t>PC-Raum / Smartphone / Beamer / Internet / Smartboard</w:t>
            </w:r>
          </w:p>
        </w:tc>
      </w:tr>
    </w:tbl>
    <w:p w14:paraId="29672150" w14:textId="77777777" w:rsidR="00C55FB4" w:rsidRPr="00E034B4" w:rsidRDefault="00C55FB4">
      <w:pPr>
        <w:rPr>
          <w:rFonts w:cstheme="minorHAnsi"/>
        </w:rPr>
      </w:pPr>
    </w:p>
    <w:sectPr w:rsidR="00C55FB4" w:rsidRPr="00E034B4" w:rsidSect="00107F71">
      <w:headerReference w:type="default" r:id="rId8"/>
      <w:footerReference w:type="default" r:id="rId9"/>
      <w:pgSz w:w="16838" w:h="11906" w:orient="landscape" w:code="9"/>
      <w:pgMar w:top="1134" w:right="1134" w:bottom="709"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72AC" w14:textId="77777777" w:rsidR="00A5138E" w:rsidRDefault="00A5138E" w:rsidP="009A2BF6">
      <w:pPr>
        <w:spacing w:after="0" w:line="240" w:lineRule="auto"/>
      </w:pPr>
      <w:r>
        <w:separator/>
      </w:r>
    </w:p>
  </w:endnote>
  <w:endnote w:type="continuationSeparator" w:id="0">
    <w:p w14:paraId="37A54D95" w14:textId="77777777" w:rsidR="00A5138E" w:rsidRDefault="00A5138E" w:rsidP="009A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B194" w14:textId="6CE7F68B" w:rsidR="00022682" w:rsidRDefault="003746E4">
    <w:pPr>
      <w:pStyle w:val="Fuzeile"/>
    </w:pPr>
    <w:r>
      <w:t xml:space="preserve">Stand: 06.12.2023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7BC5" w14:textId="77777777" w:rsidR="00A5138E" w:rsidRDefault="00A5138E" w:rsidP="009A2BF6">
      <w:pPr>
        <w:spacing w:after="0" w:line="240" w:lineRule="auto"/>
      </w:pPr>
      <w:r>
        <w:separator/>
      </w:r>
    </w:p>
  </w:footnote>
  <w:footnote w:type="continuationSeparator" w:id="0">
    <w:p w14:paraId="692B5F73" w14:textId="77777777" w:rsidR="00A5138E" w:rsidRDefault="00A5138E" w:rsidP="009A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DD4C" w14:textId="6B991D92" w:rsidR="007C0D3A" w:rsidRPr="003746E4" w:rsidRDefault="003746E4" w:rsidP="003746E4">
    <w:pPr>
      <w:pStyle w:val="Kopfzeile"/>
      <w:rPr>
        <w:b/>
      </w:rPr>
    </w:pPr>
    <w:r w:rsidRPr="003746E4">
      <w:rPr>
        <w:b/>
      </w:rPr>
      <w:t>Lernsituation</w:t>
    </w:r>
    <w:r w:rsidR="00020142">
      <w:rPr>
        <w:b/>
      </w:rPr>
      <w:t xml:space="preserve"> 2.1 – Berufsfachschule Anlage B </w:t>
    </w:r>
    <w:r w:rsidR="00020142">
      <w:rPr>
        <w:b/>
      </w:rPr>
      <w:t>–</w:t>
    </w:r>
    <w:r w:rsidR="00020142">
      <w:rPr>
        <w:b/>
      </w:rPr>
      <w:t xml:space="preserve"> Fachbereich Wirtschaft und Verwaltung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2FF"/>
    <w:multiLevelType w:val="hybridMultilevel"/>
    <w:tmpl w:val="5ED0B674"/>
    <w:lvl w:ilvl="0" w:tplc="04070001">
      <w:start w:val="1"/>
      <w:numFmt w:val="bullet"/>
      <w:lvlText w:val=""/>
      <w:lvlJc w:val="left"/>
      <w:pPr>
        <w:ind w:left="1179" w:hanging="360"/>
      </w:pPr>
      <w:rPr>
        <w:rFonts w:ascii="Symbol" w:hAnsi="Symbol" w:hint="default"/>
      </w:rPr>
    </w:lvl>
    <w:lvl w:ilvl="1" w:tplc="04070019" w:tentative="1">
      <w:start w:val="1"/>
      <w:numFmt w:val="lowerLetter"/>
      <w:lvlText w:val="%2."/>
      <w:lvlJc w:val="left"/>
      <w:pPr>
        <w:ind w:left="1899" w:hanging="360"/>
      </w:pPr>
    </w:lvl>
    <w:lvl w:ilvl="2" w:tplc="0407001B" w:tentative="1">
      <w:start w:val="1"/>
      <w:numFmt w:val="lowerRoman"/>
      <w:lvlText w:val="%3."/>
      <w:lvlJc w:val="right"/>
      <w:pPr>
        <w:ind w:left="2619" w:hanging="180"/>
      </w:pPr>
    </w:lvl>
    <w:lvl w:ilvl="3" w:tplc="0407000F" w:tentative="1">
      <w:start w:val="1"/>
      <w:numFmt w:val="decimal"/>
      <w:lvlText w:val="%4."/>
      <w:lvlJc w:val="left"/>
      <w:pPr>
        <w:ind w:left="3339" w:hanging="360"/>
      </w:pPr>
    </w:lvl>
    <w:lvl w:ilvl="4" w:tplc="04070019" w:tentative="1">
      <w:start w:val="1"/>
      <w:numFmt w:val="lowerLetter"/>
      <w:lvlText w:val="%5."/>
      <w:lvlJc w:val="left"/>
      <w:pPr>
        <w:ind w:left="4059" w:hanging="360"/>
      </w:pPr>
    </w:lvl>
    <w:lvl w:ilvl="5" w:tplc="0407001B" w:tentative="1">
      <w:start w:val="1"/>
      <w:numFmt w:val="lowerRoman"/>
      <w:lvlText w:val="%6."/>
      <w:lvlJc w:val="right"/>
      <w:pPr>
        <w:ind w:left="4779" w:hanging="180"/>
      </w:pPr>
    </w:lvl>
    <w:lvl w:ilvl="6" w:tplc="0407000F" w:tentative="1">
      <w:start w:val="1"/>
      <w:numFmt w:val="decimal"/>
      <w:lvlText w:val="%7."/>
      <w:lvlJc w:val="left"/>
      <w:pPr>
        <w:ind w:left="5499" w:hanging="360"/>
      </w:pPr>
    </w:lvl>
    <w:lvl w:ilvl="7" w:tplc="04070019" w:tentative="1">
      <w:start w:val="1"/>
      <w:numFmt w:val="lowerLetter"/>
      <w:lvlText w:val="%8."/>
      <w:lvlJc w:val="left"/>
      <w:pPr>
        <w:ind w:left="6219" w:hanging="360"/>
      </w:pPr>
    </w:lvl>
    <w:lvl w:ilvl="8" w:tplc="0407001B" w:tentative="1">
      <w:start w:val="1"/>
      <w:numFmt w:val="lowerRoman"/>
      <w:lvlText w:val="%9."/>
      <w:lvlJc w:val="right"/>
      <w:pPr>
        <w:ind w:left="6939" w:hanging="180"/>
      </w:pPr>
    </w:lvl>
  </w:abstractNum>
  <w:abstractNum w:abstractNumId="1" w15:restartNumberingAfterBreak="0">
    <w:nsid w:val="10BE7F85"/>
    <w:multiLevelType w:val="hybridMultilevel"/>
    <w:tmpl w:val="5B30CF3E"/>
    <w:lvl w:ilvl="0" w:tplc="D32A9AA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D06FB1"/>
    <w:multiLevelType w:val="hybridMultilevel"/>
    <w:tmpl w:val="53F2C3AC"/>
    <w:lvl w:ilvl="0" w:tplc="9D3EF9C8">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111A8E"/>
    <w:multiLevelType w:val="hybridMultilevel"/>
    <w:tmpl w:val="DA383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81587"/>
    <w:multiLevelType w:val="hybridMultilevel"/>
    <w:tmpl w:val="5C06D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CF1ADF"/>
    <w:multiLevelType w:val="hybridMultilevel"/>
    <w:tmpl w:val="49F00E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3D3D1B"/>
    <w:multiLevelType w:val="hybridMultilevel"/>
    <w:tmpl w:val="D3B44C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EE01C9"/>
    <w:multiLevelType w:val="hybridMultilevel"/>
    <w:tmpl w:val="59CA09DC"/>
    <w:lvl w:ilvl="0" w:tplc="04070001">
      <w:start w:val="1"/>
      <w:numFmt w:val="bullet"/>
      <w:lvlText w:val=""/>
      <w:lvlJc w:val="left"/>
      <w:pPr>
        <w:ind w:left="720" w:hanging="360"/>
      </w:pPr>
      <w:rPr>
        <w:rFonts w:ascii="Symbol" w:hAnsi="Symbol" w:hint="default"/>
      </w:rPr>
    </w:lvl>
    <w:lvl w:ilvl="1" w:tplc="891C5FA0">
      <w:numFmt w:val="bullet"/>
      <w:lvlText w:val="-"/>
      <w:lvlJc w:val="left"/>
      <w:pPr>
        <w:ind w:left="1440" w:hanging="360"/>
      </w:pPr>
      <w:rPr>
        <w:rFonts w:ascii="Calibri" w:eastAsiaTheme="minorEastAsia"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A23FFB"/>
    <w:multiLevelType w:val="hybridMultilevel"/>
    <w:tmpl w:val="6CAC68D4"/>
    <w:lvl w:ilvl="0" w:tplc="2BE8B76E">
      <w:numFmt w:val="bullet"/>
      <w:lvlText w:val="-"/>
      <w:lvlJc w:val="left"/>
      <w:pPr>
        <w:ind w:left="819" w:hanging="360"/>
      </w:pPr>
      <w:rPr>
        <w:rFonts w:ascii="Calibri" w:eastAsiaTheme="minorHAnsi" w:hAnsi="Calibri" w:cstheme="minorBidi"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9" w15:restartNumberingAfterBreak="0">
    <w:nsid w:val="3DCD20EE"/>
    <w:multiLevelType w:val="hybridMultilevel"/>
    <w:tmpl w:val="0116E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F1475"/>
    <w:multiLevelType w:val="hybridMultilevel"/>
    <w:tmpl w:val="1D989E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841563"/>
    <w:multiLevelType w:val="hybridMultilevel"/>
    <w:tmpl w:val="6EC01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D666F9"/>
    <w:multiLevelType w:val="hybridMultilevel"/>
    <w:tmpl w:val="8012D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5444FD"/>
    <w:multiLevelType w:val="hybridMultilevel"/>
    <w:tmpl w:val="BD969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B34D96"/>
    <w:multiLevelType w:val="hybridMultilevel"/>
    <w:tmpl w:val="53F2C7CA"/>
    <w:lvl w:ilvl="0" w:tplc="2BE8B76E">
      <w:numFmt w:val="bullet"/>
      <w:lvlText w:val="-"/>
      <w:lvlJc w:val="left"/>
      <w:pPr>
        <w:ind w:left="819"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5637CE"/>
    <w:multiLevelType w:val="hybridMultilevel"/>
    <w:tmpl w:val="193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142BDBF"/>
    <w:multiLevelType w:val="hybridMultilevel"/>
    <w:tmpl w:val="AD9CAB64"/>
    <w:lvl w:ilvl="0" w:tplc="9D3EF9C8">
      <w:start w:val="1"/>
      <w:numFmt w:val="bullet"/>
      <w:lvlText w:val="-"/>
      <w:lvlJc w:val="left"/>
      <w:pPr>
        <w:ind w:left="360" w:hanging="360"/>
      </w:pPr>
      <w:rPr>
        <w:rFonts w:ascii="Calibri" w:hAnsi="Calibri" w:hint="default"/>
      </w:rPr>
    </w:lvl>
    <w:lvl w:ilvl="1" w:tplc="2C68F028">
      <w:start w:val="1"/>
      <w:numFmt w:val="bullet"/>
      <w:lvlText w:val="o"/>
      <w:lvlJc w:val="left"/>
      <w:pPr>
        <w:ind w:left="1080" w:hanging="360"/>
      </w:pPr>
      <w:rPr>
        <w:rFonts w:ascii="Courier New" w:hAnsi="Courier New" w:hint="default"/>
      </w:rPr>
    </w:lvl>
    <w:lvl w:ilvl="2" w:tplc="F07C44DE">
      <w:start w:val="1"/>
      <w:numFmt w:val="bullet"/>
      <w:lvlText w:val=""/>
      <w:lvlJc w:val="left"/>
      <w:pPr>
        <w:ind w:left="1800" w:hanging="360"/>
      </w:pPr>
      <w:rPr>
        <w:rFonts w:ascii="Wingdings" w:hAnsi="Wingdings" w:hint="default"/>
      </w:rPr>
    </w:lvl>
    <w:lvl w:ilvl="3" w:tplc="5804FCB6">
      <w:start w:val="1"/>
      <w:numFmt w:val="bullet"/>
      <w:lvlText w:val=""/>
      <w:lvlJc w:val="left"/>
      <w:pPr>
        <w:ind w:left="2520" w:hanging="360"/>
      </w:pPr>
      <w:rPr>
        <w:rFonts w:ascii="Symbol" w:hAnsi="Symbol" w:hint="default"/>
      </w:rPr>
    </w:lvl>
    <w:lvl w:ilvl="4" w:tplc="8B6293E2">
      <w:start w:val="1"/>
      <w:numFmt w:val="bullet"/>
      <w:lvlText w:val="o"/>
      <w:lvlJc w:val="left"/>
      <w:pPr>
        <w:ind w:left="3240" w:hanging="360"/>
      </w:pPr>
      <w:rPr>
        <w:rFonts w:ascii="Courier New" w:hAnsi="Courier New" w:hint="default"/>
      </w:rPr>
    </w:lvl>
    <w:lvl w:ilvl="5" w:tplc="F35CD64A">
      <w:start w:val="1"/>
      <w:numFmt w:val="bullet"/>
      <w:lvlText w:val=""/>
      <w:lvlJc w:val="left"/>
      <w:pPr>
        <w:ind w:left="3960" w:hanging="360"/>
      </w:pPr>
      <w:rPr>
        <w:rFonts w:ascii="Wingdings" w:hAnsi="Wingdings" w:hint="default"/>
      </w:rPr>
    </w:lvl>
    <w:lvl w:ilvl="6" w:tplc="79E4BDAC">
      <w:start w:val="1"/>
      <w:numFmt w:val="bullet"/>
      <w:lvlText w:val=""/>
      <w:lvlJc w:val="left"/>
      <w:pPr>
        <w:ind w:left="4680" w:hanging="360"/>
      </w:pPr>
      <w:rPr>
        <w:rFonts w:ascii="Symbol" w:hAnsi="Symbol" w:hint="default"/>
      </w:rPr>
    </w:lvl>
    <w:lvl w:ilvl="7" w:tplc="1C7C1964">
      <w:start w:val="1"/>
      <w:numFmt w:val="bullet"/>
      <w:lvlText w:val="o"/>
      <w:lvlJc w:val="left"/>
      <w:pPr>
        <w:ind w:left="5400" w:hanging="360"/>
      </w:pPr>
      <w:rPr>
        <w:rFonts w:ascii="Courier New" w:hAnsi="Courier New" w:hint="default"/>
      </w:rPr>
    </w:lvl>
    <w:lvl w:ilvl="8" w:tplc="713811B8">
      <w:start w:val="1"/>
      <w:numFmt w:val="bullet"/>
      <w:lvlText w:val=""/>
      <w:lvlJc w:val="left"/>
      <w:pPr>
        <w:ind w:left="6120" w:hanging="360"/>
      </w:pPr>
      <w:rPr>
        <w:rFonts w:ascii="Wingdings" w:hAnsi="Wingdings" w:hint="default"/>
      </w:rPr>
    </w:lvl>
  </w:abstractNum>
  <w:abstractNum w:abstractNumId="17" w15:restartNumberingAfterBreak="0">
    <w:nsid w:val="656B0684"/>
    <w:multiLevelType w:val="hybridMultilevel"/>
    <w:tmpl w:val="5C84B1CA"/>
    <w:lvl w:ilvl="0" w:tplc="9D3EF9C8">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A854041"/>
    <w:multiLevelType w:val="hybridMultilevel"/>
    <w:tmpl w:val="E2DA50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6852871"/>
    <w:multiLevelType w:val="hybridMultilevel"/>
    <w:tmpl w:val="49B06126"/>
    <w:lvl w:ilvl="0" w:tplc="9D3EF9C8">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D16F94"/>
    <w:multiLevelType w:val="hybridMultilevel"/>
    <w:tmpl w:val="991C7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DA4447"/>
    <w:multiLevelType w:val="hybridMultilevel"/>
    <w:tmpl w:val="2EF28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0"/>
  </w:num>
  <w:num w:numId="6">
    <w:abstractNumId w:val="8"/>
  </w:num>
  <w:num w:numId="7">
    <w:abstractNumId w:val="14"/>
  </w:num>
  <w:num w:numId="8">
    <w:abstractNumId w:val="3"/>
  </w:num>
  <w:num w:numId="9">
    <w:abstractNumId w:val="21"/>
  </w:num>
  <w:num w:numId="10">
    <w:abstractNumId w:val="15"/>
  </w:num>
  <w:num w:numId="11">
    <w:abstractNumId w:val="18"/>
  </w:num>
  <w:num w:numId="12">
    <w:abstractNumId w:val="13"/>
  </w:num>
  <w:num w:numId="13">
    <w:abstractNumId w:val="1"/>
  </w:num>
  <w:num w:numId="14">
    <w:abstractNumId w:val="7"/>
  </w:num>
  <w:num w:numId="15">
    <w:abstractNumId w:val="11"/>
  </w:num>
  <w:num w:numId="16">
    <w:abstractNumId w:val="10"/>
  </w:num>
  <w:num w:numId="17">
    <w:abstractNumId w:val="6"/>
  </w:num>
  <w:num w:numId="18">
    <w:abstractNumId w:val="5"/>
  </w:num>
  <w:num w:numId="19">
    <w:abstractNumId w:val="20"/>
  </w:num>
  <w:num w:numId="20">
    <w:abstractNumId w:val="2"/>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DF"/>
    <w:rsid w:val="00020142"/>
    <w:rsid w:val="00022682"/>
    <w:rsid w:val="00022AC1"/>
    <w:rsid w:val="000239F9"/>
    <w:rsid w:val="00044B8F"/>
    <w:rsid w:val="000629C3"/>
    <w:rsid w:val="00085F31"/>
    <w:rsid w:val="000975AE"/>
    <w:rsid w:val="000A6057"/>
    <w:rsid w:val="000E61D8"/>
    <w:rsid w:val="000F1491"/>
    <w:rsid w:val="00104728"/>
    <w:rsid w:val="00107F71"/>
    <w:rsid w:val="00111D59"/>
    <w:rsid w:val="00113353"/>
    <w:rsid w:val="00130DB0"/>
    <w:rsid w:val="00176BBF"/>
    <w:rsid w:val="00191286"/>
    <w:rsid w:val="00195B00"/>
    <w:rsid w:val="001C275F"/>
    <w:rsid w:val="001C31A7"/>
    <w:rsid w:val="001D315A"/>
    <w:rsid w:val="001E142A"/>
    <w:rsid w:val="001F1471"/>
    <w:rsid w:val="0023546A"/>
    <w:rsid w:val="00235C2C"/>
    <w:rsid w:val="00243552"/>
    <w:rsid w:val="00262FF7"/>
    <w:rsid w:val="0027182B"/>
    <w:rsid w:val="0028260B"/>
    <w:rsid w:val="00282A9B"/>
    <w:rsid w:val="00292DB6"/>
    <w:rsid w:val="002D0250"/>
    <w:rsid w:val="002D1EB8"/>
    <w:rsid w:val="002E359C"/>
    <w:rsid w:val="00311327"/>
    <w:rsid w:val="00312EFA"/>
    <w:rsid w:val="00337133"/>
    <w:rsid w:val="003412E0"/>
    <w:rsid w:val="003746E4"/>
    <w:rsid w:val="003910FE"/>
    <w:rsid w:val="003A6697"/>
    <w:rsid w:val="003D6B2D"/>
    <w:rsid w:val="003E63EC"/>
    <w:rsid w:val="0040246D"/>
    <w:rsid w:val="00427555"/>
    <w:rsid w:val="00452665"/>
    <w:rsid w:val="00462B3D"/>
    <w:rsid w:val="00474321"/>
    <w:rsid w:val="0047528F"/>
    <w:rsid w:val="00495E6D"/>
    <w:rsid w:val="004962A9"/>
    <w:rsid w:val="004B673D"/>
    <w:rsid w:val="004D0506"/>
    <w:rsid w:val="00506E9D"/>
    <w:rsid w:val="0052030E"/>
    <w:rsid w:val="00520FA4"/>
    <w:rsid w:val="00553F0C"/>
    <w:rsid w:val="00571D63"/>
    <w:rsid w:val="00577A0C"/>
    <w:rsid w:val="00593A36"/>
    <w:rsid w:val="005A6BDF"/>
    <w:rsid w:val="005F6682"/>
    <w:rsid w:val="005F7746"/>
    <w:rsid w:val="00674617"/>
    <w:rsid w:val="006A0911"/>
    <w:rsid w:val="006B1DEE"/>
    <w:rsid w:val="006B5EB7"/>
    <w:rsid w:val="006E713E"/>
    <w:rsid w:val="006F0485"/>
    <w:rsid w:val="006F15E0"/>
    <w:rsid w:val="006F3C29"/>
    <w:rsid w:val="00700880"/>
    <w:rsid w:val="0070515C"/>
    <w:rsid w:val="00792B6E"/>
    <w:rsid w:val="007C0D3A"/>
    <w:rsid w:val="007D42E6"/>
    <w:rsid w:val="008047A6"/>
    <w:rsid w:val="00846010"/>
    <w:rsid w:val="008A2389"/>
    <w:rsid w:val="008A2C90"/>
    <w:rsid w:val="008B1F41"/>
    <w:rsid w:val="009034C5"/>
    <w:rsid w:val="009337DB"/>
    <w:rsid w:val="00966B9E"/>
    <w:rsid w:val="009919D6"/>
    <w:rsid w:val="009A2BF6"/>
    <w:rsid w:val="009C0231"/>
    <w:rsid w:val="009C58D4"/>
    <w:rsid w:val="009D229C"/>
    <w:rsid w:val="009D50DE"/>
    <w:rsid w:val="009F193E"/>
    <w:rsid w:val="00A0093A"/>
    <w:rsid w:val="00A0518B"/>
    <w:rsid w:val="00A105F0"/>
    <w:rsid w:val="00A1537A"/>
    <w:rsid w:val="00A20431"/>
    <w:rsid w:val="00A33C50"/>
    <w:rsid w:val="00A5138E"/>
    <w:rsid w:val="00A52512"/>
    <w:rsid w:val="00A54642"/>
    <w:rsid w:val="00A57B03"/>
    <w:rsid w:val="00A644B0"/>
    <w:rsid w:val="00A660A1"/>
    <w:rsid w:val="00A769C7"/>
    <w:rsid w:val="00A8319C"/>
    <w:rsid w:val="00AA2734"/>
    <w:rsid w:val="00AB01E2"/>
    <w:rsid w:val="00AF38ED"/>
    <w:rsid w:val="00AF7F1C"/>
    <w:rsid w:val="00B22340"/>
    <w:rsid w:val="00B24AC2"/>
    <w:rsid w:val="00B464DF"/>
    <w:rsid w:val="00B95037"/>
    <w:rsid w:val="00BA2A70"/>
    <w:rsid w:val="00BA72E3"/>
    <w:rsid w:val="00BB7269"/>
    <w:rsid w:val="00BC443E"/>
    <w:rsid w:val="00BD7003"/>
    <w:rsid w:val="00C154D4"/>
    <w:rsid w:val="00C35607"/>
    <w:rsid w:val="00C44377"/>
    <w:rsid w:val="00C55FB4"/>
    <w:rsid w:val="00C94FA0"/>
    <w:rsid w:val="00C97FC1"/>
    <w:rsid w:val="00CA1144"/>
    <w:rsid w:val="00CF155B"/>
    <w:rsid w:val="00CF3BCA"/>
    <w:rsid w:val="00D16AD5"/>
    <w:rsid w:val="00D31A14"/>
    <w:rsid w:val="00D50B88"/>
    <w:rsid w:val="00D63BE2"/>
    <w:rsid w:val="00D70CE3"/>
    <w:rsid w:val="00D73B90"/>
    <w:rsid w:val="00D76AA6"/>
    <w:rsid w:val="00D776AD"/>
    <w:rsid w:val="00DA48CE"/>
    <w:rsid w:val="00DA60C6"/>
    <w:rsid w:val="00DA6430"/>
    <w:rsid w:val="00DB176B"/>
    <w:rsid w:val="00DB7F6C"/>
    <w:rsid w:val="00DC772F"/>
    <w:rsid w:val="00E034B4"/>
    <w:rsid w:val="00E04D40"/>
    <w:rsid w:val="00E0614F"/>
    <w:rsid w:val="00E14985"/>
    <w:rsid w:val="00E22D3B"/>
    <w:rsid w:val="00E401FD"/>
    <w:rsid w:val="00E55497"/>
    <w:rsid w:val="00E6466B"/>
    <w:rsid w:val="00E87F3C"/>
    <w:rsid w:val="00EC2302"/>
    <w:rsid w:val="00F11EEB"/>
    <w:rsid w:val="00F2453B"/>
    <w:rsid w:val="00F264CC"/>
    <w:rsid w:val="00F70D98"/>
    <w:rsid w:val="00F90388"/>
    <w:rsid w:val="00FA0DCB"/>
    <w:rsid w:val="00FE0CCC"/>
    <w:rsid w:val="03EF5BE9"/>
    <w:rsid w:val="049F56DD"/>
    <w:rsid w:val="08C2CD0C"/>
    <w:rsid w:val="092FE1AF"/>
    <w:rsid w:val="0B9B87AF"/>
    <w:rsid w:val="1949D79D"/>
    <w:rsid w:val="1E86FC8F"/>
    <w:rsid w:val="2237D003"/>
    <w:rsid w:val="26920E74"/>
    <w:rsid w:val="2AD069E2"/>
    <w:rsid w:val="2D093D7E"/>
    <w:rsid w:val="3040DE40"/>
    <w:rsid w:val="369C62C4"/>
    <w:rsid w:val="39E7C086"/>
    <w:rsid w:val="3F34FCA3"/>
    <w:rsid w:val="47A0DE24"/>
    <w:rsid w:val="4C782273"/>
    <w:rsid w:val="4C796CB0"/>
    <w:rsid w:val="5147C06A"/>
    <w:rsid w:val="6B0D50D2"/>
    <w:rsid w:val="6E2B2C65"/>
    <w:rsid w:val="7DD9E1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4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5F31"/>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A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A6BDF"/>
    <w:pPr>
      <w:ind w:left="720"/>
      <w:contextualSpacing/>
    </w:pPr>
  </w:style>
  <w:style w:type="paragraph" w:styleId="Kopfzeile">
    <w:name w:val="header"/>
    <w:basedOn w:val="Standard"/>
    <w:link w:val="KopfzeileZchn"/>
    <w:uiPriority w:val="99"/>
    <w:unhideWhenUsed/>
    <w:rsid w:val="003746E4"/>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3746E4"/>
    <w:rPr>
      <w:rFonts w:ascii="Arial" w:hAnsi="Arial"/>
      <w:sz w:val="20"/>
    </w:rPr>
  </w:style>
  <w:style w:type="paragraph" w:styleId="Fuzeile">
    <w:name w:val="footer"/>
    <w:basedOn w:val="Standard"/>
    <w:link w:val="FuzeileZchn"/>
    <w:uiPriority w:val="99"/>
    <w:unhideWhenUsed/>
    <w:rsid w:val="009A2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2BF6"/>
  </w:style>
  <w:style w:type="paragraph" w:styleId="Funotentext">
    <w:name w:val="footnote text"/>
    <w:basedOn w:val="Standard"/>
    <w:link w:val="FunotentextZchn"/>
    <w:uiPriority w:val="99"/>
    <w:semiHidden/>
    <w:unhideWhenUsed/>
    <w:rsid w:val="002718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182B"/>
    <w:rPr>
      <w:sz w:val="20"/>
      <w:szCs w:val="20"/>
    </w:rPr>
  </w:style>
  <w:style w:type="character" w:styleId="Funotenzeichen">
    <w:name w:val="footnote reference"/>
    <w:basedOn w:val="Absatz-Standardschriftart"/>
    <w:uiPriority w:val="99"/>
    <w:semiHidden/>
    <w:unhideWhenUsed/>
    <w:rsid w:val="0027182B"/>
    <w:rPr>
      <w:vertAlign w:val="superscript"/>
    </w:rPr>
  </w:style>
  <w:style w:type="paragraph" w:styleId="Sprechblasentext">
    <w:name w:val="Balloon Text"/>
    <w:basedOn w:val="Standard"/>
    <w:link w:val="SprechblasentextZchn"/>
    <w:uiPriority w:val="99"/>
    <w:semiHidden/>
    <w:unhideWhenUsed/>
    <w:rsid w:val="00DB7F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7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BA8F-FE9E-499B-B249-DB8A1DEC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2025-06-17T10:14:00Z</dcterms:created>
  <dcterms:modified xsi:type="dcterms:W3CDTF">2025-06-17T14:34:00Z</dcterms:modified>
</cp:coreProperties>
</file>