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738"/>
        <w:gridCol w:w="5822"/>
      </w:tblGrid>
      <w:tr w:rsidR="005A6BDF" w:rsidRPr="0087721F" w14:paraId="428B48BE" w14:textId="77777777" w:rsidTr="0087721F">
        <w:trPr>
          <w:trHeight w:val="1014"/>
        </w:trPr>
        <w:tc>
          <w:tcPr>
            <w:tcW w:w="14828" w:type="dxa"/>
            <w:gridSpan w:val="2"/>
          </w:tcPr>
          <w:p w14:paraId="1CBA825E" w14:textId="2C133D04" w:rsidR="00C66A21" w:rsidRPr="0087721F" w:rsidRDefault="005A6BDF" w:rsidP="00C66A21">
            <w:pPr>
              <w:rPr>
                <w:rFonts w:ascii="Arial" w:hAnsi="Arial" w:cs="Arial"/>
                <w:b/>
              </w:rPr>
            </w:pPr>
            <w:r w:rsidRPr="0087721F">
              <w:rPr>
                <w:rFonts w:ascii="Arial" w:hAnsi="Arial" w:cs="Arial"/>
                <w:b/>
              </w:rPr>
              <w:t>Bildungsgang:</w:t>
            </w:r>
            <w:r w:rsidR="00C66A21" w:rsidRPr="0087721F">
              <w:rPr>
                <w:rFonts w:ascii="Arial" w:hAnsi="Arial" w:cs="Arial"/>
                <w:b/>
              </w:rPr>
              <w:t xml:space="preserve"> </w:t>
            </w:r>
            <w:r w:rsidR="00C66A21" w:rsidRPr="0087721F">
              <w:rPr>
                <w:rFonts w:ascii="Arial" w:hAnsi="Arial" w:cs="Arial"/>
              </w:rPr>
              <w:t>Berufsfachschule Anlage B, Fachbereich Gesundheit/Erziehung und Soziales</w:t>
            </w:r>
          </w:p>
          <w:p w14:paraId="2542D222" w14:textId="71D53E0E" w:rsidR="005A6BDF" w:rsidRPr="0087721F" w:rsidRDefault="00E14985" w:rsidP="00C66A21">
            <w:pPr>
              <w:rPr>
                <w:rFonts w:ascii="Arial" w:hAnsi="Arial" w:cs="Arial"/>
                <w:b/>
              </w:rPr>
            </w:pPr>
            <w:r w:rsidRPr="0087721F">
              <w:rPr>
                <w:rFonts w:ascii="Arial" w:hAnsi="Arial" w:cs="Arial"/>
                <w:b/>
              </w:rPr>
              <w:t>Fach:</w:t>
            </w:r>
            <w:r w:rsidRPr="0087721F">
              <w:rPr>
                <w:rFonts w:ascii="Arial" w:hAnsi="Arial" w:cs="Arial"/>
              </w:rPr>
              <w:t xml:space="preserve"> Islamische Religionslehre</w:t>
            </w:r>
          </w:p>
          <w:p w14:paraId="0F8415D5" w14:textId="2210C823" w:rsidR="005A6BDF" w:rsidRPr="0087721F" w:rsidRDefault="00A54642" w:rsidP="00C66A21">
            <w:pPr>
              <w:rPr>
                <w:rFonts w:ascii="Arial" w:hAnsi="Arial" w:cs="Arial"/>
              </w:rPr>
            </w:pPr>
            <w:r w:rsidRPr="0087721F">
              <w:rPr>
                <w:rFonts w:ascii="Arial" w:hAnsi="Arial" w:cs="Arial"/>
                <w:b/>
              </w:rPr>
              <w:t xml:space="preserve">Anforderungssituation </w:t>
            </w:r>
            <w:r w:rsidR="0027182B" w:rsidRPr="0087721F">
              <w:rPr>
                <w:rFonts w:ascii="Arial" w:hAnsi="Arial" w:cs="Arial"/>
                <w:b/>
              </w:rPr>
              <w:t>(Nr./Titel)</w:t>
            </w:r>
            <w:r w:rsidR="00E401FD" w:rsidRPr="0087721F">
              <w:rPr>
                <w:rFonts w:ascii="Arial" w:hAnsi="Arial" w:cs="Arial"/>
                <w:b/>
              </w:rPr>
              <w:t xml:space="preserve">: </w:t>
            </w:r>
            <w:r w:rsidR="00022D36" w:rsidRPr="0087721F">
              <w:rPr>
                <w:rFonts w:ascii="Arial" w:hAnsi="Arial" w:cs="Arial"/>
              </w:rPr>
              <w:t>2</w:t>
            </w:r>
            <w:r w:rsidR="00BA1819" w:rsidRPr="0087721F">
              <w:rPr>
                <w:rFonts w:ascii="Arial" w:hAnsi="Arial" w:cs="Arial"/>
              </w:rPr>
              <w:t xml:space="preserve"> </w:t>
            </w:r>
            <w:r w:rsidR="00022D36" w:rsidRPr="0087721F">
              <w:rPr>
                <w:rFonts w:ascii="Arial" w:hAnsi="Arial" w:cs="Arial"/>
              </w:rPr>
              <w:t>Quellen im Islam</w:t>
            </w:r>
            <w:r w:rsidR="00C66A21" w:rsidRPr="0087721F">
              <w:rPr>
                <w:rFonts w:ascii="Arial" w:hAnsi="Arial" w:cs="Arial"/>
              </w:rPr>
              <w:t>; 4 Vielfalt im Islam</w:t>
            </w:r>
          </w:p>
          <w:p w14:paraId="2A511518" w14:textId="7B12F6D3" w:rsidR="00EB4FF5" w:rsidRPr="0087721F" w:rsidRDefault="00EB4FF5" w:rsidP="00C66A21">
            <w:pPr>
              <w:rPr>
                <w:rFonts w:ascii="Arial" w:hAnsi="Arial" w:cs="Arial"/>
              </w:rPr>
            </w:pPr>
            <w:r w:rsidRPr="0087721F">
              <w:rPr>
                <w:rFonts w:ascii="Arial" w:hAnsi="Arial" w:cs="Arial"/>
                <w:b/>
              </w:rPr>
              <w:t xml:space="preserve">Handlungsfeld/Arbeits- und Geschäftsprozesse: </w:t>
            </w:r>
            <w:r w:rsidR="00EF3108" w:rsidRPr="0087721F">
              <w:rPr>
                <w:rFonts w:ascii="Arial" w:hAnsi="Arial" w:cs="Arial"/>
              </w:rPr>
              <w:t xml:space="preserve">2 Förderung </w:t>
            </w:r>
            <w:r w:rsidR="005E2B71" w:rsidRPr="0087721F">
              <w:rPr>
                <w:rFonts w:ascii="Arial" w:hAnsi="Arial" w:cs="Arial"/>
              </w:rPr>
              <w:t>sozialer</w:t>
            </w:r>
            <w:r w:rsidR="00EF3108" w:rsidRPr="0087721F">
              <w:rPr>
                <w:rFonts w:ascii="Arial" w:hAnsi="Arial" w:cs="Arial"/>
              </w:rPr>
              <w:t xml:space="preserve"> Kontakte</w:t>
            </w:r>
          </w:p>
          <w:p w14:paraId="75D33453" w14:textId="4E6B07B1" w:rsidR="005D49C8" w:rsidRPr="0087721F" w:rsidRDefault="005A6BDF" w:rsidP="0087721F">
            <w:pPr>
              <w:rPr>
                <w:rFonts w:ascii="Arial" w:hAnsi="Arial" w:cs="Arial"/>
                <w:b/>
              </w:rPr>
            </w:pPr>
            <w:r w:rsidRPr="0087721F">
              <w:rPr>
                <w:rFonts w:ascii="Arial" w:hAnsi="Arial" w:cs="Arial"/>
                <w:b/>
              </w:rPr>
              <w:t>Lernsituation</w:t>
            </w:r>
            <w:r w:rsidR="0087721F" w:rsidRPr="0087721F">
              <w:rPr>
                <w:rFonts w:ascii="Arial" w:hAnsi="Arial" w:cs="Arial"/>
                <w:b/>
              </w:rPr>
              <w:t xml:space="preserve"> </w:t>
            </w:r>
            <w:r w:rsidRPr="0087721F">
              <w:rPr>
                <w:rFonts w:ascii="Arial" w:hAnsi="Arial" w:cs="Arial"/>
                <w:b/>
              </w:rPr>
              <w:t>Nr.</w:t>
            </w:r>
            <w:r w:rsidR="0027182B" w:rsidRPr="0087721F">
              <w:rPr>
                <w:rFonts w:ascii="Arial" w:hAnsi="Arial" w:cs="Arial"/>
                <w:b/>
              </w:rPr>
              <w:t>:</w:t>
            </w:r>
            <w:r w:rsidR="0087721F" w:rsidRPr="0087721F">
              <w:rPr>
                <w:rFonts w:ascii="Arial" w:hAnsi="Arial" w:cs="Arial"/>
              </w:rPr>
              <w:t xml:space="preserve"> </w:t>
            </w:r>
            <w:r w:rsidR="00C05FAB" w:rsidRPr="0087721F">
              <w:rPr>
                <w:rFonts w:ascii="Arial" w:hAnsi="Arial" w:cs="Arial"/>
              </w:rPr>
              <w:t>2.</w:t>
            </w:r>
            <w:r w:rsidR="00C66A21" w:rsidRPr="0087721F">
              <w:rPr>
                <w:rFonts w:ascii="Arial" w:hAnsi="Arial" w:cs="Arial"/>
              </w:rPr>
              <w:t xml:space="preserve">1 </w:t>
            </w:r>
            <w:r w:rsidR="00FB07B7" w:rsidRPr="0087721F">
              <w:rPr>
                <w:rFonts w:ascii="Arial" w:hAnsi="Arial" w:cs="Arial"/>
              </w:rPr>
              <w:t xml:space="preserve">Islamische Quellen und deren Bedeutung für das private und berufliche Leben (18 </w:t>
            </w:r>
            <w:proofErr w:type="spellStart"/>
            <w:r w:rsidR="00FB07B7" w:rsidRPr="0087721F">
              <w:rPr>
                <w:rFonts w:ascii="Arial" w:hAnsi="Arial" w:cs="Arial"/>
              </w:rPr>
              <w:t>UStd</w:t>
            </w:r>
            <w:proofErr w:type="spellEnd"/>
            <w:r w:rsidR="00FB07B7" w:rsidRPr="0087721F">
              <w:rPr>
                <w:rFonts w:ascii="Arial" w:hAnsi="Arial" w:cs="Arial"/>
              </w:rPr>
              <w:t>.)</w:t>
            </w:r>
          </w:p>
        </w:tc>
      </w:tr>
      <w:tr w:rsidR="005A6BDF" w:rsidRPr="0087721F" w14:paraId="38477D99" w14:textId="77777777" w:rsidTr="0087721F">
        <w:trPr>
          <w:trHeight w:val="1606"/>
        </w:trPr>
        <w:tc>
          <w:tcPr>
            <w:tcW w:w="8926" w:type="dxa"/>
          </w:tcPr>
          <w:p w14:paraId="74726CC6" w14:textId="77777777" w:rsidR="005A6BDF" w:rsidRPr="0087721F" w:rsidRDefault="005A6BDF">
            <w:pPr>
              <w:rPr>
                <w:rFonts w:ascii="Arial" w:hAnsi="Arial" w:cs="Arial"/>
                <w:b/>
              </w:rPr>
            </w:pPr>
            <w:r w:rsidRPr="0087721F">
              <w:rPr>
                <w:rFonts w:ascii="Arial" w:hAnsi="Arial" w:cs="Arial"/>
                <w:b/>
              </w:rPr>
              <w:t xml:space="preserve">Einstiegsszenario (Handlungsrahmen): </w:t>
            </w:r>
          </w:p>
          <w:p w14:paraId="48996A19" w14:textId="06A75A07" w:rsidR="000B458B" w:rsidRPr="0087721F" w:rsidRDefault="000272D9" w:rsidP="00C66A21">
            <w:pPr>
              <w:rPr>
                <w:rFonts w:ascii="Arial" w:hAnsi="Arial" w:cs="Arial"/>
              </w:rPr>
            </w:pPr>
            <w:r w:rsidRPr="0087721F">
              <w:rPr>
                <w:rFonts w:ascii="Arial" w:hAnsi="Arial" w:cs="Arial"/>
              </w:rPr>
              <w:t>Während eines Praktikums wird im Rahmen einer Feierlichkeit</w:t>
            </w:r>
            <w:r w:rsidR="00E32E1D" w:rsidRPr="0087721F">
              <w:rPr>
                <w:rFonts w:ascii="Arial" w:hAnsi="Arial" w:cs="Arial"/>
              </w:rPr>
              <w:t xml:space="preserve"> im Praktikumsbetrieb gemeinsam</w:t>
            </w:r>
            <w:r w:rsidRPr="0087721F">
              <w:rPr>
                <w:rFonts w:ascii="Arial" w:hAnsi="Arial" w:cs="Arial"/>
              </w:rPr>
              <w:t xml:space="preserve"> eine Flasche Sekt getrunken. Der Schüler wird aufgefordert, mit dem Praxisanleiter mit einem Glas Sekt anzustoßen, was </w:t>
            </w:r>
            <w:r w:rsidR="00C66A21" w:rsidRPr="0087721F">
              <w:rPr>
                <w:rFonts w:ascii="Arial" w:hAnsi="Arial" w:cs="Arial"/>
              </w:rPr>
              <w:t>dieser</w:t>
            </w:r>
            <w:r w:rsidRPr="0087721F">
              <w:rPr>
                <w:rFonts w:ascii="Arial" w:hAnsi="Arial" w:cs="Arial"/>
              </w:rPr>
              <w:t xml:space="preserve"> jedoch nicht möchte. Der Schüler begründet seinen Alkoholverzicht mit seinem Glauben. Der Praxisanleiter reagiert irritiert und fragt nach genaueren Beweggründen</w:t>
            </w:r>
            <w:r w:rsidR="00E32E1D" w:rsidRPr="0087721F">
              <w:rPr>
                <w:rFonts w:ascii="Arial" w:hAnsi="Arial" w:cs="Arial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5902" w:type="dxa"/>
          </w:tcPr>
          <w:p w14:paraId="4088238A" w14:textId="77777777" w:rsidR="003D6B2D" w:rsidRPr="0087721F" w:rsidRDefault="005A6BDF">
            <w:pPr>
              <w:rPr>
                <w:rFonts w:ascii="Arial" w:hAnsi="Arial" w:cs="Arial"/>
                <w:b/>
              </w:rPr>
            </w:pPr>
            <w:r w:rsidRPr="0087721F">
              <w:rPr>
                <w:rFonts w:ascii="Arial" w:hAnsi="Arial" w:cs="Arial"/>
                <w:b/>
              </w:rPr>
              <w:t>Handlungsprodukt/Lernergebnis:</w:t>
            </w:r>
          </w:p>
          <w:p w14:paraId="252719E2" w14:textId="44E76D8F" w:rsidR="002423DE" w:rsidRPr="0087721F" w:rsidRDefault="002423DE" w:rsidP="0087721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7721F">
              <w:rPr>
                <w:rFonts w:ascii="Arial" w:hAnsi="Arial" w:cs="Arial"/>
              </w:rPr>
              <w:t>Plakate</w:t>
            </w:r>
          </w:p>
          <w:p w14:paraId="66A02639" w14:textId="77777777" w:rsidR="002423DE" w:rsidRPr="0087721F" w:rsidRDefault="002423DE" w:rsidP="0087721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7721F">
              <w:rPr>
                <w:rFonts w:ascii="Arial" w:hAnsi="Arial" w:cs="Arial"/>
              </w:rPr>
              <w:t>Power-Point</w:t>
            </w:r>
          </w:p>
          <w:p w14:paraId="7EC7A1FA" w14:textId="77777777" w:rsidR="0020163F" w:rsidRPr="0087721F" w:rsidRDefault="0020163F" w:rsidP="0087721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7721F">
              <w:rPr>
                <w:rFonts w:ascii="Arial" w:hAnsi="Arial" w:cs="Arial"/>
              </w:rPr>
              <w:t>Brief zum Versuch einer Formulierung einer Handlungsempfehlung</w:t>
            </w:r>
          </w:p>
          <w:p w14:paraId="41C83289" w14:textId="21919183" w:rsidR="008F7D1A" w:rsidRPr="0087721F" w:rsidRDefault="008F7D1A" w:rsidP="008F7D1A">
            <w:pPr>
              <w:pStyle w:val="Listenabsatz"/>
              <w:ind w:left="360"/>
              <w:rPr>
                <w:rFonts w:ascii="Arial" w:hAnsi="Arial" w:cs="Arial"/>
              </w:rPr>
            </w:pPr>
          </w:p>
        </w:tc>
      </w:tr>
      <w:tr w:rsidR="005A6BDF" w:rsidRPr="0087721F" w14:paraId="50DE1B68" w14:textId="77777777" w:rsidTr="0087721F">
        <w:trPr>
          <w:trHeight w:val="3386"/>
        </w:trPr>
        <w:tc>
          <w:tcPr>
            <w:tcW w:w="8926" w:type="dxa"/>
          </w:tcPr>
          <w:p w14:paraId="29AA2988" w14:textId="2D4880AB" w:rsidR="00AA2734" w:rsidRPr="0087721F" w:rsidRDefault="005A6BDF">
            <w:pPr>
              <w:rPr>
                <w:rFonts w:ascii="Arial" w:hAnsi="Arial" w:cs="Arial"/>
                <w:b/>
              </w:rPr>
            </w:pPr>
            <w:r w:rsidRPr="0087721F">
              <w:rPr>
                <w:rFonts w:ascii="Arial" w:hAnsi="Arial" w:cs="Arial"/>
                <w:b/>
              </w:rPr>
              <w:t>Wesentliche Kompetenzen</w:t>
            </w:r>
            <w:r w:rsidR="00695DA0" w:rsidRPr="0087721F">
              <w:rPr>
                <w:rFonts w:ascii="Arial" w:hAnsi="Arial" w:cs="Arial"/>
                <w:b/>
              </w:rPr>
              <w:t>:</w:t>
            </w:r>
          </w:p>
          <w:p w14:paraId="44C5A5B7" w14:textId="21C60ABF" w:rsidR="00C66A21" w:rsidRPr="0087721F" w:rsidRDefault="00C66A21" w:rsidP="0087721F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7721F">
              <w:rPr>
                <w:rFonts w:ascii="Arial" w:hAnsi="Arial" w:cs="Arial"/>
                <w:color w:val="auto"/>
                <w:sz w:val="22"/>
                <w:szCs w:val="22"/>
              </w:rPr>
              <w:t>Die Schülerinnen und Schüler…</w:t>
            </w:r>
          </w:p>
          <w:p w14:paraId="54B54470" w14:textId="58D4F9F5" w:rsidR="00E212D5" w:rsidRPr="0087721F" w:rsidRDefault="00567CA7" w:rsidP="0087721F">
            <w:pPr>
              <w:pStyle w:val="Default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7721F">
              <w:rPr>
                <w:rFonts w:ascii="Arial" w:hAnsi="Arial" w:cs="Arial"/>
                <w:color w:val="auto"/>
                <w:sz w:val="22"/>
                <w:szCs w:val="22"/>
              </w:rPr>
              <w:t xml:space="preserve">erarbeiten zunehmend selbstständig mit Hilfe ausgewählter Texte der Hauptquellen des Islams </w:t>
            </w:r>
            <w:r w:rsidR="00C66A21" w:rsidRPr="0087721F">
              <w:rPr>
                <w:rFonts w:ascii="Arial" w:hAnsi="Arial" w:cs="Arial"/>
                <w:color w:val="auto"/>
                <w:sz w:val="22"/>
                <w:szCs w:val="22"/>
              </w:rPr>
              <w:t>und unter Verwendung informationstechnischer Systeme E</w:t>
            </w:r>
            <w:r w:rsidRPr="0087721F">
              <w:rPr>
                <w:rFonts w:ascii="Arial" w:hAnsi="Arial" w:cs="Arial"/>
                <w:color w:val="auto"/>
                <w:sz w:val="22"/>
                <w:szCs w:val="22"/>
              </w:rPr>
              <w:t>ntscheidungskriterien für ihre persönliche Lebens</w:t>
            </w:r>
            <w:r w:rsidR="00E212D5" w:rsidRPr="0087721F">
              <w:rPr>
                <w:rFonts w:ascii="Arial" w:hAnsi="Arial" w:cs="Arial"/>
                <w:color w:val="auto"/>
                <w:sz w:val="22"/>
                <w:szCs w:val="22"/>
              </w:rPr>
              <w:t>welt und den Fachbereich Gesund</w:t>
            </w:r>
            <w:r w:rsidR="0087721F">
              <w:rPr>
                <w:rFonts w:ascii="Arial" w:hAnsi="Arial" w:cs="Arial"/>
                <w:color w:val="auto"/>
                <w:sz w:val="22"/>
                <w:szCs w:val="22"/>
              </w:rPr>
              <w:t>h</w:t>
            </w:r>
            <w:r w:rsidRPr="0087721F">
              <w:rPr>
                <w:rFonts w:ascii="Arial" w:hAnsi="Arial" w:cs="Arial"/>
                <w:color w:val="auto"/>
                <w:sz w:val="22"/>
                <w:szCs w:val="22"/>
              </w:rPr>
              <w:t>eit/Er</w:t>
            </w:r>
            <w:r w:rsidR="00C66A21" w:rsidRPr="0087721F">
              <w:rPr>
                <w:rFonts w:ascii="Arial" w:hAnsi="Arial" w:cs="Arial"/>
                <w:color w:val="auto"/>
                <w:sz w:val="22"/>
                <w:szCs w:val="22"/>
              </w:rPr>
              <w:t xml:space="preserve">ziehung und Soziales </w:t>
            </w:r>
            <w:r w:rsidRPr="0087721F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="00C66A21" w:rsidRPr="0087721F">
              <w:rPr>
                <w:rFonts w:ascii="Arial" w:hAnsi="Arial" w:cs="Arial"/>
                <w:color w:val="auto"/>
                <w:sz w:val="22"/>
                <w:szCs w:val="22"/>
              </w:rPr>
              <w:t>vgl.</w:t>
            </w:r>
            <w:r w:rsidR="008F7D1A" w:rsidRPr="0087721F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E212D5" w:rsidRPr="0087721F">
              <w:rPr>
                <w:rFonts w:ascii="Arial" w:hAnsi="Arial" w:cs="Arial"/>
                <w:color w:val="auto"/>
                <w:sz w:val="22"/>
                <w:szCs w:val="22"/>
              </w:rPr>
              <w:t>Z 2).</w:t>
            </w:r>
          </w:p>
          <w:p w14:paraId="3C391F28" w14:textId="4D15218B" w:rsidR="00C66A21" w:rsidRPr="0087721F" w:rsidRDefault="00567CA7" w:rsidP="0087721F">
            <w:pPr>
              <w:pStyle w:val="Listenabsatz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</w:rPr>
            </w:pPr>
            <w:r w:rsidRPr="0087721F">
              <w:rPr>
                <w:rFonts w:ascii="Arial" w:hAnsi="Arial" w:cs="Arial"/>
              </w:rPr>
              <w:t>beurteilen die Bedeutung der ausgewählten Texte aus den Hauptquellen des Islams für ihre Entscheidungsfindung (</w:t>
            </w:r>
            <w:r w:rsidR="00C66A21" w:rsidRPr="0087721F">
              <w:rPr>
                <w:rFonts w:ascii="Arial" w:hAnsi="Arial" w:cs="Arial"/>
              </w:rPr>
              <w:t>Z</w:t>
            </w:r>
            <w:r w:rsidRPr="0087721F">
              <w:rPr>
                <w:rFonts w:ascii="Arial" w:hAnsi="Arial" w:cs="Arial"/>
              </w:rPr>
              <w:t xml:space="preserve"> 4).</w:t>
            </w:r>
          </w:p>
          <w:p w14:paraId="677FBCAE" w14:textId="3C0AF542" w:rsidR="00427555" w:rsidRPr="0087721F" w:rsidRDefault="008F7D1A" w:rsidP="0087721F">
            <w:pPr>
              <w:pStyle w:val="Default"/>
              <w:numPr>
                <w:ilvl w:val="0"/>
                <w:numId w:val="15"/>
              </w:numPr>
              <w:ind w:left="357" w:hanging="357"/>
              <w:jc w:val="both"/>
              <w:rPr>
                <w:rFonts w:ascii="Arial" w:hAnsi="Arial" w:cs="Arial"/>
              </w:rPr>
            </w:pPr>
            <w:r w:rsidRPr="0087721F">
              <w:rPr>
                <w:rFonts w:ascii="Arial" w:hAnsi="Arial" w:cs="Arial"/>
                <w:color w:val="auto"/>
                <w:sz w:val="22"/>
                <w:szCs w:val="22"/>
              </w:rPr>
              <w:t>erarbeiten Merkmale der Traditionen in der islamischen Religion (Rechtsschulen) (</w:t>
            </w:r>
            <w:r w:rsidR="00C66A21" w:rsidRPr="0087721F">
              <w:rPr>
                <w:rFonts w:ascii="Arial" w:hAnsi="Arial" w:cs="Arial"/>
                <w:color w:val="auto"/>
                <w:sz w:val="22"/>
                <w:szCs w:val="22"/>
              </w:rPr>
              <w:t xml:space="preserve">vgl. </w:t>
            </w:r>
            <w:r w:rsidRPr="0087721F">
              <w:rPr>
                <w:rFonts w:ascii="Arial" w:hAnsi="Arial" w:cs="Arial"/>
                <w:color w:val="auto"/>
                <w:sz w:val="22"/>
                <w:szCs w:val="22"/>
              </w:rPr>
              <w:t>AFS 4, Z 1</w:t>
            </w:r>
            <w:r w:rsidRPr="0087721F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</w:tc>
        <w:tc>
          <w:tcPr>
            <w:tcW w:w="5902" w:type="dxa"/>
          </w:tcPr>
          <w:p w14:paraId="2A765A3F" w14:textId="77777777" w:rsidR="005A6BDF" w:rsidRPr="0087721F" w:rsidRDefault="00BD7003">
            <w:pPr>
              <w:rPr>
                <w:rFonts w:ascii="Arial" w:hAnsi="Arial" w:cs="Arial"/>
                <w:b/>
              </w:rPr>
            </w:pPr>
            <w:r w:rsidRPr="0087721F">
              <w:rPr>
                <w:rFonts w:ascii="Arial" w:hAnsi="Arial" w:cs="Arial"/>
                <w:b/>
              </w:rPr>
              <w:t xml:space="preserve">Konkretisierung der Inhalte: </w:t>
            </w:r>
          </w:p>
          <w:p w14:paraId="042CC917" w14:textId="28D00C74" w:rsidR="002423DE" w:rsidRPr="0087721F" w:rsidRDefault="00864B7D" w:rsidP="0087721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7721F">
              <w:rPr>
                <w:rFonts w:ascii="Arial" w:hAnsi="Arial" w:cs="Arial"/>
              </w:rPr>
              <w:t>Die</w:t>
            </w:r>
            <w:r w:rsidR="002423DE" w:rsidRPr="0087721F">
              <w:rPr>
                <w:rFonts w:ascii="Arial" w:hAnsi="Arial" w:cs="Arial"/>
              </w:rPr>
              <w:t xml:space="preserve"> Rechtsfindung bzw. Normenlehre im Islam.</w:t>
            </w:r>
          </w:p>
          <w:p w14:paraId="452B261C" w14:textId="69226A2D" w:rsidR="002423DE" w:rsidRPr="0087721F" w:rsidRDefault="00864B7D" w:rsidP="0087721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7721F">
              <w:rPr>
                <w:rFonts w:ascii="Arial" w:hAnsi="Arial" w:cs="Arial"/>
              </w:rPr>
              <w:t xml:space="preserve">Die </w:t>
            </w:r>
            <w:r w:rsidR="002423DE" w:rsidRPr="0087721F">
              <w:rPr>
                <w:rFonts w:ascii="Arial" w:hAnsi="Arial" w:cs="Arial"/>
              </w:rPr>
              <w:t>vier Hauptquellen des Islam:</w:t>
            </w:r>
          </w:p>
          <w:p w14:paraId="2361E733" w14:textId="258AF741" w:rsidR="002423DE" w:rsidRPr="0087721F" w:rsidRDefault="002423DE" w:rsidP="002423DE">
            <w:pPr>
              <w:pStyle w:val="Listenabsatz"/>
              <w:ind w:left="360"/>
              <w:rPr>
                <w:rFonts w:ascii="Arial" w:hAnsi="Arial" w:cs="Arial"/>
              </w:rPr>
            </w:pPr>
            <w:r w:rsidRPr="0087721F">
              <w:rPr>
                <w:rFonts w:ascii="Arial" w:hAnsi="Arial" w:cs="Arial"/>
              </w:rPr>
              <w:t>1. Der Koran</w:t>
            </w:r>
            <w:r w:rsidRPr="0087721F">
              <w:rPr>
                <w:rFonts w:ascii="Arial" w:hAnsi="Arial" w:cs="Arial"/>
              </w:rPr>
              <w:br/>
              <w:t xml:space="preserve">2. Die Sunna und </w:t>
            </w:r>
            <w:proofErr w:type="spellStart"/>
            <w:r w:rsidRPr="0087721F">
              <w:rPr>
                <w:rFonts w:ascii="Arial" w:hAnsi="Arial" w:cs="Arial"/>
              </w:rPr>
              <w:t>Hadithe</w:t>
            </w:r>
            <w:proofErr w:type="spellEnd"/>
            <w:r w:rsidRPr="0087721F">
              <w:rPr>
                <w:rFonts w:ascii="Arial" w:hAnsi="Arial" w:cs="Arial"/>
              </w:rPr>
              <w:br/>
              <w:t xml:space="preserve">3. Der Konsens </w:t>
            </w:r>
            <w:r w:rsidRPr="0087721F">
              <w:rPr>
                <w:rFonts w:ascii="Arial" w:hAnsi="Arial" w:cs="Arial"/>
              </w:rPr>
              <w:br/>
              <w:t xml:space="preserve">4. Der Analogieschluss </w:t>
            </w:r>
          </w:p>
          <w:p w14:paraId="7DEF5FFF" w14:textId="052A626B" w:rsidR="002423DE" w:rsidRPr="0087721F" w:rsidRDefault="00864B7D" w:rsidP="0087721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87721F">
              <w:rPr>
                <w:rFonts w:ascii="Arial" w:hAnsi="Arial" w:cs="Arial"/>
              </w:rPr>
              <w:t xml:space="preserve">Die </w:t>
            </w:r>
            <w:r w:rsidR="002423DE" w:rsidRPr="0087721F">
              <w:rPr>
                <w:rFonts w:ascii="Arial" w:hAnsi="Arial" w:cs="Arial"/>
              </w:rPr>
              <w:t xml:space="preserve">vier Rechtsschulen des Islam: </w:t>
            </w:r>
            <w:proofErr w:type="spellStart"/>
            <w:r w:rsidR="002423DE" w:rsidRPr="0087721F">
              <w:rPr>
                <w:rFonts w:ascii="Arial" w:hAnsi="Arial" w:cs="Arial"/>
              </w:rPr>
              <w:t>Hanafiten</w:t>
            </w:r>
            <w:proofErr w:type="spellEnd"/>
            <w:r w:rsidR="002423DE" w:rsidRPr="0087721F">
              <w:rPr>
                <w:rFonts w:ascii="Arial" w:hAnsi="Arial" w:cs="Arial"/>
              </w:rPr>
              <w:t xml:space="preserve">, </w:t>
            </w:r>
            <w:proofErr w:type="spellStart"/>
            <w:r w:rsidR="002423DE" w:rsidRPr="0087721F">
              <w:rPr>
                <w:rFonts w:ascii="Arial" w:hAnsi="Arial" w:cs="Arial"/>
              </w:rPr>
              <w:t>Malikiten</w:t>
            </w:r>
            <w:proofErr w:type="spellEnd"/>
            <w:r w:rsidR="002423DE" w:rsidRPr="0087721F">
              <w:rPr>
                <w:rFonts w:ascii="Arial" w:hAnsi="Arial" w:cs="Arial"/>
              </w:rPr>
              <w:t xml:space="preserve">, </w:t>
            </w:r>
            <w:proofErr w:type="spellStart"/>
            <w:r w:rsidR="002423DE" w:rsidRPr="0087721F">
              <w:rPr>
                <w:rFonts w:ascii="Arial" w:hAnsi="Arial" w:cs="Arial"/>
              </w:rPr>
              <w:t>Shafiiten</w:t>
            </w:r>
            <w:proofErr w:type="spellEnd"/>
            <w:r w:rsidR="002423DE" w:rsidRPr="0087721F">
              <w:rPr>
                <w:rFonts w:ascii="Arial" w:hAnsi="Arial" w:cs="Arial"/>
              </w:rPr>
              <w:t xml:space="preserve"> und </w:t>
            </w:r>
            <w:proofErr w:type="spellStart"/>
            <w:r w:rsidR="002423DE" w:rsidRPr="0087721F">
              <w:rPr>
                <w:rFonts w:ascii="Arial" w:hAnsi="Arial" w:cs="Arial"/>
              </w:rPr>
              <w:t>Hanbaliten</w:t>
            </w:r>
            <w:proofErr w:type="spellEnd"/>
            <w:r w:rsidR="002423DE" w:rsidRPr="0087721F">
              <w:rPr>
                <w:rFonts w:ascii="Arial" w:hAnsi="Arial" w:cs="Arial"/>
              </w:rPr>
              <w:t>.</w:t>
            </w:r>
          </w:p>
          <w:p w14:paraId="6342BCFC" w14:textId="3E3B0471" w:rsidR="002423DE" w:rsidRPr="0087721F" w:rsidRDefault="002423DE" w:rsidP="0087721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87721F">
              <w:rPr>
                <w:rFonts w:ascii="Arial" w:hAnsi="Arial" w:cs="Arial"/>
              </w:rPr>
              <w:t>Quellen des Islam in Bezug auf das Thema Alkoholverbot.</w:t>
            </w:r>
          </w:p>
          <w:p w14:paraId="5C62AEF0" w14:textId="53B59995" w:rsidR="00BC443E" w:rsidRPr="0087721F" w:rsidRDefault="00866919" w:rsidP="0087721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87721F">
              <w:rPr>
                <w:rFonts w:ascii="Arial" w:hAnsi="Arial" w:cs="Arial"/>
              </w:rPr>
              <w:t>Das</w:t>
            </w:r>
            <w:r w:rsidR="002423DE" w:rsidRPr="0087721F">
              <w:rPr>
                <w:rFonts w:ascii="Arial" w:hAnsi="Arial" w:cs="Arial"/>
              </w:rPr>
              <w:t xml:space="preserve"> Hineinversetzen in verschiedene Rollen zur Reflexion der eigenen Glaubenspraxis.</w:t>
            </w:r>
          </w:p>
        </w:tc>
      </w:tr>
      <w:tr w:rsidR="00E401FD" w:rsidRPr="0087721F" w14:paraId="7FDB0DF6" w14:textId="77777777" w:rsidTr="0087721F">
        <w:trPr>
          <w:trHeight w:val="870"/>
        </w:trPr>
        <w:tc>
          <w:tcPr>
            <w:tcW w:w="14828" w:type="dxa"/>
            <w:gridSpan w:val="2"/>
          </w:tcPr>
          <w:p w14:paraId="73CE4609" w14:textId="77777777" w:rsidR="00E401FD" w:rsidRPr="0087721F" w:rsidRDefault="00E401FD">
            <w:pPr>
              <w:rPr>
                <w:rFonts w:ascii="Arial" w:hAnsi="Arial" w:cs="Arial"/>
                <w:b/>
              </w:rPr>
            </w:pPr>
            <w:r w:rsidRPr="0087721F">
              <w:rPr>
                <w:rFonts w:ascii="Arial" w:hAnsi="Arial" w:cs="Arial"/>
                <w:b/>
              </w:rPr>
              <w:t>Lern- und Arbeitstechniken:</w:t>
            </w:r>
          </w:p>
          <w:p w14:paraId="4B61BEA1" w14:textId="6F544C82" w:rsidR="00E401FD" w:rsidRPr="0087721F" w:rsidRDefault="00B80D14" w:rsidP="008047A6">
            <w:pPr>
              <w:rPr>
                <w:rFonts w:ascii="Arial" w:hAnsi="Arial" w:cs="Arial"/>
              </w:rPr>
            </w:pPr>
            <w:r w:rsidRPr="0087721F">
              <w:rPr>
                <w:rFonts w:ascii="Arial" w:hAnsi="Arial" w:cs="Arial"/>
              </w:rPr>
              <w:t>Textarbeit, Kooperativ in Partner-Gruppenarbeit, Zielorientiertes Lesen, aktives Zuhören, Informationen im Kontext verstehen, Fragestellungen entwickeln, Rollenspiele, Feedback an Mitschüler</w:t>
            </w:r>
            <w:r w:rsidR="004F05E5" w:rsidRPr="0087721F">
              <w:rPr>
                <w:rFonts w:ascii="Arial" w:hAnsi="Arial" w:cs="Arial"/>
              </w:rPr>
              <w:t>/innen</w:t>
            </w:r>
            <w:r w:rsidRPr="0087721F">
              <w:rPr>
                <w:rFonts w:ascii="Arial" w:hAnsi="Arial" w:cs="Arial"/>
              </w:rPr>
              <w:t xml:space="preserve"> geben können</w:t>
            </w:r>
          </w:p>
        </w:tc>
      </w:tr>
      <w:tr w:rsidR="0040246D" w:rsidRPr="0087721F" w14:paraId="3D9888A9" w14:textId="77777777" w:rsidTr="0087721F">
        <w:trPr>
          <w:trHeight w:val="885"/>
        </w:trPr>
        <w:tc>
          <w:tcPr>
            <w:tcW w:w="8926" w:type="dxa"/>
          </w:tcPr>
          <w:p w14:paraId="11B390A7" w14:textId="77777777" w:rsidR="0040246D" w:rsidRPr="0087721F" w:rsidRDefault="0040246D">
            <w:pPr>
              <w:rPr>
                <w:rFonts w:ascii="Arial" w:hAnsi="Arial" w:cs="Arial"/>
                <w:b/>
              </w:rPr>
            </w:pPr>
            <w:r w:rsidRPr="0087721F">
              <w:rPr>
                <w:rFonts w:ascii="Arial" w:hAnsi="Arial" w:cs="Arial"/>
                <w:b/>
              </w:rPr>
              <w:t>Unterrichtsmaterialien/Fundstelle:</w:t>
            </w:r>
          </w:p>
          <w:p w14:paraId="2E78F137" w14:textId="77777777" w:rsidR="00A40EB7" w:rsidRPr="0087721F" w:rsidRDefault="00B80D14" w:rsidP="0087721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7721F">
              <w:rPr>
                <w:rFonts w:ascii="Arial" w:hAnsi="Arial" w:cs="Arial"/>
              </w:rPr>
              <w:t>Arbeitsblätte</w:t>
            </w:r>
            <w:r w:rsidR="00A40EB7" w:rsidRPr="0087721F">
              <w:rPr>
                <w:rFonts w:ascii="Arial" w:hAnsi="Arial" w:cs="Arial"/>
              </w:rPr>
              <w:t>r</w:t>
            </w:r>
          </w:p>
          <w:p w14:paraId="3A8174D4" w14:textId="6AADF410" w:rsidR="00A40EB7" w:rsidRPr="0087721F" w:rsidRDefault="00B80D14" w:rsidP="0087721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7721F">
              <w:rPr>
                <w:rFonts w:ascii="Arial" w:hAnsi="Arial" w:cs="Arial"/>
              </w:rPr>
              <w:t>Quellen aus dem Koran und den Hadithen</w:t>
            </w:r>
            <w:r w:rsidR="00A40EB7" w:rsidRPr="0087721F">
              <w:rPr>
                <w:rFonts w:ascii="Arial" w:hAnsi="Arial" w:cs="Arial"/>
              </w:rPr>
              <w:t xml:space="preserve"> (Islamische Datenbank)</w:t>
            </w:r>
          </w:p>
          <w:p w14:paraId="7FA9359D" w14:textId="054B72D8" w:rsidR="0040246D" w:rsidRPr="0087721F" w:rsidRDefault="00B80D14" w:rsidP="0087721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87721F">
              <w:rPr>
                <w:rFonts w:ascii="Arial" w:hAnsi="Arial" w:cs="Arial"/>
              </w:rPr>
              <w:t>Plakate</w:t>
            </w:r>
            <w:r w:rsidR="00D17E8C" w:rsidRPr="0087721F">
              <w:rPr>
                <w:rFonts w:ascii="Arial" w:hAnsi="Arial" w:cs="Arial"/>
              </w:rPr>
              <w:t>/</w:t>
            </w:r>
            <w:proofErr w:type="spellStart"/>
            <w:r w:rsidR="00D17E8C" w:rsidRPr="0087721F">
              <w:rPr>
                <w:rFonts w:ascii="Arial" w:hAnsi="Arial" w:cs="Arial"/>
              </w:rPr>
              <w:t>Eddings</w:t>
            </w:r>
            <w:proofErr w:type="spellEnd"/>
          </w:p>
          <w:p w14:paraId="30C11AEE" w14:textId="3CC77A98" w:rsidR="00A40EB7" w:rsidRPr="0087721F" w:rsidRDefault="00A40EB7" w:rsidP="007F2DFE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 w:rsidRPr="0087721F">
              <w:rPr>
                <w:rFonts w:ascii="Arial" w:hAnsi="Arial" w:cs="Arial"/>
              </w:rPr>
              <w:t xml:space="preserve">Khorchide: Scharia – der missverstandene Gott </w:t>
            </w:r>
            <w:r w:rsidR="007F2DFE" w:rsidRPr="0087721F">
              <w:rPr>
                <w:rFonts w:ascii="Arial" w:hAnsi="Arial" w:cs="Arial"/>
              </w:rPr>
              <w:t xml:space="preserve">– </w:t>
            </w:r>
            <w:r w:rsidRPr="0087721F">
              <w:rPr>
                <w:rFonts w:ascii="Arial" w:hAnsi="Arial" w:cs="Arial"/>
              </w:rPr>
              <w:t>Der Weg zu einer modernen islamischen Ethik. Verlag Herder GmbH. 2013. Breisgau. S. 84-125</w:t>
            </w:r>
          </w:p>
        </w:tc>
        <w:tc>
          <w:tcPr>
            <w:tcW w:w="5902" w:type="dxa"/>
          </w:tcPr>
          <w:p w14:paraId="7B32E224" w14:textId="77777777" w:rsidR="0040246D" w:rsidRPr="0087721F" w:rsidRDefault="0040246D" w:rsidP="0040246D">
            <w:pPr>
              <w:rPr>
                <w:rFonts w:ascii="Arial" w:hAnsi="Arial" w:cs="Arial"/>
                <w:b/>
              </w:rPr>
            </w:pPr>
            <w:r w:rsidRPr="0087721F">
              <w:rPr>
                <w:rFonts w:ascii="Arial" w:hAnsi="Arial" w:cs="Arial"/>
                <w:b/>
              </w:rPr>
              <w:t>Mögliche Anknüpfungspunkte:</w:t>
            </w:r>
          </w:p>
          <w:p w14:paraId="556C7A31" w14:textId="583F7F49" w:rsidR="009337DB" w:rsidRPr="0087721F" w:rsidRDefault="00C75BFB" w:rsidP="00C75BFB">
            <w:pPr>
              <w:rPr>
                <w:rFonts w:ascii="Arial" w:hAnsi="Arial" w:cs="Arial"/>
              </w:rPr>
            </w:pPr>
            <w:r w:rsidRPr="0087721F">
              <w:rPr>
                <w:rFonts w:ascii="Arial" w:hAnsi="Arial" w:cs="Arial"/>
              </w:rPr>
              <w:t xml:space="preserve"> </w:t>
            </w:r>
          </w:p>
        </w:tc>
      </w:tr>
      <w:tr w:rsidR="00E401FD" w:rsidRPr="0087721F" w14:paraId="3E24EB64" w14:textId="77777777" w:rsidTr="0087721F">
        <w:trPr>
          <w:trHeight w:val="553"/>
        </w:trPr>
        <w:tc>
          <w:tcPr>
            <w:tcW w:w="14828" w:type="dxa"/>
            <w:gridSpan w:val="2"/>
          </w:tcPr>
          <w:p w14:paraId="1FBF9396" w14:textId="77777777" w:rsidR="00E401FD" w:rsidRPr="0087721F" w:rsidRDefault="00E401FD">
            <w:pPr>
              <w:rPr>
                <w:rFonts w:ascii="Arial" w:hAnsi="Arial" w:cs="Arial"/>
                <w:b/>
              </w:rPr>
            </w:pPr>
            <w:r w:rsidRPr="0087721F">
              <w:rPr>
                <w:rFonts w:ascii="Arial" w:hAnsi="Arial" w:cs="Arial"/>
                <w:b/>
              </w:rPr>
              <w:t>Organisatorische Hinweise:</w:t>
            </w:r>
          </w:p>
          <w:p w14:paraId="138DB351" w14:textId="4804C698" w:rsidR="00E401FD" w:rsidRPr="0087721F" w:rsidRDefault="009722AA" w:rsidP="00D31A14">
            <w:pPr>
              <w:rPr>
                <w:rFonts w:ascii="Arial" w:hAnsi="Arial" w:cs="Arial"/>
              </w:rPr>
            </w:pPr>
            <w:r w:rsidRPr="0087721F">
              <w:rPr>
                <w:rFonts w:ascii="Arial" w:hAnsi="Arial" w:cs="Arial"/>
              </w:rPr>
              <w:t>PC-Raum als Möglichkeit zur weiteren Recherche</w:t>
            </w:r>
          </w:p>
        </w:tc>
      </w:tr>
    </w:tbl>
    <w:p w14:paraId="30C665B4" w14:textId="77777777" w:rsidR="00E034B4" w:rsidRPr="00E034B4" w:rsidRDefault="00E034B4" w:rsidP="00E034B4">
      <w:pPr>
        <w:pStyle w:val="Listenabsatz"/>
        <w:ind w:left="360"/>
        <w:rPr>
          <w:rFonts w:cstheme="minorHAnsi"/>
        </w:rPr>
      </w:pPr>
    </w:p>
    <w:sectPr w:rsidR="00E034B4" w:rsidRPr="00E034B4" w:rsidSect="00D87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134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5F6F9" w14:textId="77777777" w:rsidR="00B46B12" w:rsidRDefault="00B46B12" w:rsidP="009A2BF6">
      <w:pPr>
        <w:spacing w:after="0" w:line="240" w:lineRule="auto"/>
      </w:pPr>
      <w:r>
        <w:separator/>
      </w:r>
    </w:p>
  </w:endnote>
  <w:endnote w:type="continuationSeparator" w:id="0">
    <w:p w14:paraId="24562614" w14:textId="77777777" w:rsidR="00B46B12" w:rsidRDefault="00B46B12" w:rsidP="009A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59B11" w14:textId="77777777" w:rsidR="00EA5BA3" w:rsidRDefault="00EA5B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7BB30" w14:textId="77777777" w:rsidR="00EA5BA3" w:rsidRDefault="00EA5BA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D06A7" w14:textId="77777777" w:rsidR="00EA5BA3" w:rsidRDefault="00EA5B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C9D73" w14:textId="77777777" w:rsidR="00B46B12" w:rsidRDefault="00B46B12" w:rsidP="009A2BF6">
      <w:pPr>
        <w:spacing w:after="0" w:line="240" w:lineRule="auto"/>
      </w:pPr>
      <w:r>
        <w:separator/>
      </w:r>
    </w:p>
  </w:footnote>
  <w:footnote w:type="continuationSeparator" w:id="0">
    <w:p w14:paraId="3BC944FF" w14:textId="77777777" w:rsidR="00B46B12" w:rsidRDefault="00B46B12" w:rsidP="009A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6EB41" w14:textId="77777777" w:rsidR="00EA5BA3" w:rsidRDefault="00EA5B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5DD4C" w14:textId="2804A141" w:rsidR="007C0D3A" w:rsidRPr="006B1DEE" w:rsidRDefault="007C0D3A" w:rsidP="00C66A21">
    <w:pPr>
      <w:tabs>
        <w:tab w:val="center" w:pos="4536"/>
        <w:tab w:val="right" w:pos="9072"/>
      </w:tabs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9CF1D" w14:textId="77777777" w:rsidR="00EA5BA3" w:rsidRDefault="00EA5B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1962"/>
    <w:multiLevelType w:val="hybridMultilevel"/>
    <w:tmpl w:val="E4FAF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111CC"/>
    <w:multiLevelType w:val="hybridMultilevel"/>
    <w:tmpl w:val="DDF22AD4"/>
    <w:lvl w:ilvl="0" w:tplc="C36461C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C32FF"/>
    <w:multiLevelType w:val="hybridMultilevel"/>
    <w:tmpl w:val="5ED0B674"/>
    <w:lvl w:ilvl="0" w:tplc="0407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99" w:hanging="360"/>
      </w:pPr>
    </w:lvl>
    <w:lvl w:ilvl="2" w:tplc="0407001B" w:tentative="1">
      <w:start w:val="1"/>
      <w:numFmt w:val="lowerRoman"/>
      <w:lvlText w:val="%3."/>
      <w:lvlJc w:val="right"/>
      <w:pPr>
        <w:ind w:left="2619" w:hanging="180"/>
      </w:pPr>
    </w:lvl>
    <w:lvl w:ilvl="3" w:tplc="0407000F" w:tentative="1">
      <w:start w:val="1"/>
      <w:numFmt w:val="decimal"/>
      <w:lvlText w:val="%4."/>
      <w:lvlJc w:val="left"/>
      <w:pPr>
        <w:ind w:left="3339" w:hanging="360"/>
      </w:pPr>
    </w:lvl>
    <w:lvl w:ilvl="4" w:tplc="04070019" w:tentative="1">
      <w:start w:val="1"/>
      <w:numFmt w:val="lowerLetter"/>
      <w:lvlText w:val="%5."/>
      <w:lvlJc w:val="left"/>
      <w:pPr>
        <w:ind w:left="4059" w:hanging="360"/>
      </w:pPr>
    </w:lvl>
    <w:lvl w:ilvl="5" w:tplc="0407001B" w:tentative="1">
      <w:start w:val="1"/>
      <w:numFmt w:val="lowerRoman"/>
      <w:lvlText w:val="%6."/>
      <w:lvlJc w:val="right"/>
      <w:pPr>
        <w:ind w:left="4779" w:hanging="180"/>
      </w:pPr>
    </w:lvl>
    <w:lvl w:ilvl="6" w:tplc="0407000F" w:tentative="1">
      <w:start w:val="1"/>
      <w:numFmt w:val="decimal"/>
      <w:lvlText w:val="%7."/>
      <w:lvlJc w:val="left"/>
      <w:pPr>
        <w:ind w:left="5499" w:hanging="360"/>
      </w:pPr>
    </w:lvl>
    <w:lvl w:ilvl="7" w:tplc="04070019" w:tentative="1">
      <w:start w:val="1"/>
      <w:numFmt w:val="lowerLetter"/>
      <w:lvlText w:val="%8."/>
      <w:lvlJc w:val="left"/>
      <w:pPr>
        <w:ind w:left="6219" w:hanging="360"/>
      </w:pPr>
    </w:lvl>
    <w:lvl w:ilvl="8" w:tplc="0407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22111A8E"/>
    <w:multiLevelType w:val="hybridMultilevel"/>
    <w:tmpl w:val="DA383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81587"/>
    <w:multiLevelType w:val="hybridMultilevel"/>
    <w:tmpl w:val="5C06D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B2502"/>
    <w:multiLevelType w:val="hybridMultilevel"/>
    <w:tmpl w:val="FAA04D78"/>
    <w:lvl w:ilvl="0" w:tplc="C36461C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26464"/>
    <w:multiLevelType w:val="hybridMultilevel"/>
    <w:tmpl w:val="1ED40176"/>
    <w:lvl w:ilvl="0" w:tplc="C36461C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A23FFB"/>
    <w:multiLevelType w:val="hybridMultilevel"/>
    <w:tmpl w:val="6CAC68D4"/>
    <w:lvl w:ilvl="0" w:tplc="2BE8B76E">
      <w:numFmt w:val="bullet"/>
      <w:lvlText w:val="-"/>
      <w:lvlJc w:val="left"/>
      <w:pPr>
        <w:ind w:left="819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3DCD20EE"/>
    <w:multiLevelType w:val="hybridMultilevel"/>
    <w:tmpl w:val="0116E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666F9"/>
    <w:multiLevelType w:val="hybridMultilevel"/>
    <w:tmpl w:val="8012D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444FD"/>
    <w:multiLevelType w:val="hybridMultilevel"/>
    <w:tmpl w:val="BD969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21E3"/>
    <w:multiLevelType w:val="hybridMultilevel"/>
    <w:tmpl w:val="52A4F29C"/>
    <w:lvl w:ilvl="0" w:tplc="C36461C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B34D96"/>
    <w:multiLevelType w:val="hybridMultilevel"/>
    <w:tmpl w:val="53F2C7CA"/>
    <w:lvl w:ilvl="0" w:tplc="2BE8B76E">
      <w:numFmt w:val="bullet"/>
      <w:lvlText w:val="-"/>
      <w:lvlJc w:val="left"/>
      <w:pPr>
        <w:ind w:left="819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637CE"/>
    <w:multiLevelType w:val="hybridMultilevel"/>
    <w:tmpl w:val="193EA1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854041"/>
    <w:multiLevelType w:val="hybridMultilevel"/>
    <w:tmpl w:val="A404C3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7D14A2"/>
    <w:multiLevelType w:val="hybridMultilevel"/>
    <w:tmpl w:val="8320E90E"/>
    <w:lvl w:ilvl="0" w:tplc="C36461C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DA4447"/>
    <w:multiLevelType w:val="hybridMultilevel"/>
    <w:tmpl w:val="2EF28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14"/>
  </w:num>
  <w:num w:numId="11">
    <w:abstractNumId w:val="10"/>
  </w:num>
  <w:num w:numId="12">
    <w:abstractNumId w:val="14"/>
  </w:num>
  <w:num w:numId="13">
    <w:abstractNumId w:val="10"/>
  </w:num>
  <w:num w:numId="14">
    <w:abstractNumId w:val="0"/>
  </w:num>
  <w:num w:numId="15">
    <w:abstractNumId w:val="11"/>
  </w:num>
  <w:num w:numId="16">
    <w:abstractNumId w:val="5"/>
  </w:num>
  <w:num w:numId="17">
    <w:abstractNumId w:val="6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DF"/>
    <w:rsid w:val="00022D36"/>
    <w:rsid w:val="00024D53"/>
    <w:rsid w:val="000272D9"/>
    <w:rsid w:val="00044B8F"/>
    <w:rsid w:val="000629C3"/>
    <w:rsid w:val="000975AE"/>
    <w:rsid w:val="000B458B"/>
    <w:rsid w:val="000E3314"/>
    <w:rsid w:val="000F1491"/>
    <w:rsid w:val="00111D59"/>
    <w:rsid w:val="0012206C"/>
    <w:rsid w:val="00132463"/>
    <w:rsid w:val="00176BBF"/>
    <w:rsid w:val="00191286"/>
    <w:rsid w:val="00195B00"/>
    <w:rsid w:val="001C275F"/>
    <w:rsid w:val="001C31A7"/>
    <w:rsid w:val="001D315A"/>
    <w:rsid w:val="001E142A"/>
    <w:rsid w:val="001F1471"/>
    <w:rsid w:val="0020163F"/>
    <w:rsid w:val="0023546A"/>
    <w:rsid w:val="00235C2C"/>
    <w:rsid w:val="002423DE"/>
    <w:rsid w:val="00243552"/>
    <w:rsid w:val="002714F7"/>
    <w:rsid w:val="0027182B"/>
    <w:rsid w:val="0028260B"/>
    <w:rsid w:val="00282A9B"/>
    <w:rsid w:val="00292DB6"/>
    <w:rsid w:val="002D0250"/>
    <w:rsid w:val="002E359C"/>
    <w:rsid w:val="00311327"/>
    <w:rsid w:val="00312EFA"/>
    <w:rsid w:val="00332B9A"/>
    <w:rsid w:val="00335CC2"/>
    <w:rsid w:val="00337133"/>
    <w:rsid w:val="003412E0"/>
    <w:rsid w:val="0034722E"/>
    <w:rsid w:val="00363D8A"/>
    <w:rsid w:val="003910FE"/>
    <w:rsid w:val="003D6B2D"/>
    <w:rsid w:val="003E63EC"/>
    <w:rsid w:val="0040246D"/>
    <w:rsid w:val="00404B1D"/>
    <w:rsid w:val="004051C6"/>
    <w:rsid w:val="00427555"/>
    <w:rsid w:val="00452665"/>
    <w:rsid w:val="00462B3D"/>
    <w:rsid w:val="0047528F"/>
    <w:rsid w:val="00495E6D"/>
    <w:rsid w:val="004A1D43"/>
    <w:rsid w:val="004B673D"/>
    <w:rsid w:val="004F05E5"/>
    <w:rsid w:val="0050225D"/>
    <w:rsid w:val="0052030E"/>
    <w:rsid w:val="00520FA4"/>
    <w:rsid w:val="00543642"/>
    <w:rsid w:val="00560A97"/>
    <w:rsid w:val="00567CA7"/>
    <w:rsid w:val="00571D63"/>
    <w:rsid w:val="00593A36"/>
    <w:rsid w:val="005A6BDF"/>
    <w:rsid w:val="005D49C8"/>
    <w:rsid w:val="005E2B71"/>
    <w:rsid w:val="005F6682"/>
    <w:rsid w:val="005F7746"/>
    <w:rsid w:val="00674617"/>
    <w:rsid w:val="00695DA0"/>
    <w:rsid w:val="006A0911"/>
    <w:rsid w:val="006B1DEE"/>
    <w:rsid w:val="006B5EB7"/>
    <w:rsid w:val="006E24B5"/>
    <w:rsid w:val="006E713E"/>
    <w:rsid w:val="006F0485"/>
    <w:rsid w:val="006F3C29"/>
    <w:rsid w:val="0070515C"/>
    <w:rsid w:val="0071616D"/>
    <w:rsid w:val="00775EC0"/>
    <w:rsid w:val="00792B6E"/>
    <w:rsid w:val="00795FC6"/>
    <w:rsid w:val="007C0D3A"/>
    <w:rsid w:val="007F2DFE"/>
    <w:rsid w:val="008047A6"/>
    <w:rsid w:val="00846010"/>
    <w:rsid w:val="00864B7D"/>
    <w:rsid w:val="00866919"/>
    <w:rsid w:val="0087721F"/>
    <w:rsid w:val="008A09F9"/>
    <w:rsid w:val="008A2389"/>
    <w:rsid w:val="008B1F41"/>
    <w:rsid w:val="008E46B4"/>
    <w:rsid w:val="008F7D1A"/>
    <w:rsid w:val="009034C5"/>
    <w:rsid w:val="009337DB"/>
    <w:rsid w:val="009722AA"/>
    <w:rsid w:val="009919D6"/>
    <w:rsid w:val="009A2BF6"/>
    <w:rsid w:val="009C0231"/>
    <w:rsid w:val="009C58D4"/>
    <w:rsid w:val="009D229C"/>
    <w:rsid w:val="009D50DE"/>
    <w:rsid w:val="009F1FB6"/>
    <w:rsid w:val="009F5BB5"/>
    <w:rsid w:val="00A0012A"/>
    <w:rsid w:val="00A050CD"/>
    <w:rsid w:val="00A0518B"/>
    <w:rsid w:val="00A105F0"/>
    <w:rsid w:val="00A1537A"/>
    <w:rsid w:val="00A33C50"/>
    <w:rsid w:val="00A40EB7"/>
    <w:rsid w:val="00A52512"/>
    <w:rsid w:val="00A54642"/>
    <w:rsid w:val="00A57B03"/>
    <w:rsid w:val="00A660A1"/>
    <w:rsid w:val="00A769C7"/>
    <w:rsid w:val="00AA2734"/>
    <w:rsid w:val="00AF0E89"/>
    <w:rsid w:val="00AF38ED"/>
    <w:rsid w:val="00AF7F1C"/>
    <w:rsid w:val="00B22340"/>
    <w:rsid w:val="00B46B12"/>
    <w:rsid w:val="00B80D14"/>
    <w:rsid w:val="00BA1819"/>
    <w:rsid w:val="00BB7269"/>
    <w:rsid w:val="00BC443E"/>
    <w:rsid w:val="00BD7003"/>
    <w:rsid w:val="00BD75F5"/>
    <w:rsid w:val="00C05FAB"/>
    <w:rsid w:val="00C35607"/>
    <w:rsid w:val="00C366D4"/>
    <w:rsid w:val="00C418F6"/>
    <w:rsid w:val="00C55FB4"/>
    <w:rsid w:val="00C66A21"/>
    <w:rsid w:val="00C7324F"/>
    <w:rsid w:val="00C74B55"/>
    <w:rsid w:val="00C75BFB"/>
    <w:rsid w:val="00C85D26"/>
    <w:rsid w:val="00C94FA0"/>
    <w:rsid w:val="00CA1144"/>
    <w:rsid w:val="00CF155B"/>
    <w:rsid w:val="00D17E8C"/>
    <w:rsid w:val="00D279AC"/>
    <w:rsid w:val="00D31A14"/>
    <w:rsid w:val="00D63BE2"/>
    <w:rsid w:val="00D70CE3"/>
    <w:rsid w:val="00D776AD"/>
    <w:rsid w:val="00D8739E"/>
    <w:rsid w:val="00DA459C"/>
    <w:rsid w:val="00DA6430"/>
    <w:rsid w:val="00DB7F6C"/>
    <w:rsid w:val="00DC772F"/>
    <w:rsid w:val="00E034B4"/>
    <w:rsid w:val="00E04D40"/>
    <w:rsid w:val="00E0614F"/>
    <w:rsid w:val="00E14985"/>
    <w:rsid w:val="00E212D5"/>
    <w:rsid w:val="00E22D3B"/>
    <w:rsid w:val="00E32E1D"/>
    <w:rsid w:val="00E401FD"/>
    <w:rsid w:val="00E478DE"/>
    <w:rsid w:val="00E6466B"/>
    <w:rsid w:val="00EA0309"/>
    <w:rsid w:val="00EA5BA3"/>
    <w:rsid w:val="00EB4FF5"/>
    <w:rsid w:val="00EC2302"/>
    <w:rsid w:val="00EF3108"/>
    <w:rsid w:val="00EF6E65"/>
    <w:rsid w:val="00F05B49"/>
    <w:rsid w:val="00F11EEB"/>
    <w:rsid w:val="00F2453B"/>
    <w:rsid w:val="00F264CC"/>
    <w:rsid w:val="00F35BA2"/>
    <w:rsid w:val="00F90388"/>
    <w:rsid w:val="00FA0DCB"/>
    <w:rsid w:val="00FB07B7"/>
    <w:rsid w:val="00FB7678"/>
    <w:rsid w:val="00FD7B85"/>
    <w:rsid w:val="00F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444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A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A6BD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2BF6"/>
  </w:style>
  <w:style w:type="paragraph" w:styleId="Fuzeile">
    <w:name w:val="footer"/>
    <w:basedOn w:val="Standard"/>
    <w:link w:val="FuzeileZchn"/>
    <w:uiPriority w:val="99"/>
    <w:unhideWhenUsed/>
    <w:rsid w:val="009A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2BF6"/>
  </w:style>
  <w:style w:type="paragraph" w:styleId="Funotentext">
    <w:name w:val="footnote text"/>
    <w:basedOn w:val="Standard"/>
    <w:link w:val="FunotentextZchn"/>
    <w:uiPriority w:val="99"/>
    <w:semiHidden/>
    <w:unhideWhenUsed/>
    <w:rsid w:val="0027182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7182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7182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F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5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49CA-0C20-4530-A35F-144ECBA5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2023-12-06T05:51:00Z</dcterms:created>
  <dcterms:modified xsi:type="dcterms:W3CDTF">2023-12-06T06:07:00Z</dcterms:modified>
</cp:coreProperties>
</file>